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7510" w14:textId="77777777" w:rsidR="0023756A" w:rsidRPr="0023756A" w:rsidRDefault="0023756A" w:rsidP="0023756A">
      <w:pPr>
        <w:pStyle w:val="Heading1"/>
        <w:shd w:val="clear" w:color="auto" w:fill="FFFFFF"/>
        <w:spacing w:before="300" w:after="0"/>
        <w:jc w:val="center"/>
        <w:rPr>
          <w:rFonts w:ascii="Helvetica Neue" w:hAnsi="Helvetica Neue"/>
          <w:b/>
          <w:bCs/>
          <w:color w:val="000000"/>
          <w:sz w:val="36"/>
          <w:szCs w:val="36"/>
        </w:rPr>
      </w:pPr>
      <w:bookmarkStart w:id="0" w:name="_Toc205968799"/>
      <w:r w:rsidRPr="0023756A">
        <w:rPr>
          <w:rFonts w:ascii="Helvetica Neue" w:hAnsi="Helvetica Neue"/>
          <w:b/>
          <w:bCs/>
          <w:color w:val="000000"/>
          <w:sz w:val="36"/>
          <w:szCs w:val="36"/>
        </w:rPr>
        <w:t>SUBSTANȚELE MINERALE ÎN ALIMENTAȚIE</w:t>
      </w:r>
      <w:bookmarkEnd w:id="0"/>
    </w:p>
    <w:p w14:paraId="30C7A426" w14:textId="687CAE8F" w:rsidR="0023756A" w:rsidRPr="0023756A" w:rsidRDefault="0023756A" w:rsidP="0023756A">
      <w:pPr>
        <w:jc w:val="center"/>
      </w:pPr>
      <w:r>
        <w:rPr>
          <w:rStyle w:val="Strong"/>
          <w:rFonts w:ascii="Helvetica Neue" w:hAnsi="Helvetica Neue"/>
          <w:color w:val="000000"/>
          <w:sz w:val="28"/>
          <w:szCs w:val="28"/>
          <w:shd w:val="clear" w:color="auto" w:fill="FFFFFF"/>
        </w:rPr>
        <w:t>Acad. Prof. Dr. C. IONESCU-TÂRGOVIȘTE</w:t>
      </w:r>
    </w:p>
    <w:p w14:paraId="6E6F1537" w14:textId="77777777" w:rsidR="0023756A" w:rsidRPr="0023756A" w:rsidRDefault="0023756A" w:rsidP="0023756A">
      <w:pPr>
        <w:jc w:val="center"/>
      </w:pPr>
    </w:p>
    <w:p w14:paraId="690369B2" w14:textId="56D6184D" w:rsidR="00446D4A" w:rsidRDefault="00446D4A" w:rsidP="00446D4A">
      <w:pPr>
        <w:rPr>
          <w:i/>
          <w:iCs/>
        </w:rPr>
      </w:pPr>
      <w:r w:rsidRPr="006B1FDC">
        <w:rPr>
          <w:i/>
          <w:iCs/>
        </w:rPr>
        <w:t>„</w:t>
      </w:r>
      <w:r w:rsidR="000E605C" w:rsidRPr="006B1FDC">
        <w:rPr>
          <w:i/>
          <w:iCs/>
        </w:rPr>
        <w:t>Lucrarea cumulează u</w:t>
      </w:r>
      <w:r w:rsidRPr="006B1FDC">
        <w:rPr>
          <w:i/>
          <w:iCs/>
        </w:rPr>
        <w:t xml:space="preserve">n mare volum de date, de o importantă valoare </w:t>
      </w:r>
      <w:proofErr w:type="spellStart"/>
      <w:r w:rsidRPr="006B1FDC">
        <w:rPr>
          <w:i/>
          <w:iCs/>
        </w:rPr>
        <w:t>ştiinţifică</w:t>
      </w:r>
      <w:proofErr w:type="spellEnd"/>
      <w:r w:rsidRPr="006B1FDC">
        <w:rPr>
          <w:i/>
          <w:iCs/>
        </w:rPr>
        <w:t xml:space="preserve">, sintetic prezentate, </w:t>
      </w:r>
      <w:r w:rsidR="00247DE0">
        <w:rPr>
          <w:i/>
          <w:iCs/>
        </w:rPr>
        <w:t xml:space="preserve">care </w:t>
      </w:r>
      <w:r w:rsidRPr="006B1FDC">
        <w:rPr>
          <w:i/>
          <w:iCs/>
        </w:rPr>
        <w:t xml:space="preserve">relevă echilibrul </w:t>
      </w:r>
      <w:proofErr w:type="spellStart"/>
      <w:r w:rsidRPr="006B1FDC">
        <w:rPr>
          <w:i/>
          <w:iCs/>
        </w:rPr>
        <w:t>hidro</w:t>
      </w:r>
      <w:proofErr w:type="spellEnd"/>
      <w:r w:rsidRPr="006B1FDC">
        <w:rPr>
          <w:i/>
          <w:iCs/>
        </w:rPr>
        <w:t xml:space="preserve">-mineral al organismului uman şi interrelațiile sale cu </w:t>
      </w:r>
      <w:proofErr w:type="spellStart"/>
      <w:r w:rsidRPr="006B1FDC">
        <w:rPr>
          <w:i/>
          <w:iCs/>
        </w:rPr>
        <w:t>alimentaţia</w:t>
      </w:r>
      <w:proofErr w:type="spellEnd"/>
      <w:r w:rsidRPr="006B1FDC">
        <w:rPr>
          <w:i/>
          <w:iCs/>
        </w:rPr>
        <w:t>.”</w:t>
      </w:r>
    </w:p>
    <w:p w14:paraId="17DC7F5F" w14:textId="77777777" w:rsidR="0095180A" w:rsidRDefault="0095180A" w:rsidP="00446D4A"/>
    <w:p w14:paraId="7ED093E0" w14:textId="20A2C2DB" w:rsidR="0095180A" w:rsidRDefault="0095180A" w:rsidP="0095180A">
      <w:pPr>
        <w:pStyle w:val="Heading1"/>
      </w:pPr>
      <w:bookmarkStart w:id="1" w:name="_Toc205968800"/>
      <w:r>
        <w:t>CUPRINS</w:t>
      </w:r>
      <w:bookmarkEnd w:id="1"/>
    </w:p>
    <w:sdt>
      <w:sdtPr>
        <w:rPr>
          <w:rFonts w:asciiTheme="minorHAnsi" w:eastAsiaTheme="minorHAnsi" w:hAnsiTheme="minorHAnsi" w:cstheme="minorBidi"/>
          <w:b w:val="0"/>
          <w:bCs w:val="0"/>
          <w:color w:val="auto"/>
          <w:kern w:val="2"/>
          <w:sz w:val="24"/>
          <w:szCs w:val="24"/>
          <w:lang w:val="ro-RO"/>
          <w14:ligatures w14:val="standardContextual"/>
        </w:rPr>
        <w:id w:val="1391233433"/>
        <w:docPartObj>
          <w:docPartGallery w:val="Table of Contents"/>
          <w:docPartUnique/>
        </w:docPartObj>
      </w:sdtPr>
      <w:sdtEndPr>
        <w:rPr>
          <w:noProof/>
        </w:rPr>
      </w:sdtEndPr>
      <w:sdtContent>
        <w:p w14:paraId="2442A763" w14:textId="7F502C33" w:rsidR="0095180A" w:rsidRDefault="0095180A">
          <w:pPr>
            <w:pStyle w:val="TOCHeading"/>
          </w:pPr>
          <w:r>
            <w:t>Table of Contents</w:t>
          </w:r>
        </w:p>
        <w:p w14:paraId="578ADFDB" w14:textId="733031DC" w:rsidR="00905ECC" w:rsidRDefault="0095180A">
          <w:pPr>
            <w:pStyle w:val="TOC1"/>
            <w:tabs>
              <w:tab w:val="right" w:leader="dot" w:pos="10070"/>
            </w:tabs>
            <w:rPr>
              <w:rFonts w:eastAsiaTheme="minorEastAsia" w:cstheme="minorBidi"/>
              <w:b w:val="0"/>
              <w:bCs w:val="0"/>
              <w:i w:val="0"/>
              <w:iCs w:val="0"/>
              <w:noProof/>
              <w:lang w:val="en-RO"/>
            </w:rPr>
          </w:pPr>
          <w:r>
            <w:rPr>
              <w:b w:val="0"/>
              <w:bCs w:val="0"/>
            </w:rPr>
            <w:fldChar w:fldCharType="begin"/>
          </w:r>
          <w:r>
            <w:instrText xml:space="preserve"> TOC \o "1-3" \h \z \u </w:instrText>
          </w:r>
          <w:r>
            <w:rPr>
              <w:b w:val="0"/>
              <w:bCs w:val="0"/>
            </w:rPr>
            <w:fldChar w:fldCharType="separate"/>
          </w:r>
          <w:hyperlink w:anchor="_Toc205968799" w:history="1">
            <w:r w:rsidR="00905ECC" w:rsidRPr="00812AD9">
              <w:rPr>
                <w:rStyle w:val="Hyperlink"/>
                <w:rFonts w:ascii="Helvetica Neue" w:hAnsi="Helvetica Neue"/>
                <w:noProof/>
              </w:rPr>
              <w:t>SUBSTANȚELE MINERALE ÎN ALIMENTAȚIE</w:t>
            </w:r>
            <w:r w:rsidR="00905ECC">
              <w:rPr>
                <w:noProof/>
                <w:webHidden/>
              </w:rPr>
              <w:tab/>
            </w:r>
            <w:r w:rsidR="00905ECC">
              <w:rPr>
                <w:noProof/>
                <w:webHidden/>
              </w:rPr>
              <w:fldChar w:fldCharType="begin"/>
            </w:r>
            <w:r w:rsidR="00905ECC">
              <w:rPr>
                <w:noProof/>
                <w:webHidden/>
              </w:rPr>
              <w:instrText xml:space="preserve"> PAGEREF _Toc205968799 \h </w:instrText>
            </w:r>
            <w:r w:rsidR="00905ECC">
              <w:rPr>
                <w:noProof/>
                <w:webHidden/>
              </w:rPr>
            </w:r>
            <w:r w:rsidR="00905ECC">
              <w:rPr>
                <w:noProof/>
                <w:webHidden/>
              </w:rPr>
              <w:fldChar w:fldCharType="separate"/>
            </w:r>
            <w:r w:rsidR="00905ECC">
              <w:rPr>
                <w:noProof/>
                <w:webHidden/>
              </w:rPr>
              <w:t>1</w:t>
            </w:r>
            <w:r w:rsidR="00905ECC">
              <w:rPr>
                <w:noProof/>
                <w:webHidden/>
              </w:rPr>
              <w:fldChar w:fldCharType="end"/>
            </w:r>
          </w:hyperlink>
        </w:p>
        <w:p w14:paraId="05BAB3CC" w14:textId="6227FED5" w:rsidR="00905ECC" w:rsidRDefault="00905ECC">
          <w:pPr>
            <w:pStyle w:val="TOC1"/>
            <w:tabs>
              <w:tab w:val="right" w:leader="dot" w:pos="10070"/>
            </w:tabs>
            <w:rPr>
              <w:rFonts w:eastAsiaTheme="minorEastAsia" w:cstheme="minorBidi"/>
              <w:b w:val="0"/>
              <w:bCs w:val="0"/>
              <w:i w:val="0"/>
              <w:iCs w:val="0"/>
              <w:noProof/>
              <w:lang w:val="en-RO"/>
            </w:rPr>
          </w:pPr>
          <w:hyperlink w:anchor="_Toc205968800" w:history="1">
            <w:r w:rsidRPr="00812AD9">
              <w:rPr>
                <w:rStyle w:val="Hyperlink"/>
                <w:noProof/>
              </w:rPr>
              <w:t>CUPRINS</w:t>
            </w:r>
            <w:r>
              <w:rPr>
                <w:noProof/>
                <w:webHidden/>
              </w:rPr>
              <w:tab/>
            </w:r>
            <w:r>
              <w:rPr>
                <w:noProof/>
                <w:webHidden/>
              </w:rPr>
              <w:fldChar w:fldCharType="begin"/>
            </w:r>
            <w:r>
              <w:rPr>
                <w:noProof/>
                <w:webHidden/>
              </w:rPr>
              <w:instrText xml:space="preserve"> PAGEREF _Toc205968800 \h </w:instrText>
            </w:r>
            <w:r>
              <w:rPr>
                <w:noProof/>
                <w:webHidden/>
              </w:rPr>
            </w:r>
            <w:r>
              <w:rPr>
                <w:noProof/>
                <w:webHidden/>
              </w:rPr>
              <w:fldChar w:fldCharType="separate"/>
            </w:r>
            <w:r>
              <w:rPr>
                <w:noProof/>
                <w:webHidden/>
              </w:rPr>
              <w:t>1</w:t>
            </w:r>
            <w:r>
              <w:rPr>
                <w:noProof/>
                <w:webHidden/>
              </w:rPr>
              <w:fldChar w:fldCharType="end"/>
            </w:r>
          </w:hyperlink>
        </w:p>
        <w:p w14:paraId="6690476A" w14:textId="3BB3BBCC" w:rsidR="00905ECC" w:rsidRDefault="00905ECC">
          <w:pPr>
            <w:pStyle w:val="TOC1"/>
            <w:tabs>
              <w:tab w:val="right" w:leader="dot" w:pos="10070"/>
            </w:tabs>
            <w:rPr>
              <w:rFonts w:eastAsiaTheme="minorEastAsia" w:cstheme="minorBidi"/>
              <w:b w:val="0"/>
              <w:bCs w:val="0"/>
              <w:i w:val="0"/>
              <w:iCs w:val="0"/>
              <w:noProof/>
              <w:lang w:val="en-RO"/>
            </w:rPr>
          </w:pPr>
          <w:hyperlink w:anchor="_Toc205968801" w:history="1">
            <w:r w:rsidRPr="00812AD9">
              <w:rPr>
                <w:rStyle w:val="Hyperlink"/>
                <w:rFonts w:cs="Times New Roman (Headings CS)"/>
                <w:caps/>
                <w:noProof/>
              </w:rPr>
              <w:t>Compoziţia chimică a corpului uman</w:t>
            </w:r>
            <w:r>
              <w:rPr>
                <w:noProof/>
                <w:webHidden/>
              </w:rPr>
              <w:tab/>
            </w:r>
            <w:r>
              <w:rPr>
                <w:noProof/>
                <w:webHidden/>
              </w:rPr>
              <w:fldChar w:fldCharType="begin"/>
            </w:r>
            <w:r>
              <w:rPr>
                <w:noProof/>
                <w:webHidden/>
              </w:rPr>
              <w:instrText xml:space="preserve"> PAGEREF _Toc205968801 \h </w:instrText>
            </w:r>
            <w:r>
              <w:rPr>
                <w:noProof/>
                <w:webHidden/>
              </w:rPr>
            </w:r>
            <w:r>
              <w:rPr>
                <w:noProof/>
                <w:webHidden/>
              </w:rPr>
              <w:fldChar w:fldCharType="separate"/>
            </w:r>
            <w:r>
              <w:rPr>
                <w:noProof/>
                <w:webHidden/>
              </w:rPr>
              <w:t>4</w:t>
            </w:r>
            <w:r>
              <w:rPr>
                <w:noProof/>
                <w:webHidden/>
              </w:rPr>
              <w:fldChar w:fldCharType="end"/>
            </w:r>
          </w:hyperlink>
        </w:p>
        <w:p w14:paraId="48109116" w14:textId="02424B3D" w:rsidR="00905ECC" w:rsidRDefault="00905ECC">
          <w:pPr>
            <w:pStyle w:val="TOC2"/>
            <w:tabs>
              <w:tab w:val="right" w:leader="dot" w:pos="10070"/>
            </w:tabs>
            <w:rPr>
              <w:rFonts w:eastAsiaTheme="minorEastAsia" w:cstheme="minorBidi"/>
              <w:b w:val="0"/>
              <w:bCs w:val="0"/>
              <w:noProof/>
              <w:sz w:val="24"/>
              <w:szCs w:val="24"/>
              <w:lang w:val="en-RO"/>
            </w:rPr>
          </w:pPr>
          <w:hyperlink w:anchor="_Toc205968802" w:history="1">
            <w:r w:rsidRPr="00812AD9">
              <w:rPr>
                <w:rStyle w:val="Hyperlink"/>
                <w:noProof/>
              </w:rPr>
              <w:t>1. SELECTIVITATEA CHIMICĂ A ORGANISMELOR VII</w:t>
            </w:r>
            <w:r>
              <w:rPr>
                <w:noProof/>
                <w:webHidden/>
              </w:rPr>
              <w:tab/>
            </w:r>
            <w:r>
              <w:rPr>
                <w:noProof/>
                <w:webHidden/>
              </w:rPr>
              <w:fldChar w:fldCharType="begin"/>
            </w:r>
            <w:r>
              <w:rPr>
                <w:noProof/>
                <w:webHidden/>
              </w:rPr>
              <w:instrText xml:space="preserve"> PAGEREF _Toc205968802 \h </w:instrText>
            </w:r>
            <w:r>
              <w:rPr>
                <w:noProof/>
                <w:webHidden/>
              </w:rPr>
            </w:r>
            <w:r>
              <w:rPr>
                <w:noProof/>
                <w:webHidden/>
              </w:rPr>
              <w:fldChar w:fldCharType="separate"/>
            </w:r>
            <w:r>
              <w:rPr>
                <w:noProof/>
                <w:webHidden/>
              </w:rPr>
              <w:t>4</w:t>
            </w:r>
            <w:r>
              <w:rPr>
                <w:noProof/>
                <w:webHidden/>
              </w:rPr>
              <w:fldChar w:fldCharType="end"/>
            </w:r>
          </w:hyperlink>
        </w:p>
        <w:p w14:paraId="3E9AE231" w14:textId="5AE34E7A" w:rsidR="00905ECC" w:rsidRDefault="00905ECC">
          <w:pPr>
            <w:pStyle w:val="TOC2"/>
            <w:tabs>
              <w:tab w:val="right" w:leader="dot" w:pos="10070"/>
            </w:tabs>
            <w:rPr>
              <w:rFonts w:eastAsiaTheme="minorEastAsia" w:cstheme="minorBidi"/>
              <w:b w:val="0"/>
              <w:bCs w:val="0"/>
              <w:noProof/>
              <w:sz w:val="24"/>
              <w:szCs w:val="24"/>
              <w:lang w:val="en-RO"/>
            </w:rPr>
          </w:pPr>
          <w:hyperlink w:anchor="_Toc205968803" w:history="1">
            <w:r w:rsidRPr="00812AD9">
              <w:rPr>
                <w:rStyle w:val="Hyperlink"/>
                <w:noProof/>
              </w:rPr>
              <w:t>2. METODELE DE DETERMINARE A COMPOZIȚIEI CORPULUI UMAN</w:t>
            </w:r>
            <w:r>
              <w:rPr>
                <w:noProof/>
                <w:webHidden/>
              </w:rPr>
              <w:tab/>
            </w:r>
            <w:r>
              <w:rPr>
                <w:noProof/>
                <w:webHidden/>
              </w:rPr>
              <w:fldChar w:fldCharType="begin"/>
            </w:r>
            <w:r>
              <w:rPr>
                <w:noProof/>
                <w:webHidden/>
              </w:rPr>
              <w:instrText xml:space="preserve"> PAGEREF _Toc205968803 \h </w:instrText>
            </w:r>
            <w:r>
              <w:rPr>
                <w:noProof/>
                <w:webHidden/>
              </w:rPr>
            </w:r>
            <w:r>
              <w:rPr>
                <w:noProof/>
                <w:webHidden/>
              </w:rPr>
              <w:fldChar w:fldCharType="separate"/>
            </w:r>
            <w:r>
              <w:rPr>
                <w:noProof/>
                <w:webHidden/>
              </w:rPr>
              <w:t>5</w:t>
            </w:r>
            <w:r>
              <w:rPr>
                <w:noProof/>
                <w:webHidden/>
              </w:rPr>
              <w:fldChar w:fldCharType="end"/>
            </w:r>
          </w:hyperlink>
        </w:p>
        <w:p w14:paraId="56E44C8A" w14:textId="749EE180" w:rsidR="00905ECC" w:rsidRDefault="00905ECC">
          <w:pPr>
            <w:pStyle w:val="TOC2"/>
            <w:tabs>
              <w:tab w:val="right" w:leader="dot" w:pos="10070"/>
            </w:tabs>
            <w:rPr>
              <w:rFonts w:eastAsiaTheme="minorEastAsia" w:cstheme="minorBidi"/>
              <w:b w:val="0"/>
              <w:bCs w:val="0"/>
              <w:noProof/>
              <w:sz w:val="24"/>
              <w:szCs w:val="24"/>
              <w:lang w:val="en-RO"/>
            </w:rPr>
          </w:pPr>
          <w:hyperlink w:anchor="_Toc205968804" w:history="1">
            <w:r w:rsidRPr="00812AD9">
              <w:rPr>
                <w:rStyle w:val="Hyperlink"/>
                <w:noProof/>
              </w:rPr>
              <w:t>3. RELAȚIA DINTRE SUBSTANȚELE MINERALE ŞI CELE ORGANICE</w:t>
            </w:r>
            <w:r>
              <w:rPr>
                <w:noProof/>
                <w:webHidden/>
              </w:rPr>
              <w:tab/>
            </w:r>
            <w:r>
              <w:rPr>
                <w:noProof/>
                <w:webHidden/>
              </w:rPr>
              <w:fldChar w:fldCharType="begin"/>
            </w:r>
            <w:r>
              <w:rPr>
                <w:noProof/>
                <w:webHidden/>
              </w:rPr>
              <w:instrText xml:space="preserve"> PAGEREF _Toc205968804 \h </w:instrText>
            </w:r>
            <w:r>
              <w:rPr>
                <w:noProof/>
                <w:webHidden/>
              </w:rPr>
            </w:r>
            <w:r>
              <w:rPr>
                <w:noProof/>
                <w:webHidden/>
              </w:rPr>
              <w:fldChar w:fldCharType="separate"/>
            </w:r>
            <w:r>
              <w:rPr>
                <w:noProof/>
                <w:webHidden/>
              </w:rPr>
              <w:t>6</w:t>
            </w:r>
            <w:r>
              <w:rPr>
                <w:noProof/>
                <w:webHidden/>
              </w:rPr>
              <w:fldChar w:fldCharType="end"/>
            </w:r>
          </w:hyperlink>
        </w:p>
        <w:p w14:paraId="0F5922B4" w14:textId="79544107" w:rsidR="00905ECC" w:rsidRDefault="00905ECC">
          <w:pPr>
            <w:pStyle w:val="TOC2"/>
            <w:tabs>
              <w:tab w:val="right" w:leader="dot" w:pos="10070"/>
            </w:tabs>
            <w:rPr>
              <w:rFonts w:eastAsiaTheme="minorEastAsia" w:cstheme="minorBidi"/>
              <w:b w:val="0"/>
              <w:bCs w:val="0"/>
              <w:noProof/>
              <w:sz w:val="24"/>
              <w:szCs w:val="24"/>
              <w:lang w:val="en-RO"/>
            </w:rPr>
          </w:pPr>
          <w:hyperlink w:anchor="_Toc205968805" w:history="1">
            <w:r w:rsidRPr="00812AD9">
              <w:rPr>
                <w:rStyle w:val="Hyperlink"/>
                <w:noProof/>
              </w:rPr>
              <w:t>4. STRUCTURA ŞI COMPOZIȚIA ȚESUTULUI OSOS</w:t>
            </w:r>
            <w:r>
              <w:rPr>
                <w:noProof/>
                <w:webHidden/>
              </w:rPr>
              <w:tab/>
            </w:r>
            <w:r>
              <w:rPr>
                <w:noProof/>
                <w:webHidden/>
              </w:rPr>
              <w:fldChar w:fldCharType="begin"/>
            </w:r>
            <w:r>
              <w:rPr>
                <w:noProof/>
                <w:webHidden/>
              </w:rPr>
              <w:instrText xml:space="preserve"> PAGEREF _Toc205968805 \h </w:instrText>
            </w:r>
            <w:r>
              <w:rPr>
                <w:noProof/>
                <w:webHidden/>
              </w:rPr>
            </w:r>
            <w:r>
              <w:rPr>
                <w:noProof/>
                <w:webHidden/>
              </w:rPr>
              <w:fldChar w:fldCharType="separate"/>
            </w:r>
            <w:r>
              <w:rPr>
                <w:noProof/>
                <w:webHidden/>
              </w:rPr>
              <w:t>6</w:t>
            </w:r>
            <w:r>
              <w:rPr>
                <w:noProof/>
                <w:webHidden/>
              </w:rPr>
              <w:fldChar w:fldCharType="end"/>
            </w:r>
          </w:hyperlink>
        </w:p>
        <w:p w14:paraId="6994FB53" w14:textId="799A8871" w:rsidR="00905ECC" w:rsidRDefault="00905ECC">
          <w:pPr>
            <w:pStyle w:val="TOC2"/>
            <w:tabs>
              <w:tab w:val="right" w:leader="dot" w:pos="10070"/>
            </w:tabs>
            <w:rPr>
              <w:rFonts w:eastAsiaTheme="minorEastAsia" w:cstheme="minorBidi"/>
              <w:b w:val="0"/>
              <w:bCs w:val="0"/>
              <w:noProof/>
              <w:sz w:val="24"/>
              <w:szCs w:val="24"/>
              <w:lang w:val="en-RO"/>
            </w:rPr>
          </w:pPr>
          <w:hyperlink w:anchor="_Toc205968806" w:history="1">
            <w:r w:rsidRPr="00812AD9">
              <w:rPr>
                <w:rStyle w:val="Hyperlink"/>
                <w:noProof/>
              </w:rPr>
              <w:t>5. SEMNIFICAȚIA DIFERITELOR ELEMENTE ÎN ECONOMIA ORGANISMULUI</w:t>
            </w:r>
            <w:r>
              <w:rPr>
                <w:noProof/>
                <w:webHidden/>
              </w:rPr>
              <w:tab/>
            </w:r>
            <w:r>
              <w:rPr>
                <w:noProof/>
                <w:webHidden/>
              </w:rPr>
              <w:fldChar w:fldCharType="begin"/>
            </w:r>
            <w:r>
              <w:rPr>
                <w:noProof/>
                <w:webHidden/>
              </w:rPr>
              <w:instrText xml:space="preserve"> PAGEREF _Toc205968806 \h </w:instrText>
            </w:r>
            <w:r>
              <w:rPr>
                <w:noProof/>
                <w:webHidden/>
              </w:rPr>
            </w:r>
            <w:r>
              <w:rPr>
                <w:noProof/>
                <w:webHidden/>
              </w:rPr>
              <w:fldChar w:fldCharType="separate"/>
            </w:r>
            <w:r>
              <w:rPr>
                <w:noProof/>
                <w:webHidden/>
              </w:rPr>
              <w:t>7</w:t>
            </w:r>
            <w:r>
              <w:rPr>
                <w:noProof/>
                <w:webHidden/>
              </w:rPr>
              <w:fldChar w:fldCharType="end"/>
            </w:r>
          </w:hyperlink>
        </w:p>
        <w:p w14:paraId="137A983D" w14:textId="6C4A6BAB" w:rsidR="00905ECC" w:rsidRDefault="00905ECC">
          <w:pPr>
            <w:pStyle w:val="TOC1"/>
            <w:tabs>
              <w:tab w:val="right" w:leader="dot" w:pos="10070"/>
            </w:tabs>
            <w:rPr>
              <w:rFonts w:eastAsiaTheme="minorEastAsia" w:cstheme="minorBidi"/>
              <w:b w:val="0"/>
              <w:bCs w:val="0"/>
              <w:i w:val="0"/>
              <w:iCs w:val="0"/>
              <w:noProof/>
              <w:lang w:val="en-RO"/>
            </w:rPr>
          </w:pPr>
          <w:hyperlink w:anchor="_Toc205968807" w:history="1">
            <w:r w:rsidRPr="00812AD9">
              <w:rPr>
                <w:rStyle w:val="Hyperlink"/>
                <w:noProof/>
              </w:rPr>
              <w:t>ELEMENTELE FUNDAMENTALE ALE COMPUŞILOR ORGANICI</w:t>
            </w:r>
            <w:r>
              <w:rPr>
                <w:noProof/>
                <w:webHidden/>
              </w:rPr>
              <w:tab/>
            </w:r>
            <w:r>
              <w:rPr>
                <w:noProof/>
                <w:webHidden/>
              </w:rPr>
              <w:fldChar w:fldCharType="begin"/>
            </w:r>
            <w:r>
              <w:rPr>
                <w:noProof/>
                <w:webHidden/>
              </w:rPr>
              <w:instrText xml:space="preserve"> PAGEREF _Toc205968807 \h </w:instrText>
            </w:r>
            <w:r>
              <w:rPr>
                <w:noProof/>
                <w:webHidden/>
              </w:rPr>
            </w:r>
            <w:r>
              <w:rPr>
                <w:noProof/>
                <w:webHidden/>
              </w:rPr>
              <w:fldChar w:fldCharType="separate"/>
            </w:r>
            <w:r>
              <w:rPr>
                <w:noProof/>
                <w:webHidden/>
              </w:rPr>
              <w:t>8</w:t>
            </w:r>
            <w:r>
              <w:rPr>
                <w:noProof/>
                <w:webHidden/>
              </w:rPr>
              <w:fldChar w:fldCharType="end"/>
            </w:r>
          </w:hyperlink>
        </w:p>
        <w:p w14:paraId="612F2404" w14:textId="001207B2" w:rsidR="00905ECC" w:rsidRDefault="00905ECC">
          <w:pPr>
            <w:pStyle w:val="TOC2"/>
            <w:tabs>
              <w:tab w:val="right" w:leader="dot" w:pos="10070"/>
            </w:tabs>
            <w:rPr>
              <w:rFonts w:eastAsiaTheme="minorEastAsia" w:cstheme="minorBidi"/>
              <w:b w:val="0"/>
              <w:bCs w:val="0"/>
              <w:noProof/>
              <w:sz w:val="24"/>
              <w:szCs w:val="24"/>
              <w:lang w:val="en-RO"/>
            </w:rPr>
          </w:pPr>
          <w:hyperlink w:anchor="_Toc205968808" w:history="1">
            <w:r w:rsidRPr="00812AD9">
              <w:rPr>
                <w:rStyle w:val="Hyperlink"/>
                <w:noProof/>
              </w:rPr>
              <w:t>1. PARTICULARITĂȚILE ATOMILOR CE INTRĂ ÎN STRUCTURA COMPUŞILOR ORGANICI</w:t>
            </w:r>
            <w:r>
              <w:rPr>
                <w:noProof/>
                <w:webHidden/>
              </w:rPr>
              <w:tab/>
            </w:r>
            <w:r>
              <w:rPr>
                <w:noProof/>
                <w:webHidden/>
              </w:rPr>
              <w:fldChar w:fldCharType="begin"/>
            </w:r>
            <w:r>
              <w:rPr>
                <w:noProof/>
                <w:webHidden/>
              </w:rPr>
              <w:instrText xml:space="preserve"> PAGEREF _Toc205968808 \h </w:instrText>
            </w:r>
            <w:r>
              <w:rPr>
                <w:noProof/>
                <w:webHidden/>
              </w:rPr>
            </w:r>
            <w:r>
              <w:rPr>
                <w:noProof/>
                <w:webHidden/>
              </w:rPr>
              <w:fldChar w:fldCharType="separate"/>
            </w:r>
            <w:r>
              <w:rPr>
                <w:noProof/>
                <w:webHidden/>
              </w:rPr>
              <w:t>8</w:t>
            </w:r>
            <w:r>
              <w:rPr>
                <w:noProof/>
                <w:webHidden/>
              </w:rPr>
              <w:fldChar w:fldCharType="end"/>
            </w:r>
          </w:hyperlink>
        </w:p>
        <w:p w14:paraId="68858EB5" w14:textId="64B3AF9D" w:rsidR="00905ECC" w:rsidRDefault="00905ECC">
          <w:pPr>
            <w:pStyle w:val="TOC2"/>
            <w:tabs>
              <w:tab w:val="right" w:leader="dot" w:pos="10070"/>
            </w:tabs>
            <w:rPr>
              <w:rFonts w:eastAsiaTheme="minorEastAsia" w:cstheme="minorBidi"/>
              <w:b w:val="0"/>
              <w:bCs w:val="0"/>
              <w:noProof/>
              <w:sz w:val="24"/>
              <w:szCs w:val="24"/>
              <w:lang w:val="en-RO"/>
            </w:rPr>
          </w:pPr>
          <w:hyperlink w:anchor="_Toc205968809" w:history="1">
            <w:r w:rsidRPr="00812AD9">
              <w:rPr>
                <w:rStyle w:val="Hyperlink"/>
                <w:noProof/>
              </w:rPr>
              <w:t>2. CARBONUL (C)</w:t>
            </w:r>
            <w:r>
              <w:rPr>
                <w:noProof/>
                <w:webHidden/>
              </w:rPr>
              <w:tab/>
            </w:r>
            <w:r>
              <w:rPr>
                <w:noProof/>
                <w:webHidden/>
              </w:rPr>
              <w:fldChar w:fldCharType="begin"/>
            </w:r>
            <w:r>
              <w:rPr>
                <w:noProof/>
                <w:webHidden/>
              </w:rPr>
              <w:instrText xml:space="preserve"> PAGEREF _Toc205968809 \h </w:instrText>
            </w:r>
            <w:r>
              <w:rPr>
                <w:noProof/>
                <w:webHidden/>
              </w:rPr>
            </w:r>
            <w:r>
              <w:rPr>
                <w:noProof/>
                <w:webHidden/>
              </w:rPr>
              <w:fldChar w:fldCharType="separate"/>
            </w:r>
            <w:r>
              <w:rPr>
                <w:noProof/>
                <w:webHidden/>
              </w:rPr>
              <w:t>8</w:t>
            </w:r>
            <w:r>
              <w:rPr>
                <w:noProof/>
                <w:webHidden/>
              </w:rPr>
              <w:fldChar w:fldCharType="end"/>
            </w:r>
          </w:hyperlink>
        </w:p>
        <w:p w14:paraId="66C0AD1D" w14:textId="2CAF7337" w:rsidR="00905ECC" w:rsidRDefault="00905ECC">
          <w:pPr>
            <w:pStyle w:val="TOC2"/>
            <w:tabs>
              <w:tab w:val="right" w:leader="dot" w:pos="10070"/>
            </w:tabs>
            <w:rPr>
              <w:rFonts w:eastAsiaTheme="minorEastAsia" w:cstheme="minorBidi"/>
              <w:b w:val="0"/>
              <w:bCs w:val="0"/>
              <w:noProof/>
              <w:sz w:val="24"/>
              <w:szCs w:val="24"/>
              <w:lang w:val="en-RO"/>
            </w:rPr>
          </w:pPr>
          <w:hyperlink w:anchor="_Toc205968810" w:history="1">
            <w:r w:rsidRPr="00812AD9">
              <w:rPr>
                <w:rStyle w:val="Hyperlink"/>
                <w:noProof/>
              </w:rPr>
              <w:t>3. HIDROGENUL (H)</w:t>
            </w:r>
            <w:r>
              <w:rPr>
                <w:noProof/>
                <w:webHidden/>
              </w:rPr>
              <w:tab/>
            </w:r>
            <w:r>
              <w:rPr>
                <w:noProof/>
                <w:webHidden/>
              </w:rPr>
              <w:fldChar w:fldCharType="begin"/>
            </w:r>
            <w:r>
              <w:rPr>
                <w:noProof/>
                <w:webHidden/>
              </w:rPr>
              <w:instrText xml:space="preserve"> PAGEREF _Toc205968810 \h </w:instrText>
            </w:r>
            <w:r>
              <w:rPr>
                <w:noProof/>
                <w:webHidden/>
              </w:rPr>
            </w:r>
            <w:r>
              <w:rPr>
                <w:noProof/>
                <w:webHidden/>
              </w:rPr>
              <w:fldChar w:fldCharType="separate"/>
            </w:r>
            <w:r>
              <w:rPr>
                <w:noProof/>
                <w:webHidden/>
              </w:rPr>
              <w:t>9</w:t>
            </w:r>
            <w:r>
              <w:rPr>
                <w:noProof/>
                <w:webHidden/>
              </w:rPr>
              <w:fldChar w:fldCharType="end"/>
            </w:r>
          </w:hyperlink>
        </w:p>
        <w:p w14:paraId="08BE18F1" w14:textId="7AB1D4F2" w:rsidR="00905ECC" w:rsidRDefault="00905ECC">
          <w:pPr>
            <w:pStyle w:val="TOC2"/>
            <w:tabs>
              <w:tab w:val="right" w:leader="dot" w:pos="10070"/>
            </w:tabs>
            <w:rPr>
              <w:rFonts w:eastAsiaTheme="minorEastAsia" w:cstheme="minorBidi"/>
              <w:b w:val="0"/>
              <w:bCs w:val="0"/>
              <w:noProof/>
              <w:sz w:val="24"/>
              <w:szCs w:val="24"/>
              <w:lang w:val="en-RO"/>
            </w:rPr>
          </w:pPr>
          <w:hyperlink w:anchor="_Toc205968811" w:history="1">
            <w:r w:rsidRPr="00812AD9">
              <w:rPr>
                <w:rStyle w:val="Hyperlink"/>
                <w:noProof/>
              </w:rPr>
              <w:t>4. OXIGENUL (O)</w:t>
            </w:r>
            <w:r>
              <w:rPr>
                <w:noProof/>
                <w:webHidden/>
              </w:rPr>
              <w:tab/>
            </w:r>
            <w:r>
              <w:rPr>
                <w:noProof/>
                <w:webHidden/>
              </w:rPr>
              <w:fldChar w:fldCharType="begin"/>
            </w:r>
            <w:r>
              <w:rPr>
                <w:noProof/>
                <w:webHidden/>
              </w:rPr>
              <w:instrText xml:space="preserve"> PAGEREF _Toc205968811 \h </w:instrText>
            </w:r>
            <w:r>
              <w:rPr>
                <w:noProof/>
                <w:webHidden/>
              </w:rPr>
            </w:r>
            <w:r>
              <w:rPr>
                <w:noProof/>
                <w:webHidden/>
              </w:rPr>
              <w:fldChar w:fldCharType="separate"/>
            </w:r>
            <w:r>
              <w:rPr>
                <w:noProof/>
                <w:webHidden/>
              </w:rPr>
              <w:t>10</w:t>
            </w:r>
            <w:r>
              <w:rPr>
                <w:noProof/>
                <w:webHidden/>
              </w:rPr>
              <w:fldChar w:fldCharType="end"/>
            </w:r>
          </w:hyperlink>
        </w:p>
        <w:p w14:paraId="7FCF7C23" w14:textId="15890BCA" w:rsidR="00905ECC" w:rsidRDefault="00905ECC">
          <w:pPr>
            <w:pStyle w:val="TOC2"/>
            <w:tabs>
              <w:tab w:val="right" w:leader="dot" w:pos="10070"/>
            </w:tabs>
            <w:rPr>
              <w:rFonts w:eastAsiaTheme="minorEastAsia" w:cstheme="minorBidi"/>
              <w:b w:val="0"/>
              <w:bCs w:val="0"/>
              <w:noProof/>
              <w:sz w:val="24"/>
              <w:szCs w:val="24"/>
              <w:lang w:val="en-RO"/>
            </w:rPr>
          </w:pPr>
          <w:hyperlink w:anchor="_Toc205968812" w:history="1">
            <w:r w:rsidRPr="00812AD9">
              <w:rPr>
                <w:rStyle w:val="Hyperlink"/>
                <w:noProof/>
              </w:rPr>
              <w:t>5. AZOTUL (N)</w:t>
            </w:r>
            <w:r>
              <w:rPr>
                <w:noProof/>
                <w:webHidden/>
              </w:rPr>
              <w:tab/>
            </w:r>
            <w:r>
              <w:rPr>
                <w:noProof/>
                <w:webHidden/>
              </w:rPr>
              <w:fldChar w:fldCharType="begin"/>
            </w:r>
            <w:r>
              <w:rPr>
                <w:noProof/>
                <w:webHidden/>
              </w:rPr>
              <w:instrText xml:space="preserve"> PAGEREF _Toc205968812 \h </w:instrText>
            </w:r>
            <w:r>
              <w:rPr>
                <w:noProof/>
                <w:webHidden/>
              </w:rPr>
            </w:r>
            <w:r>
              <w:rPr>
                <w:noProof/>
                <w:webHidden/>
              </w:rPr>
              <w:fldChar w:fldCharType="separate"/>
            </w:r>
            <w:r>
              <w:rPr>
                <w:noProof/>
                <w:webHidden/>
              </w:rPr>
              <w:t>11</w:t>
            </w:r>
            <w:r>
              <w:rPr>
                <w:noProof/>
                <w:webHidden/>
              </w:rPr>
              <w:fldChar w:fldCharType="end"/>
            </w:r>
          </w:hyperlink>
        </w:p>
        <w:p w14:paraId="55DA3975" w14:textId="25B72012" w:rsidR="00905ECC" w:rsidRDefault="00905ECC">
          <w:pPr>
            <w:pStyle w:val="TOC1"/>
            <w:tabs>
              <w:tab w:val="right" w:leader="dot" w:pos="10070"/>
            </w:tabs>
            <w:rPr>
              <w:rFonts w:eastAsiaTheme="minorEastAsia" w:cstheme="minorBidi"/>
              <w:b w:val="0"/>
              <w:bCs w:val="0"/>
              <w:i w:val="0"/>
              <w:iCs w:val="0"/>
              <w:noProof/>
              <w:lang w:val="en-RO"/>
            </w:rPr>
          </w:pPr>
          <w:hyperlink w:anchor="_Toc205968813" w:history="1">
            <w:r w:rsidRPr="00812AD9">
              <w:rPr>
                <w:rStyle w:val="Hyperlink"/>
                <w:noProof/>
              </w:rPr>
              <w:t>CALCIUL (Ca)</w:t>
            </w:r>
            <w:r>
              <w:rPr>
                <w:noProof/>
                <w:webHidden/>
              </w:rPr>
              <w:tab/>
            </w:r>
            <w:r>
              <w:rPr>
                <w:noProof/>
                <w:webHidden/>
              </w:rPr>
              <w:fldChar w:fldCharType="begin"/>
            </w:r>
            <w:r>
              <w:rPr>
                <w:noProof/>
                <w:webHidden/>
              </w:rPr>
              <w:instrText xml:space="preserve"> PAGEREF _Toc205968813 \h </w:instrText>
            </w:r>
            <w:r>
              <w:rPr>
                <w:noProof/>
                <w:webHidden/>
              </w:rPr>
            </w:r>
            <w:r>
              <w:rPr>
                <w:noProof/>
                <w:webHidden/>
              </w:rPr>
              <w:fldChar w:fldCharType="separate"/>
            </w:r>
            <w:r>
              <w:rPr>
                <w:noProof/>
                <w:webHidden/>
              </w:rPr>
              <w:t>11</w:t>
            </w:r>
            <w:r>
              <w:rPr>
                <w:noProof/>
                <w:webHidden/>
              </w:rPr>
              <w:fldChar w:fldCharType="end"/>
            </w:r>
          </w:hyperlink>
        </w:p>
        <w:p w14:paraId="2FDB2954" w14:textId="6981E9FE" w:rsidR="00905ECC" w:rsidRDefault="00905ECC">
          <w:pPr>
            <w:pStyle w:val="TOC2"/>
            <w:tabs>
              <w:tab w:val="right" w:leader="dot" w:pos="10070"/>
            </w:tabs>
            <w:rPr>
              <w:rFonts w:eastAsiaTheme="minorEastAsia" w:cstheme="minorBidi"/>
              <w:b w:val="0"/>
              <w:bCs w:val="0"/>
              <w:noProof/>
              <w:sz w:val="24"/>
              <w:szCs w:val="24"/>
              <w:lang w:val="en-RO"/>
            </w:rPr>
          </w:pPr>
          <w:hyperlink w:anchor="_Toc205968814" w:history="1">
            <w:r w:rsidRPr="00812AD9">
              <w:rPr>
                <w:rStyle w:val="Hyperlink"/>
                <w:noProof/>
              </w:rPr>
              <w:t>1. CANTITATEA TOTALĂ ŞI DISTRIBUȚIA CALCIULUI ÎN ORGANISM</w:t>
            </w:r>
            <w:r>
              <w:rPr>
                <w:noProof/>
                <w:webHidden/>
              </w:rPr>
              <w:tab/>
            </w:r>
            <w:r>
              <w:rPr>
                <w:noProof/>
                <w:webHidden/>
              </w:rPr>
              <w:fldChar w:fldCharType="begin"/>
            </w:r>
            <w:r>
              <w:rPr>
                <w:noProof/>
                <w:webHidden/>
              </w:rPr>
              <w:instrText xml:space="preserve"> PAGEREF _Toc205968814 \h </w:instrText>
            </w:r>
            <w:r>
              <w:rPr>
                <w:noProof/>
                <w:webHidden/>
              </w:rPr>
            </w:r>
            <w:r>
              <w:rPr>
                <w:noProof/>
                <w:webHidden/>
              </w:rPr>
              <w:fldChar w:fldCharType="separate"/>
            </w:r>
            <w:r>
              <w:rPr>
                <w:noProof/>
                <w:webHidden/>
              </w:rPr>
              <w:t>11</w:t>
            </w:r>
            <w:r>
              <w:rPr>
                <w:noProof/>
                <w:webHidden/>
              </w:rPr>
              <w:fldChar w:fldCharType="end"/>
            </w:r>
          </w:hyperlink>
        </w:p>
        <w:p w14:paraId="05CD3D9B" w14:textId="24BE0146" w:rsidR="00905ECC" w:rsidRDefault="00905ECC">
          <w:pPr>
            <w:pStyle w:val="TOC2"/>
            <w:tabs>
              <w:tab w:val="right" w:leader="dot" w:pos="10070"/>
            </w:tabs>
            <w:rPr>
              <w:rFonts w:eastAsiaTheme="minorEastAsia" w:cstheme="minorBidi"/>
              <w:b w:val="0"/>
              <w:bCs w:val="0"/>
              <w:noProof/>
              <w:sz w:val="24"/>
              <w:szCs w:val="24"/>
              <w:lang w:val="en-RO"/>
            </w:rPr>
          </w:pPr>
          <w:hyperlink w:anchor="_Toc205968815" w:history="1">
            <w:r w:rsidRPr="00812AD9">
              <w:rPr>
                <w:rStyle w:val="Hyperlink"/>
                <w:noProof/>
              </w:rPr>
              <w:t>2. CONCENTRAȚIA PLASMATICĂ A CALCIULUI</w:t>
            </w:r>
            <w:r>
              <w:rPr>
                <w:noProof/>
                <w:webHidden/>
              </w:rPr>
              <w:tab/>
            </w:r>
            <w:r>
              <w:rPr>
                <w:noProof/>
                <w:webHidden/>
              </w:rPr>
              <w:fldChar w:fldCharType="begin"/>
            </w:r>
            <w:r>
              <w:rPr>
                <w:noProof/>
                <w:webHidden/>
              </w:rPr>
              <w:instrText xml:space="preserve"> PAGEREF _Toc205968815 \h </w:instrText>
            </w:r>
            <w:r>
              <w:rPr>
                <w:noProof/>
                <w:webHidden/>
              </w:rPr>
            </w:r>
            <w:r>
              <w:rPr>
                <w:noProof/>
                <w:webHidden/>
              </w:rPr>
              <w:fldChar w:fldCharType="separate"/>
            </w:r>
            <w:r>
              <w:rPr>
                <w:noProof/>
                <w:webHidden/>
              </w:rPr>
              <w:t>12</w:t>
            </w:r>
            <w:r>
              <w:rPr>
                <w:noProof/>
                <w:webHidden/>
              </w:rPr>
              <w:fldChar w:fldCharType="end"/>
            </w:r>
          </w:hyperlink>
        </w:p>
        <w:p w14:paraId="2DC11EBA" w14:textId="472B5AF7" w:rsidR="00905ECC" w:rsidRDefault="00905ECC">
          <w:pPr>
            <w:pStyle w:val="TOC2"/>
            <w:tabs>
              <w:tab w:val="right" w:leader="dot" w:pos="10070"/>
            </w:tabs>
            <w:rPr>
              <w:rFonts w:eastAsiaTheme="minorEastAsia" w:cstheme="minorBidi"/>
              <w:b w:val="0"/>
              <w:bCs w:val="0"/>
              <w:noProof/>
              <w:sz w:val="24"/>
              <w:szCs w:val="24"/>
              <w:lang w:val="en-RO"/>
            </w:rPr>
          </w:pPr>
          <w:hyperlink w:anchor="_Toc205968816" w:history="1">
            <w:r w:rsidRPr="00812AD9">
              <w:rPr>
                <w:rStyle w:val="Hyperlink"/>
                <w:noProof/>
              </w:rPr>
              <w:t>3. ROLUL CALCIULUI ÎN ORGANISM</w:t>
            </w:r>
            <w:r>
              <w:rPr>
                <w:noProof/>
                <w:webHidden/>
              </w:rPr>
              <w:tab/>
            </w:r>
            <w:r>
              <w:rPr>
                <w:noProof/>
                <w:webHidden/>
              </w:rPr>
              <w:fldChar w:fldCharType="begin"/>
            </w:r>
            <w:r>
              <w:rPr>
                <w:noProof/>
                <w:webHidden/>
              </w:rPr>
              <w:instrText xml:space="preserve"> PAGEREF _Toc205968816 \h </w:instrText>
            </w:r>
            <w:r>
              <w:rPr>
                <w:noProof/>
                <w:webHidden/>
              </w:rPr>
            </w:r>
            <w:r>
              <w:rPr>
                <w:noProof/>
                <w:webHidden/>
              </w:rPr>
              <w:fldChar w:fldCharType="separate"/>
            </w:r>
            <w:r>
              <w:rPr>
                <w:noProof/>
                <w:webHidden/>
              </w:rPr>
              <w:t>12</w:t>
            </w:r>
            <w:r>
              <w:rPr>
                <w:noProof/>
                <w:webHidden/>
              </w:rPr>
              <w:fldChar w:fldCharType="end"/>
            </w:r>
          </w:hyperlink>
        </w:p>
        <w:p w14:paraId="64C4A0FB" w14:textId="6A6A32A4" w:rsidR="00905ECC" w:rsidRDefault="00905ECC">
          <w:pPr>
            <w:pStyle w:val="TOC2"/>
            <w:tabs>
              <w:tab w:val="right" w:leader="dot" w:pos="10070"/>
            </w:tabs>
            <w:rPr>
              <w:rFonts w:eastAsiaTheme="minorEastAsia" w:cstheme="minorBidi"/>
              <w:b w:val="0"/>
              <w:bCs w:val="0"/>
              <w:noProof/>
              <w:sz w:val="24"/>
              <w:szCs w:val="24"/>
              <w:lang w:val="en-RO"/>
            </w:rPr>
          </w:pPr>
          <w:hyperlink w:anchor="_Toc205968817" w:history="1">
            <w:r w:rsidRPr="00812AD9">
              <w:rPr>
                <w:rStyle w:val="Hyperlink"/>
                <w:noProof/>
              </w:rPr>
              <w:t>4. ABSORBȚIA ŞI ELIMINAREA CALCIULUI</w:t>
            </w:r>
            <w:r>
              <w:rPr>
                <w:noProof/>
                <w:webHidden/>
              </w:rPr>
              <w:tab/>
            </w:r>
            <w:r>
              <w:rPr>
                <w:noProof/>
                <w:webHidden/>
              </w:rPr>
              <w:fldChar w:fldCharType="begin"/>
            </w:r>
            <w:r>
              <w:rPr>
                <w:noProof/>
                <w:webHidden/>
              </w:rPr>
              <w:instrText xml:space="preserve"> PAGEREF _Toc205968817 \h </w:instrText>
            </w:r>
            <w:r>
              <w:rPr>
                <w:noProof/>
                <w:webHidden/>
              </w:rPr>
            </w:r>
            <w:r>
              <w:rPr>
                <w:noProof/>
                <w:webHidden/>
              </w:rPr>
              <w:fldChar w:fldCharType="separate"/>
            </w:r>
            <w:r>
              <w:rPr>
                <w:noProof/>
                <w:webHidden/>
              </w:rPr>
              <w:t>13</w:t>
            </w:r>
            <w:r>
              <w:rPr>
                <w:noProof/>
                <w:webHidden/>
              </w:rPr>
              <w:fldChar w:fldCharType="end"/>
            </w:r>
          </w:hyperlink>
        </w:p>
        <w:p w14:paraId="6660AE19" w14:textId="4C61C52D" w:rsidR="00905ECC" w:rsidRDefault="00905ECC">
          <w:pPr>
            <w:pStyle w:val="TOC2"/>
            <w:tabs>
              <w:tab w:val="right" w:leader="dot" w:pos="10070"/>
            </w:tabs>
            <w:rPr>
              <w:rFonts w:eastAsiaTheme="minorEastAsia" w:cstheme="minorBidi"/>
              <w:b w:val="0"/>
              <w:bCs w:val="0"/>
              <w:noProof/>
              <w:sz w:val="24"/>
              <w:szCs w:val="24"/>
              <w:lang w:val="en-RO"/>
            </w:rPr>
          </w:pPr>
          <w:hyperlink w:anchor="_Toc205968818" w:history="1">
            <w:r w:rsidRPr="00812AD9">
              <w:rPr>
                <w:rStyle w:val="Hyperlink"/>
                <w:noProof/>
              </w:rPr>
              <w:t>5. REGLAREA METABOLISMULUI CALCIC</w:t>
            </w:r>
            <w:r>
              <w:rPr>
                <w:noProof/>
                <w:webHidden/>
              </w:rPr>
              <w:tab/>
            </w:r>
            <w:r>
              <w:rPr>
                <w:noProof/>
                <w:webHidden/>
              </w:rPr>
              <w:fldChar w:fldCharType="begin"/>
            </w:r>
            <w:r>
              <w:rPr>
                <w:noProof/>
                <w:webHidden/>
              </w:rPr>
              <w:instrText xml:space="preserve"> PAGEREF _Toc205968818 \h </w:instrText>
            </w:r>
            <w:r>
              <w:rPr>
                <w:noProof/>
                <w:webHidden/>
              </w:rPr>
            </w:r>
            <w:r>
              <w:rPr>
                <w:noProof/>
                <w:webHidden/>
              </w:rPr>
              <w:fldChar w:fldCharType="separate"/>
            </w:r>
            <w:r>
              <w:rPr>
                <w:noProof/>
                <w:webHidden/>
              </w:rPr>
              <w:t>14</w:t>
            </w:r>
            <w:r>
              <w:rPr>
                <w:noProof/>
                <w:webHidden/>
              </w:rPr>
              <w:fldChar w:fldCharType="end"/>
            </w:r>
          </w:hyperlink>
        </w:p>
        <w:p w14:paraId="2603EB05" w14:textId="7AE2F485" w:rsidR="00905ECC" w:rsidRDefault="00905ECC">
          <w:pPr>
            <w:pStyle w:val="TOC2"/>
            <w:tabs>
              <w:tab w:val="right" w:leader="dot" w:pos="10070"/>
            </w:tabs>
            <w:rPr>
              <w:rFonts w:eastAsiaTheme="minorEastAsia" w:cstheme="minorBidi"/>
              <w:b w:val="0"/>
              <w:bCs w:val="0"/>
              <w:noProof/>
              <w:sz w:val="24"/>
              <w:szCs w:val="24"/>
              <w:lang w:val="en-RO"/>
            </w:rPr>
          </w:pPr>
          <w:hyperlink w:anchor="_Toc205968819" w:history="1">
            <w:r w:rsidRPr="00812AD9">
              <w:rPr>
                <w:rStyle w:val="Hyperlink"/>
                <w:noProof/>
              </w:rPr>
              <w:t>6. NECESARUL ŞI APORTUL DE CALCIU RECOMANDAT</w:t>
            </w:r>
            <w:r>
              <w:rPr>
                <w:noProof/>
                <w:webHidden/>
              </w:rPr>
              <w:tab/>
            </w:r>
            <w:r>
              <w:rPr>
                <w:noProof/>
                <w:webHidden/>
              </w:rPr>
              <w:fldChar w:fldCharType="begin"/>
            </w:r>
            <w:r>
              <w:rPr>
                <w:noProof/>
                <w:webHidden/>
              </w:rPr>
              <w:instrText xml:space="preserve"> PAGEREF _Toc205968819 \h </w:instrText>
            </w:r>
            <w:r>
              <w:rPr>
                <w:noProof/>
                <w:webHidden/>
              </w:rPr>
            </w:r>
            <w:r>
              <w:rPr>
                <w:noProof/>
                <w:webHidden/>
              </w:rPr>
              <w:fldChar w:fldCharType="separate"/>
            </w:r>
            <w:r>
              <w:rPr>
                <w:noProof/>
                <w:webHidden/>
              </w:rPr>
              <w:t>15</w:t>
            </w:r>
            <w:r>
              <w:rPr>
                <w:noProof/>
                <w:webHidden/>
              </w:rPr>
              <w:fldChar w:fldCharType="end"/>
            </w:r>
          </w:hyperlink>
        </w:p>
        <w:p w14:paraId="7F5BF4E8" w14:textId="717B7625" w:rsidR="00905ECC" w:rsidRDefault="00905ECC">
          <w:pPr>
            <w:pStyle w:val="TOC2"/>
            <w:tabs>
              <w:tab w:val="right" w:leader="dot" w:pos="10070"/>
            </w:tabs>
            <w:rPr>
              <w:rFonts w:eastAsiaTheme="minorEastAsia" w:cstheme="minorBidi"/>
              <w:b w:val="0"/>
              <w:bCs w:val="0"/>
              <w:noProof/>
              <w:sz w:val="24"/>
              <w:szCs w:val="24"/>
              <w:lang w:val="en-RO"/>
            </w:rPr>
          </w:pPr>
          <w:hyperlink w:anchor="_Toc205968820" w:history="1">
            <w:r w:rsidRPr="00812AD9">
              <w:rPr>
                <w:rStyle w:val="Hyperlink"/>
                <w:noProof/>
              </w:rPr>
              <w:t>7. TULBURĂRILE METABOLISMULUI CALCIC</w:t>
            </w:r>
            <w:r>
              <w:rPr>
                <w:noProof/>
                <w:webHidden/>
              </w:rPr>
              <w:tab/>
            </w:r>
            <w:r>
              <w:rPr>
                <w:noProof/>
                <w:webHidden/>
              </w:rPr>
              <w:fldChar w:fldCharType="begin"/>
            </w:r>
            <w:r>
              <w:rPr>
                <w:noProof/>
                <w:webHidden/>
              </w:rPr>
              <w:instrText xml:space="preserve"> PAGEREF _Toc205968820 \h </w:instrText>
            </w:r>
            <w:r>
              <w:rPr>
                <w:noProof/>
                <w:webHidden/>
              </w:rPr>
            </w:r>
            <w:r>
              <w:rPr>
                <w:noProof/>
                <w:webHidden/>
              </w:rPr>
              <w:fldChar w:fldCharType="separate"/>
            </w:r>
            <w:r>
              <w:rPr>
                <w:noProof/>
                <w:webHidden/>
              </w:rPr>
              <w:t>16</w:t>
            </w:r>
            <w:r>
              <w:rPr>
                <w:noProof/>
                <w:webHidden/>
              </w:rPr>
              <w:fldChar w:fldCharType="end"/>
            </w:r>
          </w:hyperlink>
        </w:p>
        <w:p w14:paraId="05CF5D2C" w14:textId="796F8942" w:rsidR="00905ECC" w:rsidRDefault="00905ECC">
          <w:pPr>
            <w:pStyle w:val="TOC1"/>
            <w:tabs>
              <w:tab w:val="right" w:leader="dot" w:pos="10070"/>
            </w:tabs>
            <w:rPr>
              <w:rFonts w:eastAsiaTheme="minorEastAsia" w:cstheme="minorBidi"/>
              <w:b w:val="0"/>
              <w:bCs w:val="0"/>
              <w:i w:val="0"/>
              <w:iCs w:val="0"/>
              <w:noProof/>
              <w:lang w:val="en-RO"/>
            </w:rPr>
          </w:pPr>
          <w:hyperlink w:anchor="_Toc205968821" w:history="1">
            <w:r w:rsidRPr="00812AD9">
              <w:rPr>
                <w:rStyle w:val="Hyperlink"/>
                <w:noProof/>
              </w:rPr>
              <w:t>FOSFORUL (P)</w:t>
            </w:r>
            <w:r>
              <w:rPr>
                <w:noProof/>
                <w:webHidden/>
              </w:rPr>
              <w:tab/>
            </w:r>
            <w:r>
              <w:rPr>
                <w:noProof/>
                <w:webHidden/>
              </w:rPr>
              <w:fldChar w:fldCharType="begin"/>
            </w:r>
            <w:r>
              <w:rPr>
                <w:noProof/>
                <w:webHidden/>
              </w:rPr>
              <w:instrText xml:space="preserve"> PAGEREF _Toc205968821 \h </w:instrText>
            </w:r>
            <w:r>
              <w:rPr>
                <w:noProof/>
                <w:webHidden/>
              </w:rPr>
            </w:r>
            <w:r>
              <w:rPr>
                <w:noProof/>
                <w:webHidden/>
              </w:rPr>
              <w:fldChar w:fldCharType="separate"/>
            </w:r>
            <w:r>
              <w:rPr>
                <w:noProof/>
                <w:webHidden/>
              </w:rPr>
              <w:t>17</w:t>
            </w:r>
            <w:r>
              <w:rPr>
                <w:noProof/>
                <w:webHidden/>
              </w:rPr>
              <w:fldChar w:fldCharType="end"/>
            </w:r>
          </w:hyperlink>
        </w:p>
        <w:p w14:paraId="7F36223E" w14:textId="3D8A1730" w:rsidR="00905ECC" w:rsidRDefault="00905ECC">
          <w:pPr>
            <w:pStyle w:val="TOC2"/>
            <w:tabs>
              <w:tab w:val="right" w:leader="dot" w:pos="10070"/>
            </w:tabs>
            <w:rPr>
              <w:rFonts w:eastAsiaTheme="minorEastAsia" w:cstheme="minorBidi"/>
              <w:b w:val="0"/>
              <w:bCs w:val="0"/>
              <w:noProof/>
              <w:sz w:val="24"/>
              <w:szCs w:val="24"/>
              <w:lang w:val="en-RO"/>
            </w:rPr>
          </w:pPr>
          <w:hyperlink w:anchor="_Toc205968822" w:history="1">
            <w:r w:rsidRPr="00812AD9">
              <w:rPr>
                <w:rStyle w:val="Hyperlink"/>
                <w:noProof/>
              </w:rPr>
              <w:t>1. CANTITATEA TOTALĂ ŞI DISTRIBUȚIA ÎN ORGANISM</w:t>
            </w:r>
            <w:r>
              <w:rPr>
                <w:noProof/>
                <w:webHidden/>
              </w:rPr>
              <w:tab/>
            </w:r>
            <w:r>
              <w:rPr>
                <w:noProof/>
                <w:webHidden/>
              </w:rPr>
              <w:fldChar w:fldCharType="begin"/>
            </w:r>
            <w:r>
              <w:rPr>
                <w:noProof/>
                <w:webHidden/>
              </w:rPr>
              <w:instrText xml:space="preserve"> PAGEREF _Toc205968822 \h </w:instrText>
            </w:r>
            <w:r>
              <w:rPr>
                <w:noProof/>
                <w:webHidden/>
              </w:rPr>
            </w:r>
            <w:r>
              <w:rPr>
                <w:noProof/>
                <w:webHidden/>
              </w:rPr>
              <w:fldChar w:fldCharType="separate"/>
            </w:r>
            <w:r>
              <w:rPr>
                <w:noProof/>
                <w:webHidden/>
              </w:rPr>
              <w:t>17</w:t>
            </w:r>
            <w:r>
              <w:rPr>
                <w:noProof/>
                <w:webHidden/>
              </w:rPr>
              <w:fldChar w:fldCharType="end"/>
            </w:r>
          </w:hyperlink>
        </w:p>
        <w:p w14:paraId="5ACCACBE" w14:textId="58E41DE7" w:rsidR="00905ECC" w:rsidRDefault="00905ECC">
          <w:pPr>
            <w:pStyle w:val="TOC2"/>
            <w:tabs>
              <w:tab w:val="right" w:leader="dot" w:pos="10070"/>
            </w:tabs>
            <w:rPr>
              <w:rFonts w:eastAsiaTheme="minorEastAsia" w:cstheme="minorBidi"/>
              <w:b w:val="0"/>
              <w:bCs w:val="0"/>
              <w:noProof/>
              <w:sz w:val="24"/>
              <w:szCs w:val="24"/>
              <w:lang w:val="en-RO"/>
            </w:rPr>
          </w:pPr>
          <w:hyperlink w:anchor="_Toc205968823" w:history="1">
            <w:r w:rsidRPr="00812AD9">
              <w:rPr>
                <w:rStyle w:val="Hyperlink"/>
                <w:noProof/>
              </w:rPr>
              <w:t>2. ABSORBȚIA ŞI ELIMINAREA FOSFORULUI</w:t>
            </w:r>
            <w:r>
              <w:rPr>
                <w:noProof/>
                <w:webHidden/>
              </w:rPr>
              <w:tab/>
            </w:r>
            <w:r>
              <w:rPr>
                <w:noProof/>
                <w:webHidden/>
              </w:rPr>
              <w:fldChar w:fldCharType="begin"/>
            </w:r>
            <w:r>
              <w:rPr>
                <w:noProof/>
                <w:webHidden/>
              </w:rPr>
              <w:instrText xml:space="preserve"> PAGEREF _Toc205968823 \h </w:instrText>
            </w:r>
            <w:r>
              <w:rPr>
                <w:noProof/>
                <w:webHidden/>
              </w:rPr>
            </w:r>
            <w:r>
              <w:rPr>
                <w:noProof/>
                <w:webHidden/>
              </w:rPr>
              <w:fldChar w:fldCharType="separate"/>
            </w:r>
            <w:r>
              <w:rPr>
                <w:noProof/>
                <w:webHidden/>
              </w:rPr>
              <w:t>17</w:t>
            </w:r>
            <w:r>
              <w:rPr>
                <w:noProof/>
                <w:webHidden/>
              </w:rPr>
              <w:fldChar w:fldCharType="end"/>
            </w:r>
          </w:hyperlink>
        </w:p>
        <w:p w14:paraId="790BD78D" w14:textId="60B80B93" w:rsidR="00905ECC" w:rsidRDefault="00905ECC">
          <w:pPr>
            <w:pStyle w:val="TOC2"/>
            <w:tabs>
              <w:tab w:val="right" w:leader="dot" w:pos="10070"/>
            </w:tabs>
            <w:rPr>
              <w:rFonts w:eastAsiaTheme="minorEastAsia" w:cstheme="minorBidi"/>
              <w:b w:val="0"/>
              <w:bCs w:val="0"/>
              <w:noProof/>
              <w:sz w:val="24"/>
              <w:szCs w:val="24"/>
              <w:lang w:val="en-RO"/>
            </w:rPr>
          </w:pPr>
          <w:hyperlink w:anchor="_Toc205968824" w:history="1">
            <w:r w:rsidRPr="00812AD9">
              <w:rPr>
                <w:rStyle w:val="Hyperlink"/>
                <w:noProof/>
              </w:rPr>
              <w:t>3. ROLUL FOSFORULUI ÎN ORGANISM</w:t>
            </w:r>
            <w:r>
              <w:rPr>
                <w:noProof/>
                <w:webHidden/>
              </w:rPr>
              <w:tab/>
            </w:r>
            <w:r>
              <w:rPr>
                <w:noProof/>
                <w:webHidden/>
              </w:rPr>
              <w:fldChar w:fldCharType="begin"/>
            </w:r>
            <w:r>
              <w:rPr>
                <w:noProof/>
                <w:webHidden/>
              </w:rPr>
              <w:instrText xml:space="preserve"> PAGEREF _Toc205968824 \h </w:instrText>
            </w:r>
            <w:r>
              <w:rPr>
                <w:noProof/>
                <w:webHidden/>
              </w:rPr>
            </w:r>
            <w:r>
              <w:rPr>
                <w:noProof/>
                <w:webHidden/>
              </w:rPr>
              <w:fldChar w:fldCharType="separate"/>
            </w:r>
            <w:r>
              <w:rPr>
                <w:noProof/>
                <w:webHidden/>
              </w:rPr>
              <w:t>19</w:t>
            </w:r>
            <w:r>
              <w:rPr>
                <w:noProof/>
                <w:webHidden/>
              </w:rPr>
              <w:fldChar w:fldCharType="end"/>
            </w:r>
          </w:hyperlink>
        </w:p>
        <w:p w14:paraId="565936F4" w14:textId="2D1A55EB" w:rsidR="00905ECC" w:rsidRDefault="00905ECC">
          <w:pPr>
            <w:pStyle w:val="TOC2"/>
            <w:tabs>
              <w:tab w:val="right" w:leader="dot" w:pos="10070"/>
            </w:tabs>
            <w:rPr>
              <w:rFonts w:eastAsiaTheme="minorEastAsia" w:cstheme="minorBidi"/>
              <w:b w:val="0"/>
              <w:bCs w:val="0"/>
              <w:noProof/>
              <w:sz w:val="24"/>
              <w:szCs w:val="24"/>
              <w:lang w:val="en-RO"/>
            </w:rPr>
          </w:pPr>
          <w:hyperlink w:anchor="_Toc205968825" w:history="1">
            <w:r w:rsidRPr="00812AD9">
              <w:rPr>
                <w:rStyle w:val="Hyperlink"/>
                <w:noProof/>
              </w:rPr>
              <w:t>4. NECESARUL ŞI SURSELE DE FOSFOR</w:t>
            </w:r>
            <w:r>
              <w:rPr>
                <w:noProof/>
                <w:webHidden/>
              </w:rPr>
              <w:tab/>
            </w:r>
            <w:r>
              <w:rPr>
                <w:noProof/>
                <w:webHidden/>
              </w:rPr>
              <w:fldChar w:fldCharType="begin"/>
            </w:r>
            <w:r>
              <w:rPr>
                <w:noProof/>
                <w:webHidden/>
              </w:rPr>
              <w:instrText xml:space="preserve"> PAGEREF _Toc205968825 \h </w:instrText>
            </w:r>
            <w:r>
              <w:rPr>
                <w:noProof/>
                <w:webHidden/>
              </w:rPr>
            </w:r>
            <w:r>
              <w:rPr>
                <w:noProof/>
                <w:webHidden/>
              </w:rPr>
              <w:fldChar w:fldCharType="separate"/>
            </w:r>
            <w:r>
              <w:rPr>
                <w:noProof/>
                <w:webHidden/>
              </w:rPr>
              <w:t>20</w:t>
            </w:r>
            <w:r>
              <w:rPr>
                <w:noProof/>
                <w:webHidden/>
              </w:rPr>
              <w:fldChar w:fldCharType="end"/>
            </w:r>
          </w:hyperlink>
        </w:p>
        <w:p w14:paraId="379E1CDC" w14:textId="5ED8C8D4" w:rsidR="00905ECC" w:rsidRDefault="00905ECC">
          <w:pPr>
            <w:pStyle w:val="TOC2"/>
            <w:tabs>
              <w:tab w:val="right" w:leader="dot" w:pos="10070"/>
            </w:tabs>
            <w:rPr>
              <w:rFonts w:eastAsiaTheme="minorEastAsia" w:cstheme="minorBidi"/>
              <w:b w:val="0"/>
              <w:bCs w:val="0"/>
              <w:noProof/>
              <w:sz w:val="24"/>
              <w:szCs w:val="24"/>
              <w:lang w:val="en-RO"/>
            </w:rPr>
          </w:pPr>
          <w:hyperlink w:anchor="_Toc205968826" w:history="1">
            <w:r w:rsidRPr="00812AD9">
              <w:rPr>
                <w:rStyle w:val="Hyperlink"/>
                <w:noProof/>
              </w:rPr>
              <w:t>5. HIPERFOSFATEMIA ŞI HIPOFOSFATEMIA</w:t>
            </w:r>
            <w:r>
              <w:rPr>
                <w:noProof/>
                <w:webHidden/>
              </w:rPr>
              <w:tab/>
            </w:r>
            <w:r>
              <w:rPr>
                <w:noProof/>
                <w:webHidden/>
              </w:rPr>
              <w:fldChar w:fldCharType="begin"/>
            </w:r>
            <w:r>
              <w:rPr>
                <w:noProof/>
                <w:webHidden/>
              </w:rPr>
              <w:instrText xml:space="preserve"> PAGEREF _Toc205968826 \h </w:instrText>
            </w:r>
            <w:r>
              <w:rPr>
                <w:noProof/>
                <w:webHidden/>
              </w:rPr>
            </w:r>
            <w:r>
              <w:rPr>
                <w:noProof/>
                <w:webHidden/>
              </w:rPr>
              <w:fldChar w:fldCharType="separate"/>
            </w:r>
            <w:r>
              <w:rPr>
                <w:noProof/>
                <w:webHidden/>
              </w:rPr>
              <w:t>20</w:t>
            </w:r>
            <w:r>
              <w:rPr>
                <w:noProof/>
                <w:webHidden/>
              </w:rPr>
              <w:fldChar w:fldCharType="end"/>
            </w:r>
          </w:hyperlink>
        </w:p>
        <w:p w14:paraId="47C6052E" w14:textId="585A72B5" w:rsidR="00905ECC" w:rsidRDefault="00905ECC">
          <w:pPr>
            <w:pStyle w:val="TOC1"/>
            <w:tabs>
              <w:tab w:val="right" w:leader="dot" w:pos="10070"/>
            </w:tabs>
            <w:rPr>
              <w:rFonts w:eastAsiaTheme="minorEastAsia" w:cstheme="minorBidi"/>
              <w:b w:val="0"/>
              <w:bCs w:val="0"/>
              <w:i w:val="0"/>
              <w:iCs w:val="0"/>
              <w:noProof/>
              <w:lang w:val="en-RO"/>
            </w:rPr>
          </w:pPr>
          <w:hyperlink w:anchor="_Toc205968827" w:history="1">
            <w:r w:rsidRPr="00812AD9">
              <w:rPr>
                <w:rStyle w:val="Hyperlink"/>
                <w:noProof/>
              </w:rPr>
              <w:t>POTASIUL (K)</w:t>
            </w:r>
            <w:r>
              <w:rPr>
                <w:noProof/>
                <w:webHidden/>
              </w:rPr>
              <w:tab/>
            </w:r>
            <w:r>
              <w:rPr>
                <w:noProof/>
                <w:webHidden/>
              </w:rPr>
              <w:fldChar w:fldCharType="begin"/>
            </w:r>
            <w:r>
              <w:rPr>
                <w:noProof/>
                <w:webHidden/>
              </w:rPr>
              <w:instrText xml:space="preserve"> PAGEREF _Toc205968827 \h </w:instrText>
            </w:r>
            <w:r>
              <w:rPr>
                <w:noProof/>
                <w:webHidden/>
              </w:rPr>
            </w:r>
            <w:r>
              <w:rPr>
                <w:noProof/>
                <w:webHidden/>
              </w:rPr>
              <w:fldChar w:fldCharType="separate"/>
            </w:r>
            <w:r>
              <w:rPr>
                <w:noProof/>
                <w:webHidden/>
              </w:rPr>
              <w:t>22</w:t>
            </w:r>
            <w:r>
              <w:rPr>
                <w:noProof/>
                <w:webHidden/>
              </w:rPr>
              <w:fldChar w:fldCharType="end"/>
            </w:r>
          </w:hyperlink>
        </w:p>
        <w:p w14:paraId="12C186B6" w14:textId="1E75A5BC" w:rsidR="00905ECC" w:rsidRDefault="00905ECC">
          <w:pPr>
            <w:pStyle w:val="TOC2"/>
            <w:tabs>
              <w:tab w:val="right" w:leader="dot" w:pos="10070"/>
            </w:tabs>
            <w:rPr>
              <w:rFonts w:eastAsiaTheme="minorEastAsia" w:cstheme="minorBidi"/>
              <w:b w:val="0"/>
              <w:bCs w:val="0"/>
              <w:noProof/>
              <w:sz w:val="24"/>
              <w:szCs w:val="24"/>
              <w:lang w:val="en-RO"/>
            </w:rPr>
          </w:pPr>
          <w:hyperlink w:anchor="_Toc205968828" w:history="1">
            <w:r w:rsidRPr="00812AD9">
              <w:rPr>
                <w:rStyle w:val="Hyperlink"/>
                <w:noProof/>
              </w:rPr>
              <w:t>1. CANTITATEA TOTALĂ ŞI DISTRIBUȚIA ÎN ORGANISM</w:t>
            </w:r>
            <w:r>
              <w:rPr>
                <w:noProof/>
                <w:webHidden/>
              </w:rPr>
              <w:tab/>
            </w:r>
            <w:r>
              <w:rPr>
                <w:noProof/>
                <w:webHidden/>
              </w:rPr>
              <w:fldChar w:fldCharType="begin"/>
            </w:r>
            <w:r>
              <w:rPr>
                <w:noProof/>
                <w:webHidden/>
              </w:rPr>
              <w:instrText xml:space="preserve"> PAGEREF _Toc205968828 \h </w:instrText>
            </w:r>
            <w:r>
              <w:rPr>
                <w:noProof/>
                <w:webHidden/>
              </w:rPr>
            </w:r>
            <w:r>
              <w:rPr>
                <w:noProof/>
                <w:webHidden/>
              </w:rPr>
              <w:fldChar w:fldCharType="separate"/>
            </w:r>
            <w:r>
              <w:rPr>
                <w:noProof/>
                <w:webHidden/>
              </w:rPr>
              <w:t>22</w:t>
            </w:r>
            <w:r>
              <w:rPr>
                <w:noProof/>
                <w:webHidden/>
              </w:rPr>
              <w:fldChar w:fldCharType="end"/>
            </w:r>
          </w:hyperlink>
        </w:p>
        <w:p w14:paraId="2559B528" w14:textId="6A1F0FAB" w:rsidR="00905ECC" w:rsidRDefault="00905ECC">
          <w:pPr>
            <w:pStyle w:val="TOC2"/>
            <w:tabs>
              <w:tab w:val="right" w:leader="dot" w:pos="10070"/>
            </w:tabs>
            <w:rPr>
              <w:rFonts w:eastAsiaTheme="minorEastAsia" w:cstheme="minorBidi"/>
              <w:b w:val="0"/>
              <w:bCs w:val="0"/>
              <w:noProof/>
              <w:sz w:val="24"/>
              <w:szCs w:val="24"/>
              <w:lang w:val="en-RO"/>
            </w:rPr>
          </w:pPr>
          <w:hyperlink w:anchor="_Toc205968829" w:history="1">
            <w:r w:rsidRPr="00812AD9">
              <w:rPr>
                <w:rStyle w:val="Hyperlink"/>
                <w:noProof/>
              </w:rPr>
              <w:t>2. ROLUL POTASIULUI ÎN ORGANISM</w:t>
            </w:r>
            <w:r>
              <w:rPr>
                <w:noProof/>
                <w:webHidden/>
              </w:rPr>
              <w:tab/>
            </w:r>
            <w:r>
              <w:rPr>
                <w:noProof/>
                <w:webHidden/>
              </w:rPr>
              <w:fldChar w:fldCharType="begin"/>
            </w:r>
            <w:r>
              <w:rPr>
                <w:noProof/>
                <w:webHidden/>
              </w:rPr>
              <w:instrText xml:space="preserve"> PAGEREF _Toc205968829 \h </w:instrText>
            </w:r>
            <w:r>
              <w:rPr>
                <w:noProof/>
                <w:webHidden/>
              </w:rPr>
            </w:r>
            <w:r>
              <w:rPr>
                <w:noProof/>
                <w:webHidden/>
              </w:rPr>
              <w:fldChar w:fldCharType="separate"/>
            </w:r>
            <w:r>
              <w:rPr>
                <w:noProof/>
                <w:webHidden/>
              </w:rPr>
              <w:t>23</w:t>
            </w:r>
            <w:r>
              <w:rPr>
                <w:noProof/>
                <w:webHidden/>
              </w:rPr>
              <w:fldChar w:fldCharType="end"/>
            </w:r>
          </w:hyperlink>
        </w:p>
        <w:p w14:paraId="7D878C7B" w14:textId="23A7FC3A" w:rsidR="00905ECC" w:rsidRDefault="00905ECC">
          <w:pPr>
            <w:pStyle w:val="TOC2"/>
            <w:tabs>
              <w:tab w:val="right" w:leader="dot" w:pos="10070"/>
            </w:tabs>
            <w:rPr>
              <w:rFonts w:eastAsiaTheme="minorEastAsia" w:cstheme="minorBidi"/>
              <w:b w:val="0"/>
              <w:bCs w:val="0"/>
              <w:noProof/>
              <w:sz w:val="24"/>
              <w:szCs w:val="24"/>
              <w:lang w:val="en-RO"/>
            </w:rPr>
          </w:pPr>
          <w:hyperlink w:anchor="_Toc205968830" w:history="1">
            <w:r w:rsidRPr="00812AD9">
              <w:rPr>
                <w:rStyle w:val="Hyperlink"/>
                <w:noProof/>
              </w:rPr>
              <w:t>3. APORTUL ŞI ELIMINAREA POTASIULUI</w:t>
            </w:r>
            <w:r>
              <w:rPr>
                <w:noProof/>
                <w:webHidden/>
              </w:rPr>
              <w:tab/>
            </w:r>
            <w:r>
              <w:rPr>
                <w:noProof/>
                <w:webHidden/>
              </w:rPr>
              <w:fldChar w:fldCharType="begin"/>
            </w:r>
            <w:r>
              <w:rPr>
                <w:noProof/>
                <w:webHidden/>
              </w:rPr>
              <w:instrText xml:space="preserve"> PAGEREF _Toc205968830 \h </w:instrText>
            </w:r>
            <w:r>
              <w:rPr>
                <w:noProof/>
                <w:webHidden/>
              </w:rPr>
            </w:r>
            <w:r>
              <w:rPr>
                <w:noProof/>
                <w:webHidden/>
              </w:rPr>
              <w:fldChar w:fldCharType="separate"/>
            </w:r>
            <w:r>
              <w:rPr>
                <w:noProof/>
                <w:webHidden/>
              </w:rPr>
              <w:t>24</w:t>
            </w:r>
            <w:r>
              <w:rPr>
                <w:noProof/>
                <w:webHidden/>
              </w:rPr>
              <w:fldChar w:fldCharType="end"/>
            </w:r>
          </w:hyperlink>
        </w:p>
        <w:p w14:paraId="5425396D" w14:textId="274575CF" w:rsidR="00905ECC" w:rsidRDefault="00905ECC">
          <w:pPr>
            <w:pStyle w:val="TOC2"/>
            <w:tabs>
              <w:tab w:val="right" w:leader="dot" w:pos="10070"/>
            </w:tabs>
            <w:rPr>
              <w:rFonts w:eastAsiaTheme="minorEastAsia" w:cstheme="minorBidi"/>
              <w:b w:val="0"/>
              <w:bCs w:val="0"/>
              <w:noProof/>
              <w:sz w:val="24"/>
              <w:szCs w:val="24"/>
              <w:lang w:val="en-RO"/>
            </w:rPr>
          </w:pPr>
          <w:hyperlink w:anchor="_Toc205968831" w:history="1">
            <w:r w:rsidRPr="00812AD9">
              <w:rPr>
                <w:rStyle w:val="Hyperlink"/>
                <w:noProof/>
              </w:rPr>
              <w:t>4. SURSELE ŞI NECESARUL DE POTASIU</w:t>
            </w:r>
            <w:r>
              <w:rPr>
                <w:noProof/>
                <w:webHidden/>
              </w:rPr>
              <w:tab/>
            </w:r>
            <w:r>
              <w:rPr>
                <w:noProof/>
                <w:webHidden/>
              </w:rPr>
              <w:fldChar w:fldCharType="begin"/>
            </w:r>
            <w:r>
              <w:rPr>
                <w:noProof/>
                <w:webHidden/>
              </w:rPr>
              <w:instrText xml:space="preserve"> PAGEREF _Toc205968831 \h </w:instrText>
            </w:r>
            <w:r>
              <w:rPr>
                <w:noProof/>
                <w:webHidden/>
              </w:rPr>
            </w:r>
            <w:r>
              <w:rPr>
                <w:noProof/>
                <w:webHidden/>
              </w:rPr>
              <w:fldChar w:fldCharType="separate"/>
            </w:r>
            <w:r>
              <w:rPr>
                <w:noProof/>
                <w:webHidden/>
              </w:rPr>
              <w:t>25</w:t>
            </w:r>
            <w:r>
              <w:rPr>
                <w:noProof/>
                <w:webHidden/>
              </w:rPr>
              <w:fldChar w:fldCharType="end"/>
            </w:r>
          </w:hyperlink>
        </w:p>
        <w:p w14:paraId="3318F66C" w14:textId="6198589E" w:rsidR="00905ECC" w:rsidRDefault="00905ECC">
          <w:pPr>
            <w:pStyle w:val="TOC2"/>
            <w:tabs>
              <w:tab w:val="right" w:leader="dot" w:pos="10070"/>
            </w:tabs>
            <w:rPr>
              <w:rFonts w:eastAsiaTheme="minorEastAsia" w:cstheme="minorBidi"/>
              <w:b w:val="0"/>
              <w:bCs w:val="0"/>
              <w:noProof/>
              <w:sz w:val="24"/>
              <w:szCs w:val="24"/>
              <w:lang w:val="en-RO"/>
            </w:rPr>
          </w:pPr>
          <w:hyperlink w:anchor="_Toc205968832" w:history="1">
            <w:r w:rsidRPr="00812AD9">
              <w:rPr>
                <w:rStyle w:val="Hyperlink"/>
                <w:noProof/>
              </w:rPr>
              <w:t>5. TULBURĂRILE METABOLISMULUI POTASIULUI</w:t>
            </w:r>
            <w:r>
              <w:rPr>
                <w:noProof/>
                <w:webHidden/>
              </w:rPr>
              <w:tab/>
            </w:r>
            <w:r>
              <w:rPr>
                <w:noProof/>
                <w:webHidden/>
              </w:rPr>
              <w:fldChar w:fldCharType="begin"/>
            </w:r>
            <w:r>
              <w:rPr>
                <w:noProof/>
                <w:webHidden/>
              </w:rPr>
              <w:instrText xml:space="preserve"> PAGEREF _Toc205968832 \h </w:instrText>
            </w:r>
            <w:r>
              <w:rPr>
                <w:noProof/>
                <w:webHidden/>
              </w:rPr>
            </w:r>
            <w:r>
              <w:rPr>
                <w:noProof/>
                <w:webHidden/>
              </w:rPr>
              <w:fldChar w:fldCharType="separate"/>
            </w:r>
            <w:r>
              <w:rPr>
                <w:noProof/>
                <w:webHidden/>
              </w:rPr>
              <w:t>26</w:t>
            </w:r>
            <w:r>
              <w:rPr>
                <w:noProof/>
                <w:webHidden/>
              </w:rPr>
              <w:fldChar w:fldCharType="end"/>
            </w:r>
          </w:hyperlink>
        </w:p>
        <w:p w14:paraId="5FB24F52" w14:textId="28AEAE28" w:rsidR="00905ECC" w:rsidRDefault="00905ECC">
          <w:pPr>
            <w:pStyle w:val="TOC1"/>
            <w:tabs>
              <w:tab w:val="right" w:leader="dot" w:pos="10070"/>
            </w:tabs>
            <w:rPr>
              <w:rFonts w:eastAsiaTheme="minorEastAsia" w:cstheme="minorBidi"/>
              <w:b w:val="0"/>
              <w:bCs w:val="0"/>
              <w:i w:val="0"/>
              <w:iCs w:val="0"/>
              <w:noProof/>
              <w:lang w:val="en-RO"/>
            </w:rPr>
          </w:pPr>
          <w:hyperlink w:anchor="_Toc205968833" w:history="1">
            <w:r w:rsidRPr="00812AD9">
              <w:rPr>
                <w:rStyle w:val="Hyperlink"/>
                <w:noProof/>
              </w:rPr>
              <w:t>SULFUL (S)</w:t>
            </w:r>
            <w:r>
              <w:rPr>
                <w:noProof/>
                <w:webHidden/>
              </w:rPr>
              <w:tab/>
            </w:r>
            <w:r>
              <w:rPr>
                <w:noProof/>
                <w:webHidden/>
              </w:rPr>
              <w:fldChar w:fldCharType="begin"/>
            </w:r>
            <w:r>
              <w:rPr>
                <w:noProof/>
                <w:webHidden/>
              </w:rPr>
              <w:instrText xml:space="preserve"> PAGEREF _Toc205968833 \h </w:instrText>
            </w:r>
            <w:r>
              <w:rPr>
                <w:noProof/>
                <w:webHidden/>
              </w:rPr>
            </w:r>
            <w:r>
              <w:rPr>
                <w:noProof/>
                <w:webHidden/>
              </w:rPr>
              <w:fldChar w:fldCharType="separate"/>
            </w:r>
            <w:r>
              <w:rPr>
                <w:noProof/>
                <w:webHidden/>
              </w:rPr>
              <w:t>27</w:t>
            </w:r>
            <w:r>
              <w:rPr>
                <w:noProof/>
                <w:webHidden/>
              </w:rPr>
              <w:fldChar w:fldCharType="end"/>
            </w:r>
          </w:hyperlink>
        </w:p>
        <w:p w14:paraId="5699DE92" w14:textId="73F9C2B4" w:rsidR="00905ECC" w:rsidRDefault="00905ECC">
          <w:pPr>
            <w:pStyle w:val="TOC2"/>
            <w:tabs>
              <w:tab w:val="right" w:leader="dot" w:pos="10070"/>
            </w:tabs>
            <w:rPr>
              <w:rFonts w:eastAsiaTheme="minorEastAsia" w:cstheme="minorBidi"/>
              <w:b w:val="0"/>
              <w:bCs w:val="0"/>
              <w:noProof/>
              <w:sz w:val="24"/>
              <w:szCs w:val="24"/>
              <w:lang w:val="en-RO"/>
            </w:rPr>
          </w:pPr>
          <w:hyperlink w:anchor="_Toc205968834" w:history="1">
            <w:r w:rsidRPr="00812AD9">
              <w:rPr>
                <w:rStyle w:val="Hyperlink"/>
                <w:noProof/>
              </w:rPr>
              <w:t>1. CANTITATEA TOTALĂ ŞI DISTRIBUȚIA ÎN ORGANISM</w:t>
            </w:r>
            <w:r>
              <w:rPr>
                <w:noProof/>
                <w:webHidden/>
              </w:rPr>
              <w:tab/>
            </w:r>
            <w:r>
              <w:rPr>
                <w:noProof/>
                <w:webHidden/>
              </w:rPr>
              <w:fldChar w:fldCharType="begin"/>
            </w:r>
            <w:r>
              <w:rPr>
                <w:noProof/>
                <w:webHidden/>
              </w:rPr>
              <w:instrText xml:space="preserve"> PAGEREF _Toc205968834 \h </w:instrText>
            </w:r>
            <w:r>
              <w:rPr>
                <w:noProof/>
                <w:webHidden/>
              </w:rPr>
            </w:r>
            <w:r>
              <w:rPr>
                <w:noProof/>
                <w:webHidden/>
              </w:rPr>
              <w:fldChar w:fldCharType="separate"/>
            </w:r>
            <w:r>
              <w:rPr>
                <w:noProof/>
                <w:webHidden/>
              </w:rPr>
              <w:t>27</w:t>
            </w:r>
            <w:r>
              <w:rPr>
                <w:noProof/>
                <w:webHidden/>
              </w:rPr>
              <w:fldChar w:fldCharType="end"/>
            </w:r>
          </w:hyperlink>
        </w:p>
        <w:p w14:paraId="67FC6273" w14:textId="1526CBAE" w:rsidR="00905ECC" w:rsidRDefault="00905ECC">
          <w:pPr>
            <w:pStyle w:val="TOC2"/>
            <w:tabs>
              <w:tab w:val="right" w:leader="dot" w:pos="10070"/>
            </w:tabs>
            <w:rPr>
              <w:rFonts w:eastAsiaTheme="minorEastAsia" w:cstheme="minorBidi"/>
              <w:b w:val="0"/>
              <w:bCs w:val="0"/>
              <w:noProof/>
              <w:sz w:val="24"/>
              <w:szCs w:val="24"/>
              <w:lang w:val="en-RO"/>
            </w:rPr>
          </w:pPr>
          <w:hyperlink w:anchor="_Toc205968835" w:history="1">
            <w:r w:rsidRPr="00812AD9">
              <w:rPr>
                <w:rStyle w:val="Hyperlink"/>
                <w:noProof/>
              </w:rPr>
              <w:t>2. ROLUL SULFULUI ÎN ORGANISM</w:t>
            </w:r>
            <w:r>
              <w:rPr>
                <w:noProof/>
                <w:webHidden/>
              </w:rPr>
              <w:tab/>
            </w:r>
            <w:r>
              <w:rPr>
                <w:noProof/>
                <w:webHidden/>
              </w:rPr>
              <w:fldChar w:fldCharType="begin"/>
            </w:r>
            <w:r>
              <w:rPr>
                <w:noProof/>
                <w:webHidden/>
              </w:rPr>
              <w:instrText xml:space="preserve"> PAGEREF _Toc205968835 \h </w:instrText>
            </w:r>
            <w:r>
              <w:rPr>
                <w:noProof/>
                <w:webHidden/>
              </w:rPr>
            </w:r>
            <w:r>
              <w:rPr>
                <w:noProof/>
                <w:webHidden/>
              </w:rPr>
              <w:fldChar w:fldCharType="separate"/>
            </w:r>
            <w:r>
              <w:rPr>
                <w:noProof/>
                <w:webHidden/>
              </w:rPr>
              <w:t>28</w:t>
            </w:r>
            <w:r>
              <w:rPr>
                <w:noProof/>
                <w:webHidden/>
              </w:rPr>
              <w:fldChar w:fldCharType="end"/>
            </w:r>
          </w:hyperlink>
        </w:p>
        <w:p w14:paraId="5859C6B1" w14:textId="70B5C2EC" w:rsidR="00905ECC" w:rsidRDefault="00905ECC">
          <w:pPr>
            <w:pStyle w:val="TOC2"/>
            <w:tabs>
              <w:tab w:val="right" w:leader="dot" w:pos="10070"/>
            </w:tabs>
            <w:rPr>
              <w:rFonts w:eastAsiaTheme="minorEastAsia" w:cstheme="minorBidi"/>
              <w:b w:val="0"/>
              <w:bCs w:val="0"/>
              <w:noProof/>
              <w:sz w:val="24"/>
              <w:szCs w:val="24"/>
              <w:lang w:val="en-RO"/>
            </w:rPr>
          </w:pPr>
          <w:hyperlink w:anchor="_Toc205968836" w:history="1">
            <w:r w:rsidRPr="00812AD9">
              <w:rPr>
                <w:rStyle w:val="Hyperlink"/>
                <w:noProof/>
              </w:rPr>
              <w:t>3. ABSORBȚIA ŞI ELIMINAREA DE SULF</w:t>
            </w:r>
            <w:r>
              <w:rPr>
                <w:noProof/>
                <w:webHidden/>
              </w:rPr>
              <w:tab/>
            </w:r>
            <w:r>
              <w:rPr>
                <w:noProof/>
                <w:webHidden/>
              </w:rPr>
              <w:fldChar w:fldCharType="begin"/>
            </w:r>
            <w:r>
              <w:rPr>
                <w:noProof/>
                <w:webHidden/>
              </w:rPr>
              <w:instrText xml:space="preserve"> PAGEREF _Toc205968836 \h </w:instrText>
            </w:r>
            <w:r>
              <w:rPr>
                <w:noProof/>
                <w:webHidden/>
              </w:rPr>
            </w:r>
            <w:r>
              <w:rPr>
                <w:noProof/>
                <w:webHidden/>
              </w:rPr>
              <w:fldChar w:fldCharType="separate"/>
            </w:r>
            <w:r>
              <w:rPr>
                <w:noProof/>
                <w:webHidden/>
              </w:rPr>
              <w:t>28</w:t>
            </w:r>
            <w:r>
              <w:rPr>
                <w:noProof/>
                <w:webHidden/>
              </w:rPr>
              <w:fldChar w:fldCharType="end"/>
            </w:r>
          </w:hyperlink>
        </w:p>
        <w:p w14:paraId="07286A3E" w14:textId="149A19DE" w:rsidR="00905ECC" w:rsidRDefault="00905ECC">
          <w:pPr>
            <w:pStyle w:val="TOC2"/>
            <w:tabs>
              <w:tab w:val="right" w:leader="dot" w:pos="10070"/>
            </w:tabs>
            <w:rPr>
              <w:rFonts w:eastAsiaTheme="minorEastAsia" w:cstheme="minorBidi"/>
              <w:b w:val="0"/>
              <w:bCs w:val="0"/>
              <w:noProof/>
              <w:sz w:val="24"/>
              <w:szCs w:val="24"/>
              <w:lang w:val="en-RO"/>
            </w:rPr>
          </w:pPr>
          <w:hyperlink w:anchor="_Toc205968837" w:history="1">
            <w:r w:rsidRPr="00812AD9">
              <w:rPr>
                <w:rStyle w:val="Hyperlink"/>
                <w:noProof/>
              </w:rPr>
              <w:t>4. SURSELE ŞI APORTUL DE SULF RECOMANDAT</w:t>
            </w:r>
            <w:r>
              <w:rPr>
                <w:noProof/>
                <w:webHidden/>
              </w:rPr>
              <w:tab/>
            </w:r>
            <w:r>
              <w:rPr>
                <w:noProof/>
                <w:webHidden/>
              </w:rPr>
              <w:fldChar w:fldCharType="begin"/>
            </w:r>
            <w:r>
              <w:rPr>
                <w:noProof/>
                <w:webHidden/>
              </w:rPr>
              <w:instrText xml:space="preserve"> PAGEREF _Toc205968837 \h </w:instrText>
            </w:r>
            <w:r>
              <w:rPr>
                <w:noProof/>
                <w:webHidden/>
              </w:rPr>
            </w:r>
            <w:r>
              <w:rPr>
                <w:noProof/>
                <w:webHidden/>
              </w:rPr>
              <w:fldChar w:fldCharType="separate"/>
            </w:r>
            <w:r>
              <w:rPr>
                <w:noProof/>
                <w:webHidden/>
              </w:rPr>
              <w:t>29</w:t>
            </w:r>
            <w:r>
              <w:rPr>
                <w:noProof/>
                <w:webHidden/>
              </w:rPr>
              <w:fldChar w:fldCharType="end"/>
            </w:r>
          </w:hyperlink>
        </w:p>
        <w:p w14:paraId="34807C41" w14:textId="68EFD4CD" w:rsidR="00905ECC" w:rsidRDefault="00905ECC">
          <w:pPr>
            <w:pStyle w:val="TOC1"/>
            <w:tabs>
              <w:tab w:val="right" w:leader="dot" w:pos="10070"/>
            </w:tabs>
            <w:rPr>
              <w:rFonts w:eastAsiaTheme="minorEastAsia" w:cstheme="minorBidi"/>
              <w:b w:val="0"/>
              <w:bCs w:val="0"/>
              <w:i w:val="0"/>
              <w:iCs w:val="0"/>
              <w:noProof/>
              <w:lang w:val="en-RO"/>
            </w:rPr>
          </w:pPr>
          <w:hyperlink w:anchor="_Toc205968838" w:history="1">
            <w:r w:rsidRPr="00812AD9">
              <w:rPr>
                <w:rStyle w:val="Hyperlink"/>
                <w:noProof/>
              </w:rPr>
              <w:t>SODIUL (Na)</w:t>
            </w:r>
            <w:r>
              <w:rPr>
                <w:noProof/>
                <w:webHidden/>
              </w:rPr>
              <w:tab/>
            </w:r>
            <w:r>
              <w:rPr>
                <w:noProof/>
                <w:webHidden/>
              </w:rPr>
              <w:fldChar w:fldCharType="begin"/>
            </w:r>
            <w:r>
              <w:rPr>
                <w:noProof/>
                <w:webHidden/>
              </w:rPr>
              <w:instrText xml:space="preserve"> PAGEREF _Toc205968838 \h </w:instrText>
            </w:r>
            <w:r>
              <w:rPr>
                <w:noProof/>
                <w:webHidden/>
              </w:rPr>
            </w:r>
            <w:r>
              <w:rPr>
                <w:noProof/>
                <w:webHidden/>
              </w:rPr>
              <w:fldChar w:fldCharType="separate"/>
            </w:r>
            <w:r>
              <w:rPr>
                <w:noProof/>
                <w:webHidden/>
              </w:rPr>
              <w:t>29</w:t>
            </w:r>
            <w:r>
              <w:rPr>
                <w:noProof/>
                <w:webHidden/>
              </w:rPr>
              <w:fldChar w:fldCharType="end"/>
            </w:r>
          </w:hyperlink>
        </w:p>
        <w:p w14:paraId="402B9823" w14:textId="1261819E" w:rsidR="00905ECC" w:rsidRDefault="00905ECC">
          <w:pPr>
            <w:pStyle w:val="TOC2"/>
            <w:tabs>
              <w:tab w:val="right" w:leader="dot" w:pos="10070"/>
            </w:tabs>
            <w:rPr>
              <w:rFonts w:eastAsiaTheme="minorEastAsia" w:cstheme="minorBidi"/>
              <w:b w:val="0"/>
              <w:bCs w:val="0"/>
              <w:noProof/>
              <w:sz w:val="24"/>
              <w:szCs w:val="24"/>
              <w:lang w:val="en-RO"/>
            </w:rPr>
          </w:pPr>
          <w:hyperlink w:anchor="_Toc205968839" w:history="1">
            <w:r w:rsidRPr="00812AD9">
              <w:rPr>
                <w:rStyle w:val="Hyperlink"/>
                <w:noProof/>
              </w:rPr>
              <w:t>1. CANTITATEA TOTALĂ ŞI DISTRIBUȚIA ÎN ORGANISM</w:t>
            </w:r>
            <w:r>
              <w:rPr>
                <w:noProof/>
                <w:webHidden/>
              </w:rPr>
              <w:tab/>
            </w:r>
            <w:r>
              <w:rPr>
                <w:noProof/>
                <w:webHidden/>
              </w:rPr>
              <w:fldChar w:fldCharType="begin"/>
            </w:r>
            <w:r>
              <w:rPr>
                <w:noProof/>
                <w:webHidden/>
              </w:rPr>
              <w:instrText xml:space="preserve"> PAGEREF _Toc205968839 \h </w:instrText>
            </w:r>
            <w:r>
              <w:rPr>
                <w:noProof/>
                <w:webHidden/>
              </w:rPr>
            </w:r>
            <w:r>
              <w:rPr>
                <w:noProof/>
                <w:webHidden/>
              </w:rPr>
              <w:fldChar w:fldCharType="separate"/>
            </w:r>
            <w:r>
              <w:rPr>
                <w:noProof/>
                <w:webHidden/>
              </w:rPr>
              <w:t>29</w:t>
            </w:r>
            <w:r>
              <w:rPr>
                <w:noProof/>
                <w:webHidden/>
              </w:rPr>
              <w:fldChar w:fldCharType="end"/>
            </w:r>
          </w:hyperlink>
        </w:p>
        <w:p w14:paraId="63785E57" w14:textId="06009C9B" w:rsidR="00905ECC" w:rsidRDefault="00905ECC">
          <w:pPr>
            <w:pStyle w:val="TOC2"/>
            <w:tabs>
              <w:tab w:val="right" w:leader="dot" w:pos="10070"/>
            </w:tabs>
            <w:rPr>
              <w:rFonts w:eastAsiaTheme="minorEastAsia" w:cstheme="minorBidi"/>
              <w:b w:val="0"/>
              <w:bCs w:val="0"/>
              <w:noProof/>
              <w:sz w:val="24"/>
              <w:szCs w:val="24"/>
              <w:lang w:val="en-RO"/>
            </w:rPr>
          </w:pPr>
          <w:hyperlink w:anchor="_Toc205968840" w:history="1">
            <w:r w:rsidRPr="00812AD9">
              <w:rPr>
                <w:rStyle w:val="Hyperlink"/>
                <w:noProof/>
              </w:rPr>
              <w:t>2. ROLUL SODIULUI ÎN ORGANISM</w:t>
            </w:r>
            <w:r>
              <w:rPr>
                <w:noProof/>
                <w:webHidden/>
              </w:rPr>
              <w:tab/>
            </w:r>
            <w:r>
              <w:rPr>
                <w:noProof/>
                <w:webHidden/>
              </w:rPr>
              <w:fldChar w:fldCharType="begin"/>
            </w:r>
            <w:r>
              <w:rPr>
                <w:noProof/>
                <w:webHidden/>
              </w:rPr>
              <w:instrText xml:space="preserve"> PAGEREF _Toc205968840 \h </w:instrText>
            </w:r>
            <w:r>
              <w:rPr>
                <w:noProof/>
                <w:webHidden/>
              </w:rPr>
            </w:r>
            <w:r>
              <w:rPr>
                <w:noProof/>
                <w:webHidden/>
              </w:rPr>
              <w:fldChar w:fldCharType="separate"/>
            </w:r>
            <w:r>
              <w:rPr>
                <w:noProof/>
                <w:webHidden/>
              </w:rPr>
              <w:t>30</w:t>
            </w:r>
            <w:r>
              <w:rPr>
                <w:noProof/>
                <w:webHidden/>
              </w:rPr>
              <w:fldChar w:fldCharType="end"/>
            </w:r>
          </w:hyperlink>
        </w:p>
        <w:p w14:paraId="1BC81177" w14:textId="588B5705" w:rsidR="00905ECC" w:rsidRDefault="00905ECC">
          <w:pPr>
            <w:pStyle w:val="TOC2"/>
            <w:tabs>
              <w:tab w:val="right" w:leader="dot" w:pos="10070"/>
            </w:tabs>
            <w:rPr>
              <w:rFonts w:eastAsiaTheme="minorEastAsia" w:cstheme="minorBidi"/>
              <w:b w:val="0"/>
              <w:bCs w:val="0"/>
              <w:noProof/>
              <w:sz w:val="24"/>
              <w:szCs w:val="24"/>
              <w:lang w:val="en-RO"/>
            </w:rPr>
          </w:pPr>
          <w:hyperlink w:anchor="_Toc205968841" w:history="1">
            <w:r w:rsidRPr="00812AD9">
              <w:rPr>
                <w:rStyle w:val="Hyperlink"/>
                <w:noProof/>
              </w:rPr>
              <w:t>3. ABSORBȚIA ŞI ELIMINAREA SODIULUI</w:t>
            </w:r>
            <w:r>
              <w:rPr>
                <w:noProof/>
                <w:webHidden/>
              </w:rPr>
              <w:tab/>
            </w:r>
            <w:r>
              <w:rPr>
                <w:noProof/>
                <w:webHidden/>
              </w:rPr>
              <w:fldChar w:fldCharType="begin"/>
            </w:r>
            <w:r>
              <w:rPr>
                <w:noProof/>
                <w:webHidden/>
              </w:rPr>
              <w:instrText xml:space="preserve"> PAGEREF _Toc205968841 \h </w:instrText>
            </w:r>
            <w:r>
              <w:rPr>
                <w:noProof/>
                <w:webHidden/>
              </w:rPr>
            </w:r>
            <w:r>
              <w:rPr>
                <w:noProof/>
                <w:webHidden/>
              </w:rPr>
              <w:fldChar w:fldCharType="separate"/>
            </w:r>
            <w:r>
              <w:rPr>
                <w:noProof/>
                <w:webHidden/>
              </w:rPr>
              <w:t>31</w:t>
            </w:r>
            <w:r>
              <w:rPr>
                <w:noProof/>
                <w:webHidden/>
              </w:rPr>
              <w:fldChar w:fldCharType="end"/>
            </w:r>
          </w:hyperlink>
        </w:p>
        <w:p w14:paraId="6552BE3F" w14:textId="43A2495B" w:rsidR="00905ECC" w:rsidRDefault="00905ECC">
          <w:pPr>
            <w:pStyle w:val="TOC2"/>
            <w:tabs>
              <w:tab w:val="right" w:leader="dot" w:pos="10070"/>
            </w:tabs>
            <w:rPr>
              <w:rFonts w:eastAsiaTheme="minorEastAsia" w:cstheme="minorBidi"/>
              <w:b w:val="0"/>
              <w:bCs w:val="0"/>
              <w:noProof/>
              <w:sz w:val="24"/>
              <w:szCs w:val="24"/>
              <w:lang w:val="en-RO"/>
            </w:rPr>
          </w:pPr>
          <w:hyperlink w:anchor="_Toc205968842" w:history="1">
            <w:r w:rsidRPr="00812AD9">
              <w:rPr>
                <w:rStyle w:val="Hyperlink"/>
                <w:noProof/>
              </w:rPr>
              <w:t>4. APORTUL ŞI NECESARUL DE SODIU</w:t>
            </w:r>
            <w:r>
              <w:rPr>
                <w:noProof/>
                <w:webHidden/>
              </w:rPr>
              <w:tab/>
            </w:r>
            <w:r>
              <w:rPr>
                <w:noProof/>
                <w:webHidden/>
              </w:rPr>
              <w:fldChar w:fldCharType="begin"/>
            </w:r>
            <w:r>
              <w:rPr>
                <w:noProof/>
                <w:webHidden/>
              </w:rPr>
              <w:instrText xml:space="preserve"> PAGEREF _Toc205968842 \h </w:instrText>
            </w:r>
            <w:r>
              <w:rPr>
                <w:noProof/>
                <w:webHidden/>
              </w:rPr>
            </w:r>
            <w:r>
              <w:rPr>
                <w:noProof/>
                <w:webHidden/>
              </w:rPr>
              <w:fldChar w:fldCharType="separate"/>
            </w:r>
            <w:r>
              <w:rPr>
                <w:noProof/>
                <w:webHidden/>
              </w:rPr>
              <w:t>32</w:t>
            </w:r>
            <w:r>
              <w:rPr>
                <w:noProof/>
                <w:webHidden/>
              </w:rPr>
              <w:fldChar w:fldCharType="end"/>
            </w:r>
          </w:hyperlink>
        </w:p>
        <w:p w14:paraId="325963AF" w14:textId="432AAA5D" w:rsidR="00905ECC" w:rsidRDefault="00905ECC">
          <w:pPr>
            <w:pStyle w:val="TOC2"/>
            <w:tabs>
              <w:tab w:val="right" w:leader="dot" w:pos="10070"/>
            </w:tabs>
            <w:rPr>
              <w:rFonts w:eastAsiaTheme="minorEastAsia" w:cstheme="minorBidi"/>
              <w:b w:val="0"/>
              <w:bCs w:val="0"/>
              <w:noProof/>
              <w:sz w:val="24"/>
              <w:szCs w:val="24"/>
              <w:lang w:val="en-RO"/>
            </w:rPr>
          </w:pPr>
          <w:hyperlink w:anchor="_Toc205968843" w:history="1">
            <w:r w:rsidRPr="00812AD9">
              <w:rPr>
                <w:rStyle w:val="Hyperlink"/>
                <w:noProof/>
              </w:rPr>
              <w:t>5. SODIUL ŞI HIPERTENSIUNEA ARTERIALĂ</w:t>
            </w:r>
            <w:r>
              <w:rPr>
                <w:noProof/>
                <w:webHidden/>
              </w:rPr>
              <w:tab/>
            </w:r>
            <w:r>
              <w:rPr>
                <w:noProof/>
                <w:webHidden/>
              </w:rPr>
              <w:fldChar w:fldCharType="begin"/>
            </w:r>
            <w:r>
              <w:rPr>
                <w:noProof/>
                <w:webHidden/>
              </w:rPr>
              <w:instrText xml:space="preserve"> PAGEREF _Toc205968843 \h </w:instrText>
            </w:r>
            <w:r>
              <w:rPr>
                <w:noProof/>
                <w:webHidden/>
              </w:rPr>
            </w:r>
            <w:r>
              <w:rPr>
                <w:noProof/>
                <w:webHidden/>
              </w:rPr>
              <w:fldChar w:fldCharType="separate"/>
            </w:r>
            <w:r>
              <w:rPr>
                <w:noProof/>
                <w:webHidden/>
              </w:rPr>
              <w:t>33</w:t>
            </w:r>
            <w:r>
              <w:rPr>
                <w:noProof/>
                <w:webHidden/>
              </w:rPr>
              <w:fldChar w:fldCharType="end"/>
            </w:r>
          </w:hyperlink>
        </w:p>
        <w:p w14:paraId="2A520086" w14:textId="0229EE9C" w:rsidR="00905ECC" w:rsidRDefault="00905ECC">
          <w:pPr>
            <w:pStyle w:val="TOC2"/>
            <w:tabs>
              <w:tab w:val="right" w:leader="dot" w:pos="10070"/>
            </w:tabs>
            <w:rPr>
              <w:rFonts w:eastAsiaTheme="minorEastAsia" w:cstheme="minorBidi"/>
              <w:b w:val="0"/>
              <w:bCs w:val="0"/>
              <w:noProof/>
              <w:sz w:val="24"/>
              <w:szCs w:val="24"/>
              <w:lang w:val="en-RO"/>
            </w:rPr>
          </w:pPr>
          <w:hyperlink w:anchor="_Toc205968844" w:history="1">
            <w:r w:rsidRPr="00812AD9">
              <w:rPr>
                <w:rStyle w:val="Hyperlink"/>
                <w:noProof/>
              </w:rPr>
              <w:t>6. HIPERNATREMIILE ŞI HIPONATREMIILE</w:t>
            </w:r>
            <w:r>
              <w:rPr>
                <w:noProof/>
                <w:webHidden/>
              </w:rPr>
              <w:tab/>
            </w:r>
            <w:r>
              <w:rPr>
                <w:noProof/>
                <w:webHidden/>
              </w:rPr>
              <w:fldChar w:fldCharType="begin"/>
            </w:r>
            <w:r>
              <w:rPr>
                <w:noProof/>
                <w:webHidden/>
              </w:rPr>
              <w:instrText xml:space="preserve"> PAGEREF _Toc205968844 \h </w:instrText>
            </w:r>
            <w:r>
              <w:rPr>
                <w:noProof/>
                <w:webHidden/>
              </w:rPr>
            </w:r>
            <w:r>
              <w:rPr>
                <w:noProof/>
                <w:webHidden/>
              </w:rPr>
              <w:fldChar w:fldCharType="separate"/>
            </w:r>
            <w:r>
              <w:rPr>
                <w:noProof/>
                <w:webHidden/>
              </w:rPr>
              <w:t>36</w:t>
            </w:r>
            <w:r>
              <w:rPr>
                <w:noProof/>
                <w:webHidden/>
              </w:rPr>
              <w:fldChar w:fldCharType="end"/>
            </w:r>
          </w:hyperlink>
        </w:p>
        <w:p w14:paraId="26EAE741" w14:textId="094F41EF" w:rsidR="00905ECC" w:rsidRDefault="00905ECC">
          <w:pPr>
            <w:pStyle w:val="TOC1"/>
            <w:tabs>
              <w:tab w:val="right" w:leader="dot" w:pos="10070"/>
            </w:tabs>
            <w:rPr>
              <w:rFonts w:eastAsiaTheme="minorEastAsia" w:cstheme="minorBidi"/>
              <w:b w:val="0"/>
              <w:bCs w:val="0"/>
              <w:i w:val="0"/>
              <w:iCs w:val="0"/>
              <w:noProof/>
              <w:lang w:val="en-RO"/>
            </w:rPr>
          </w:pPr>
          <w:hyperlink w:anchor="_Toc205968845" w:history="1">
            <w:r w:rsidRPr="00812AD9">
              <w:rPr>
                <w:rStyle w:val="Hyperlink"/>
                <w:noProof/>
              </w:rPr>
              <w:t>MAGNEZIUL (Mg)</w:t>
            </w:r>
            <w:r>
              <w:rPr>
                <w:noProof/>
                <w:webHidden/>
              </w:rPr>
              <w:tab/>
            </w:r>
            <w:r>
              <w:rPr>
                <w:noProof/>
                <w:webHidden/>
              </w:rPr>
              <w:fldChar w:fldCharType="begin"/>
            </w:r>
            <w:r>
              <w:rPr>
                <w:noProof/>
                <w:webHidden/>
              </w:rPr>
              <w:instrText xml:space="preserve"> PAGEREF _Toc205968845 \h </w:instrText>
            </w:r>
            <w:r>
              <w:rPr>
                <w:noProof/>
                <w:webHidden/>
              </w:rPr>
            </w:r>
            <w:r>
              <w:rPr>
                <w:noProof/>
                <w:webHidden/>
              </w:rPr>
              <w:fldChar w:fldCharType="separate"/>
            </w:r>
            <w:r>
              <w:rPr>
                <w:noProof/>
                <w:webHidden/>
              </w:rPr>
              <w:t>36</w:t>
            </w:r>
            <w:r>
              <w:rPr>
                <w:noProof/>
                <w:webHidden/>
              </w:rPr>
              <w:fldChar w:fldCharType="end"/>
            </w:r>
          </w:hyperlink>
        </w:p>
        <w:p w14:paraId="1CB66289" w14:textId="01CC2A09" w:rsidR="00905ECC" w:rsidRDefault="00905ECC">
          <w:pPr>
            <w:pStyle w:val="TOC2"/>
            <w:tabs>
              <w:tab w:val="right" w:leader="dot" w:pos="10070"/>
            </w:tabs>
            <w:rPr>
              <w:rFonts w:eastAsiaTheme="minorEastAsia" w:cstheme="minorBidi"/>
              <w:b w:val="0"/>
              <w:bCs w:val="0"/>
              <w:noProof/>
              <w:sz w:val="24"/>
              <w:szCs w:val="24"/>
              <w:lang w:val="en-RO"/>
            </w:rPr>
          </w:pPr>
          <w:hyperlink w:anchor="_Toc205968846" w:history="1">
            <w:r w:rsidRPr="00812AD9">
              <w:rPr>
                <w:rStyle w:val="Hyperlink"/>
                <w:noProof/>
              </w:rPr>
              <w:t>1. CANTITATEA TOTALĂ ŞI DISTRIBUȚIA ÎN ORGANISM</w:t>
            </w:r>
            <w:r>
              <w:rPr>
                <w:noProof/>
                <w:webHidden/>
              </w:rPr>
              <w:tab/>
            </w:r>
            <w:r>
              <w:rPr>
                <w:noProof/>
                <w:webHidden/>
              </w:rPr>
              <w:fldChar w:fldCharType="begin"/>
            </w:r>
            <w:r>
              <w:rPr>
                <w:noProof/>
                <w:webHidden/>
              </w:rPr>
              <w:instrText xml:space="preserve"> PAGEREF _Toc205968846 \h </w:instrText>
            </w:r>
            <w:r>
              <w:rPr>
                <w:noProof/>
                <w:webHidden/>
              </w:rPr>
            </w:r>
            <w:r>
              <w:rPr>
                <w:noProof/>
                <w:webHidden/>
              </w:rPr>
              <w:fldChar w:fldCharType="separate"/>
            </w:r>
            <w:r>
              <w:rPr>
                <w:noProof/>
                <w:webHidden/>
              </w:rPr>
              <w:t>36</w:t>
            </w:r>
            <w:r>
              <w:rPr>
                <w:noProof/>
                <w:webHidden/>
              </w:rPr>
              <w:fldChar w:fldCharType="end"/>
            </w:r>
          </w:hyperlink>
        </w:p>
        <w:p w14:paraId="1BEEE4E8" w14:textId="7E7D7104" w:rsidR="00905ECC" w:rsidRDefault="00905ECC">
          <w:pPr>
            <w:pStyle w:val="TOC2"/>
            <w:tabs>
              <w:tab w:val="right" w:leader="dot" w:pos="10070"/>
            </w:tabs>
            <w:rPr>
              <w:rFonts w:eastAsiaTheme="minorEastAsia" w:cstheme="minorBidi"/>
              <w:b w:val="0"/>
              <w:bCs w:val="0"/>
              <w:noProof/>
              <w:sz w:val="24"/>
              <w:szCs w:val="24"/>
              <w:lang w:val="en-RO"/>
            </w:rPr>
          </w:pPr>
          <w:hyperlink w:anchor="_Toc205968847" w:history="1">
            <w:r w:rsidRPr="00812AD9">
              <w:rPr>
                <w:rStyle w:val="Hyperlink"/>
                <w:noProof/>
              </w:rPr>
              <w:t>2. ROLUL MAGNEZIULUI ÎN ORGANISM</w:t>
            </w:r>
            <w:r>
              <w:rPr>
                <w:noProof/>
                <w:webHidden/>
              </w:rPr>
              <w:tab/>
            </w:r>
            <w:r>
              <w:rPr>
                <w:noProof/>
                <w:webHidden/>
              </w:rPr>
              <w:fldChar w:fldCharType="begin"/>
            </w:r>
            <w:r>
              <w:rPr>
                <w:noProof/>
                <w:webHidden/>
              </w:rPr>
              <w:instrText xml:space="preserve"> PAGEREF _Toc205968847 \h </w:instrText>
            </w:r>
            <w:r>
              <w:rPr>
                <w:noProof/>
                <w:webHidden/>
              </w:rPr>
            </w:r>
            <w:r>
              <w:rPr>
                <w:noProof/>
                <w:webHidden/>
              </w:rPr>
              <w:fldChar w:fldCharType="separate"/>
            </w:r>
            <w:r>
              <w:rPr>
                <w:noProof/>
                <w:webHidden/>
              </w:rPr>
              <w:t>37</w:t>
            </w:r>
            <w:r>
              <w:rPr>
                <w:noProof/>
                <w:webHidden/>
              </w:rPr>
              <w:fldChar w:fldCharType="end"/>
            </w:r>
          </w:hyperlink>
        </w:p>
        <w:p w14:paraId="36D06888" w14:textId="2EE85617" w:rsidR="00905ECC" w:rsidRDefault="00905ECC">
          <w:pPr>
            <w:pStyle w:val="TOC2"/>
            <w:tabs>
              <w:tab w:val="right" w:leader="dot" w:pos="10070"/>
            </w:tabs>
            <w:rPr>
              <w:rFonts w:eastAsiaTheme="minorEastAsia" w:cstheme="minorBidi"/>
              <w:b w:val="0"/>
              <w:bCs w:val="0"/>
              <w:noProof/>
              <w:sz w:val="24"/>
              <w:szCs w:val="24"/>
              <w:lang w:val="en-RO"/>
            </w:rPr>
          </w:pPr>
          <w:hyperlink w:anchor="_Toc205968848" w:history="1">
            <w:r w:rsidRPr="00812AD9">
              <w:rPr>
                <w:rStyle w:val="Hyperlink"/>
                <w:noProof/>
              </w:rPr>
              <w:t>3. ABSORBȚIA ŞI ELIMINAREA MAGNEZIULUI</w:t>
            </w:r>
            <w:r>
              <w:rPr>
                <w:noProof/>
                <w:webHidden/>
              </w:rPr>
              <w:tab/>
            </w:r>
            <w:r>
              <w:rPr>
                <w:noProof/>
                <w:webHidden/>
              </w:rPr>
              <w:fldChar w:fldCharType="begin"/>
            </w:r>
            <w:r>
              <w:rPr>
                <w:noProof/>
                <w:webHidden/>
              </w:rPr>
              <w:instrText xml:space="preserve"> PAGEREF _Toc205968848 \h </w:instrText>
            </w:r>
            <w:r>
              <w:rPr>
                <w:noProof/>
                <w:webHidden/>
              </w:rPr>
            </w:r>
            <w:r>
              <w:rPr>
                <w:noProof/>
                <w:webHidden/>
              </w:rPr>
              <w:fldChar w:fldCharType="separate"/>
            </w:r>
            <w:r>
              <w:rPr>
                <w:noProof/>
                <w:webHidden/>
              </w:rPr>
              <w:t>38</w:t>
            </w:r>
            <w:r>
              <w:rPr>
                <w:noProof/>
                <w:webHidden/>
              </w:rPr>
              <w:fldChar w:fldCharType="end"/>
            </w:r>
          </w:hyperlink>
        </w:p>
        <w:p w14:paraId="7446F17C" w14:textId="60A4982C" w:rsidR="00905ECC" w:rsidRDefault="00905ECC">
          <w:pPr>
            <w:pStyle w:val="TOC2"/>
            <w:tabs>
              <w:tab w:val="right" w:leader="dot" w:pos="10070"/>
            </w:tabs>
            <w:rPr>
              <w:rFonts w:eastAsiaTheme="minorEastAsia" w:cstheme="minorBidi"/>
              <w:b w:val="0"/>
              <w:bCs w:val="0"/>
              <w:noProof/>
              <w:sz w:val="24"/>
              <w:szCs w:val="24"/>
              <w:lang w:val="en-RO"/>
            </w:rPr>
          </w:pPr>
          <w:hyperlink w:anchor="_Toc205968849" w:history="1">
            <w:r w:rsidRPr="00812AD9">
              <w:rPr>
                <w:rStyle w:val="Hyperlink"/>
                <w:noProof/>
              </w:rPr>
              <w:t>4. TULBURĂRILE METABOLISMULUI MAGNEZIULUI</w:t>
            </w:r>
            <w:r>
              <w:rPr>
                <w:noProof/>
                <w:webHidden/>
              </w:rPr>
              <w:tab/>
            </w:r>
            <w:r>
              <w:rPr>
                <w:noProof/>
                <w:webHidden/>
              </w:rPr>
              <w:fldChar w:fldCharType="begin"/>
            </w:r>
            <w:r>
              <w:rPr>
                <w:noProof/>
                <w:webHidden/>
              </w:rPr>
              <w:instrText xml:space="preserve"> PAGEREF _Toc205968849 \h </w:instrText>
            </w:r>
            <w:r>
              <w:rPr>
                <w:noProof/>
                <w:webHidden/>
              </w:rPr>
            </w:r>
            <w:r>
              <w:rPr>
                <w:noProof/>
                <w:webHidden/>
              </w:rPr>
              <w:fldChar w:fldCharType="separate"/>
            </w:r>
            <w:r>
              <w:rPr>
                <w:noProof/>
                <w:webHidden/>
              </w:rPr>
              <w:t>39</w:t>
            </w:r>
            <w:r>
              <w:rPr>
                <w:noProof/>
                <w:webHidden/>
              </w:rPr>
              <w:fldChar w:fldCharType="end"/>
            </w:r>
          </w:hyperlink>
        </w:p>
        <w:p w14:paraId="60AB1835" w14:textId="22E8A4A5" w:rsidR="00905ECC" w:rsidRDefault="00905ECC">
          <w:pPr>
            <w:pStyle w:val="TOC2"/>
            <w:tabs>
              <w:tab w:val="right" w:leader="dot" w:pos="10070"/>
            </w:tabs>
            <w:rPr>
              <w:rFonts w:eastAsiaTheme="minorEastAsia" w:cstheme="minorBidi"/>
              <w:b w:val="0"/>
              <w:bCs w:val="0"/>
              <w:noProof/>
              <w:sz w:val="24"/>
              <w:szCs w:val="24"/>
              <w:lang w:val="en-RO"/>
            </w:rPr>
          </w:pPr>
          <w:hyperlink w:anchor="_Toc205968850" w:history="1">
            <w:r w:rsidRPr="00812AD9">
              <w:rPr>
                <w:rStyle w:val="Hyperlink"/>
                <w:noProof/>
              </w:rPr>
              <w:t>6. NECESARUL ŞI SURSELE DE MAGNEZIU</w:t>
            </w:r>
            <w:r>
              <w:rPr>
                <w:noProof/>
                <w:webHidden/>
              </w:rPr>
              <w:tab/>
            </w:r>
            <w:r>
              <w:rPr>
                <w:noProof/>
                <w:webHidden/>
              </w:rPr>
              <w:fldChar w:fldCharType="begin"/>
            </w:r>
            <w:r>
              <w:rPr>
                <w:noProof/>
                <w:webHidden/>
              </w:rPr>
              <w:instrText xml:space="preserve"> PAGEREF _Toc205968850 \h </w:instrText>
            </w:r>
            <w:r>
              <w:rPr>
                <w:noProof/>
                <w:webHidden/>
              </w:rPr>
            </w:r>
            <w:r>
              <w:rPr>
                <w:noProof/>
                <w:webHidden/>
              </w:rPr>
              <w:fldChar w:fldCharType="separate"/>
            </w:r>
            <w:r>
              <w:rPr>
                <w:noProof/>
                <w:webHidden/>
              </w:rPr>
              <w:t>40</w:t>
            </w:r>
            <w:r>
              <w:rPr>
                <w:noProof/>
                <w:webHidden/>
              </w:rPr>
              <w:fldChar w:fldCharType="end"/>
            </w:r>
          </w:hyperlink>
        </w:p>
        <w:p w14:paraId="1ECC9454" w14:textId="0C60CEE2" w:rsidR="00905ECC" w:rsidRDefault="00905ECC">
          <w:pPr>
            <w:pStyle w:val="TOC1"/>
            <w:tabs>
              <w:tab w:val="right" w:leader="dot" w:pos="10070"/>
            </w:tabs>
            <w:rPr>
              <w:rFonts w:eastAsiaTheme="minorEastAsia" w:cstheme="minorBidi"/>
              <w:b w:val="0"/>
              <w:bCs w:val="0"/>
              <w:i w:val="0"/>
              <w:iCs w:val="0"/>
              <w:noProof/>
              <w:lang w:val="en-RO"/>
            </w:rPr>
          </w:pPr>
          <w:hyperlink w:anchor="_Toc205968851" w:history="1">
            <w:r w:rsidRPr="00812AD9">
              <w:rPr>
                <w:rStyle w:val="Hyperlink"/>
                <w:noProof/>
              </w:rPr>
              <w:t>CLORUL (Cl)</w:t>
            </w:r>
            <w:r>
              <w:rPr>
                <w:noProof/>
                <w:webHidden/>
              </w:rPr>
              <w:tab/>
            </w:r>
            <w:r>
              <w:rPr>
                <w:noProof/>
                <w:webHidden/>
              </w:rPr>
              <w:fldChar w:fldCharType="begin"/>
            </w:r>
            <w:r>
              <w:rPr>
                <w:noProof/>
                <w:webHidden/>
              </w:rPr>
              <w:instrText xml:space="preserve"> PAGEREF _Toc205968851 \h </w:instrText>
            </w:r>
            <w:r>
              <w:rPr>
                <w:noProof/>
                <w:webHidden/>
              </w:rPr>
            </w:r>
            <w:r>
              <w:rPr>
                <w:noProof/>
                <w:webHidden/>
              </w:rPr>
              <w:fldChar w:fldCharType="separate"/>
            </w:r>
            <w:r>
              <w:rPr>
                <w:noProof/>
                <w:webHidden/>
              </w:rPr>
              <w:t>41</w:t>
            </w:r>
            <w:r>
              <w:rPr>
                <w:noProof/>
                <w:webHidden/>
              </w:rPr>
              <w:fldChar w:fldCharType="end"/>
            </w:r>
          </w:hyperlink>
        </w:p>
        <w:p w14:paraId="296323A6" w14:textId="4577D846" w:rsidR="00905ECC" w:rsidRDefault="00905ECC">
          <w:pPr>
            <w:pStyle w:val="TOC2"/>
            <w:tabs>
              <w:tab w:val="right" w:leader="dot" w:pos="10070"/>
            </w:tabs>
            <w:rPr>
              <w:rFonts w:eastAsiaTheme="minorEastAsia" w:cstheme="minorBidi"/>
              <w:b w:val="0"/>
              <w:bCs w:val="0"/>
              <w:noProof/>
              <w:sz w:val="24"/>
              <w:szCs w:val="24"/>
              <w:lang w:val="en-RO"/>
            </w:rPr>
          </w:pPr>
          <w:hyperlink w:anchor="_Toc205968852" w:history="1">
            <w:r w:rsidRPr="00812AD9">
              <w:rPr>
                <w:rStyle w:val="Hyperlink"/>
                <w:noProof/>
              </w:rPr>
              <w:t>1. CANTITATEA TOTALĂ ŞI DISTRIBUȚIA ÎN ORGANISM</w:t>
            </w:r>
            <w:r>
              <w:rPr>
                <w:noProof/>
                <w:webHidden/>
              </w:rPr>
              <w:tab/>
            </w:r>
            <w:r>
              <w:rPr>
                <w:noProof/>
                <w:webHidden/>
              </w:rPr>
              <w:fldChar w:fldCharType="begin"/>
            </w:r>
            <w:r>
              <w:rPr>
                <w:noProof/>
                <w:webHidden/>
              </w:rPr>
              <w:instrText xml:space="preserve"> PAGEREF _Toc205968852 \h </w:instrText>
            </w:r>
            <w:r>
              <w:rPr>
                <w:noProof/>
                <w:webHidden/>
              </w:rPr>
            </w:r>
            <w:r>
              <w:rPr>
                <w:noProof/>
                <w:webHidden/>
              </w:rPr>
              <w:fldChar w:fldCharType="separate"/>
            </w:r>
            <w:r>
              <w:rPr>
                <w:noProof/>
                <w:webHidden/>
              </w:rPr>
              <w:t>41</w:t>
            </w:r>
            <w:r>
              <w:rPr>
                <w:noProof/>
                <w:webHidden/>
              </w:rPr>
              <w:fldChar w:fldCharType="end"/>
            </w:r>
          </w:hyperlink>
        </w:p>
        <w:p w14:paraId="5B5B5592" w14:textId="19D53BAB" w:rsidR="00905ECC" w:rsidRDefault="00905ECC">
          <w:pPr>
            <w:pStyle w:val="TOC2"/>
            <w:tabs>
              <w:tab w:val="right" w:leader="dot" w:pos="10070"/>
            </w:tabs>
            <w:rPr>
              <w:rFonts w:eastAsiaTheme="minorEastAsia" w:cstheme="minorBidi"/>
              <w:b w:val="0"/>
              <w:bCs w:val="0"/>
              <w:noProof/>
              <w:sz w:val="24"/>
              <w:szCs w:val="24"/>
              <w:lang w:val="en-RO"/>
            </w:rPr>
          </w:pPr>
          <w:hyperlink w:anchor="_Toc205968853" w:history="1">
            <w:r w:rsidRPr="00812AD9">
              <w:rPr>
                <w:rStyle w:val="Hyperlink"/>
                <w:noProof/>
              </w:rPr>
              <w:t>2. ABSORBȚIA ŞI ELIMINĂRILE DE CLOR</w:t>
            </w:r>
            <w:r>
              <w:rPr>
                <w:noProof/>
                <w:webHidden/>
              </w:rPr>
              <w:tab/>
            </w:r>
            <w:r>
              <w:rPr>
                <w:noProof/>
                <w:webHidden/>
              </w:rPr>
              <w:fldChar w:fldCharType="begin"/>
            </w:r>
            <w:r>
              <w:rPr>
                <w:noProof/>
                <w:webHidden/>
              </w:rPr>
              <w:instrText xml:space="preserve"> PAGEREF _Toc205968853 \h </w:instrText>
            </w:r>
            <w:r>
              <w:rPr>
                <w:noProof/>
                <w:webHidden/>
              </w:rPr>
            </w:r>
            <w:r>
              <w:rPr>
                <w:noProof/>
                <w:webHidden/>
              </w:rPr>
              <w:fldChar w:fldCharType="separate"/>
            </w:r>
            <w:r>
              <w:rPr>
                <w:noProof/>
                <w:webHidden/>
              </w:rPr>
              <w:t>41</w:t>
            </w:r>
            <w:r>
              <w:rPr>
                <w:noProof/>
                <w:webHidden/>
              </w:rPr>
              <w:fldChar w:fldCharType="end"/>
            </w:r>
          </w:hyperlink>
        </w:p>
        <w:p w14:paraId="59EE99B4" w14:textId="645BE23B" w:rsidR="00905ECC" w:rsidRDefault="00905ECC">
          <w:pPr>
            <w:pStyle w:val="TOC2"/>
            <w:tabs>
              <w:tab w:val="right" w:leader="dot" w:pos="10070"/>
            </w:tabs>
            <w:rPr>
              <w:rFonts w:eastAsiaTheme="minorEastAsia" w:cstheme="minorBidi"/>
              <w:b w:val="0"/>
              <w:bCs w:val="0"/>
              <w:noProof/>
              <w:sz w:val="24"/>
              <w:szCs w:val="24"/>
              <w:lang w:val="en-RO"/>
            </w:rPr>
          </w:pPr>
          <w:hyperlink w:anchor="_Toc205968854" w:history="1">
            <w:r w:rsidRPr="00812AD9">
              <w:rPr>
                <w:rStyle w:val="Hyperlink"/>
                <w:noProof/>
              </w:rPr>
              <w:t>3. ROLUL CLORULUI ÎN ORGANISM</w:t>
            </w:r>
            <w:r>
              <w:rPr>
                <w:noProof/>
                <w:webHidden/>
              </w:rPr>
              <w:tab/>
            </w:r>
            <w:r>
              <w:rPr>
                <w:noProof/>
                <w:webHidden/>
              </w:rPr>
              <w:fldChar w:fldCharType="begin"/>
            </w:r>
            <w:r>
              <w:rPr>
                <w:noProof/>
                <w:webHidden/>
              </w:rPr>
              <w:instrText xml:space="preserve"> PAGEREF _Toc205968854 \h </w:instrText>
            </w:r>
            <w:r>
              <w:rPr>
                <w:noProof/>
                <w:webHidden/>
              </w:rPr>
            </w:r>
            <w:r>
              <w:rPr>
                <w:noProof/>
                <w:webHidden/>
              </w:rPr>
              <w:fldChar w:fldCharType="separate"/>
            </w:r>
            <w:r>
              <w:rPr>
                <w:noProof/>
                <w:webHidden/>
              </w:rPr>
              <w:t>42</w:t>
            </w:r>
            <w:r>
              <w:rPr>
                <w:noProof/>
                <w:webHidden/>
              </w:rPr>
              <w:fldChar w:fldCharType="end"/>
            </w:r>
          </w:hyperlink>
        </w:p>
        <w:p w14:paraId="318B7C29" w14:textId="6F3954AE" w:rsidR="00905ECC" w:rsidRDefault="00905ECC">
          <w:pPr>
            <w:pStyle w:val="TOC2"/>
            <w:tabs>
              <w:tab w:val="right" w:leader="dot" w:pos="10070"/>
            </w:tabs>
            <w:rPr>
              <w:rFonts w:eastAsiaTheme="minorEastAsia" w:cstheme="minorBidi"/>
              <w:b w:val="0"/>
              <w:bCs w:val="0"/>
              <w:noProof/>
              <w:sz w:val="24"/>
              <w:szCs w:val="24"/>
              <w:lang w:val="en-RO"/>
            </w:rPr>
          </w:pPr>
          <w:hyperlink w:anchor="_Toc205968855" w:history="1">
            <w:r w:rsidRPr="00812AD9">
              <w:rPr>
                <w:rStyle w:val="Hyperlink"/>
                <w:noProof/>
              </w:rPr>
              <w:t>4. SURSELE ŞI NECESARUL DE CLOR</w:t>
            </w:r>
            <w:r>
              <w:rPr>
                <w:noProof/>
                <w:webHidden/>
              </w:rPr>
              <w:tab/>
            </w:r>
            <w:r>
              <w:rPr>
                <w:noProof/>
                <w:webHidden/>
              </w:rPr>
              <w:fldChar w:fldCharType="begin"/>
            </w:r>
            <w:r>
              <w:rPr>
                <w:noProof/>
                <w:webHidden/>
              </w:rPr>
              <w:instrText xml:space="preserve"> PAGEREF _Toc205968855 \h </w:instrText>
            </w:r>
            <w:r>
              <w:rPr>
                <w:noProof/>
                <w:webHidden/>
              </w:rPr>
            </w:r>
            <w:r>
              <w:rPr>
                <w:noProof/>
                <w:webHidden/>
              </w:rPr>
              <w:fldChar w:fldCharType="separate"/>
            </w:r>
            <w:r>
              <w:rPr>
                <w:noProof/>
                <w:webHidden/>
              </w:rPr>
              <w:t>42</w:t>
            </w:r>
            <w:r>
              <w:rPr>
                <w:noProof/>
                <w:webHidden/>
              </w:rPr>
              <w:fldChar w:fldCharType="end"/>
            </w:r>
          </w:hyperlink>
        </w:p>
        <w:p w14:paraId="4F270EB4" w14:textId="1416FE13" w:rsidR="00905ECC" w:rsidRDefault="00905ECC">
          <w:pPr>
            <w:pStyle w:val="TOC1"/>
            <w:tabs>
              <w:tab w:val="right" w:leader="dot" w:pos="10070"/>
            </w:tabs>
            <w:rPr>
              <w:rFonts w:eastAsiaTheme="minorEastAsia" w:cstheme="minorBidi"/>
              <w:b w:val="0"/>
              <w:bCs w:val="0"/>
              <w:i w:val="0"/>
              <w:iCs w:val="0"/>
              <w:noProof/>
              <w:lang w:val="en-RO"/>
            </w:rPr>
          </w:pPr>
          <w:hyperlink w:anchor="_Toc205968856" w:history="1">
            <w:r w:rsidRPr="00812AD9">
              <w:rPr>
                <w:rStyle w:val="Hyperlink"/>
                <w:noProof/>
              </w:rPr>
              <w:t>ELECTROLIȚII DIN LICHIDELE BIOLOGICE</w:t>
            </w:r>
            <w:r>
              <w:rPr>
                <w:noProof/>
                <w:webHidden/>
              </w:rPr>
              <w:tab/>
            </w:r>
            <w:r>
              <w:rPr>
                <w:noProof/>
                <w:webHidden/>
              </w:rPr>
              <w:fldChar w:fldCharType="begin"/>
            </w:r>
            <w:r>
              <w:rPr>
                <w:noProof/>
                <w:webHidden/>
              </w:rPr>
              <w:instrText xml:space="preserve"> PAGEREF _Toc205968856 \h </w:instrText>
            </w:r>
            <w:r>
              <w:rPr>
                <w:noProof/>
                <w:webHidden/>
              </w:rPr>
            </w:r>
            <w:r>
              <w:rPr>
                <w:noProof/>
                <w:webHidden/>
              </w:rPr>
              <w:fldChar w:fldCharType="separate"/>
            </w:r>
            <w:r>
              <w:rPr>
                <w:noProof/>
                <w:webHidden/>
              </w:rPr>
              <w:t>43</w:t>
            </w:r>
            <w:r>
              <w:rPr>
                <w:noProof/>
                <w:webHidden/>
              </w:rPr>
              <w:fldChar w:fldCharType="end"/>
            </w:r>
          </w:hyperlink>
        </w:p>
        <w:p w14:paraId="286BF91E" w14:textId="0070012A" w:rsidR="00905ECC" w:rsidRDefault="00905ECC">
          <w:pPr>
            <w:pStyle w:val="TOC2"/>
            <w:tabs>
              <w:tab w:val="right" w:leader="dot" w:pos="10070"/>
            </w:tabs>
            <w:rPr>
              <w:rFonts w:eastAsiaTheme="minorEastAsia" w:cstheme="minorBidi"/>
              <w:b w:val="0"/>
              <w:bCs w:val="0"/>
              <w:noProof/>
              <w:sz w:val="24"/>
              <w:szCs w:val="24"/>
              <w:lang w:val="en-RO"/>
            </w:rPr>
          </w:pPr>
          <w:hyperlink w:anchor="_Toc205968857" w:history="1">
            <w:r w:rsidRPr="00812AD9">
              <w:rPr>
                <w:rStyle w:val="Hyperlink"/>
                <w:noProof/>
              </w:rPr>
              <w:t>1. SECTOARELE HIDROOSMOLARE ALE ORGANISMULUI</w:t>
            </w:r>
            <w:r>
              <w:rPr>
                <w:noProof/>
                <w:webHidden/>
              </w:rPr>
              <w:tab/>
            </w:r>
            <w:r>
              <w:rPr>
                <w:noProof/>
                <w:webHidden/>
              </w:rPr>
              <w:fldChar w:fldCharType="begin"/>
            </w:r>
            <w:r>
              <w:rPr>
                <w:noProof/>
                <w:webHidden/>
              </w:rPr>
              <w:instrText xml:space="preserve"> PAGEREF _Toc205968857 \h </w:instrText>
            </w:r>
            <w:r>
              <w:rPr>
                <w:noProof/>
                <w:webHidden/>
              </w:rPr>
            </w:r>
            <w:r>
              <w:rPr>
                <w:noProof/>
                <w:webHidden/>
              </w:rPr>
              <w:fldChar w:fldCharType="separate"/>
            </w:r>
            <w:r>
              <w:rPr>
                <w:noProof/>
                <w:webHidden/>
              </w:rPr>
              <w:t>43</w:t>
            </w:r>
            <w:r>
              <w:rPr>
                <w:noProof/>
                <w:webHidden/>
              </w:rPr>
              <w:fldChar w:fldCharType="end"/>
            </w:r>
          </w:hyperlink>
        </w:p>
        <w:p w14:paraId="5140B2B0" w14:textId="09B63561" w:rsidR="00905ECC" w:rsidRDefault="00905ECC">
          <w:pPr>
            <w:pStyle w:val="TOC2"/>
            <w:tabs>
              <w:tab w:val="right" w:leader="dot" w:pos="10070"/>
            </w:tabs>
            <w:rPr>
              <w:rFonts w:eastAsiaTheme="minorEastAsia" w:cstheme="minorBidi"/>
              <w:b w:val="0"/>
              <w:bCs w:val="0"/>
              <w:noProof/>
              <w:sz w:val="24"/>
              <w:szCs w:val="24"/>
              <w:lang w:val="en-RO"/>
            </w:rPr>
          </w:pPr>
          <w:hyperlink w:anchor="_Toc205968858" w:history="1">
            <w:r w:rsidRPr="00812AD9">
              <w:rPr>
                <w:rStyle w:val="Hyperlink"/>
                <w:noProof/>
              </w:rPr>
              <w:t>2. SECTORUL INTRAVASCULAR</w:t>
            </w:r>
            <w:r>
              <w:rPr>
                <w:noProof/>
                <w:webHidden/>
              </w:rPr>
              <w:tab/>
            </w:r>
            <w:r>
              <w:rPr>
                <w:noProof/>
                <w:webHidden/>
              </w:rPr>
              <w:fldChar w:fldCharType="begin"/>
            </w:r>
            <w:r>
              <w:rPr>
                <w:noProof/>
                <w:webHidden/>
              </w:rPr>
              <w:instrText xml:space="preserve"> PAGEREF _Toc205968858 \h </w:instrText>
            </w:r>
            <w:r>
              <w:rPr>
                <w:noProof/>
                <w:webHidden/>
              </w:rPr>
            </w:r>
            <w:r>
              <w:rPr>
                <w:noProof/>
                <w:webHidden/>
              </w:rPr>
              <w:fldChar w:fldCharType="separate"/>
            </w:r>
            <w:r>
              <w:rPr>
                <w:noProof/>
                <w:webHidden/>
              </w:rPr>
              <w:t>43</w:t>
            </w:r>
            <w:r>
              <w:rPr>
                <w:noProof/>
                <w:webHidden/>
              </w:rPr>
              <w:fldChar w:fldCharType="end"/>
            </w:r>
          </w:hyperlink>
        </w:p>
        <w:p w14:paraId="3A13EC05" w14:textId="30B2554E" w:rsidR="00905ECC" w:rsidRDefault="00905ECC">
          <w:pPr>
            <w:pStyle w:val="TOC2"/>
            <w:tabs>
              <w:tab w:val="right" w:leader="dot" w:pos="10070"/>
            </w:tabs>
            <w:rPr>
              <w:rFonts w:eastAsiaTheme="minorEastAsia" w:cstheme="minorBidi"/>
              <w:b w:val="0"/>
              <w:bCs w:val="0"/>
              <w:noProof/>
              <w:sz w:val="24"/>
              <w:szCs w:val="24"/>
              <w:lang w:val="en-RO"/>
            </w:rPr>
          </w:pPr>
          <w:hyperlink w:anchor="_Toc205968859" w:history="1">
            <w:r w:rsidRPr="00812AD9">
              <w:rPr>
                <w:rStyle w:val="Hyperlink"/>
                <w:noProof/>
              </w:rPr>
              <w:t>3. SECTORUL INTRACELULAR</w:t>
            </w:r>
            <w:r>
              <w:rPr>
                <w:noProof/>
                <w:webHidden/>
              </w:rPr>
              <w:tab/>
            </w:r>
            <w:r>
              <w:rPr>
                <w:noProof/>
                <w:webHidden/>
              </w:rPr>
              <w:fldChar w:fldCharType="begin"/>
            </w:r>
            <w:r>
              <w:rPr>
                <w:noProof/>
                <w:webHidden/>
              </w:rPr>
              <w:instrText xml:space="preserve"> PAGEREF _Toc205968859 \h </w:instrText>
            </w:r>
            <w:r>
              <w:rPr>
                <w:noProof/>
                <w:webHidden/>
              </w:rPr>
            </w:r>
            <w:r>
              <w:rPr>
                <w:noProof/>
                <w:webHidden/>
              </w:rPr>
              <w:fldChar w:fldCharType="separate"/>
            </w:r>
            <w:r>
              <w:rPr>
                <w:noProof/>
                <w:webHidden/>
              </w:rPr>
              <w:t>44</w:t>
            </w:r>
            <w:r>
              <w:rPr>
                <w:noProof/>
                <w:webHidden/>
              </w:rPr>
              <w:fldChar w:fldCharType="end"/>
            </w:r>
          </w:hyperlink>
        </w:p>
        <w:p w14:paraId="29524CBE" w14:textId="6830E427" w:rsidR="00905ECC" w:rsidRDefault="00905ECC">
          <w:pPr>
            <w:pStyle w:val="TOC2"/>
            <w:tabs>
              <w:tab w:val="right" w:leader="dot" w:pos="10070"/>
            </w:tabs>
            <w:rPr>
              <w:rFonts w:eastAsiaTheme="minorEastAsia" w:cstheme="minorBidi"/>
              <w:b w:val="0"/>
              <w:bCs w:val="0"/>
              <w:noProof/>
              <w:sz w:val="24"/>
              <w:szCs w:val="24"/>
              <w:lang w:val="en-RO"/>
            </w:rPr>
          </w:pPr>
          <w:hyperlink w:anchor="_Toc205968860" w:history="1">
            <w:r w:rsidRPr="00812AD9">
              <w:rPr>
                <w:rStyle w:val="Hyperlink"/>
                <w:noProof/>
              </w:rPr>
              <w:t>4. SCHIMBURILE PRIN MEMBRANA CELULARĂ</w:t>
            </w:r>
            <w:r>
              <w:rPr>
                <w:noProof/>
                <w:webHidden/>
              </w:rPr>
              <w:tab/>
            </w:r>
            <w:r>
              <w:rPr>
                <w:noProof/>
                <w:webHidden/>
              </w:rPr>
              <w:fldChar w:fldCharType="begin"/>
            </w:r>
            <w:r>
              <w:rPr>
                <w:noProof/>
                <w:webHidden/>
              </w:rPr>
              <w:instrText xml:space="preserve"> PAGEREF _Toc205968860 \h </w:instrText>
            </w:r>
            <w:r>
              <w:rPr>
                <w:noProof/>
                <w:webHidden/>
              </w:rPr>
            </w:r>
            <w:r>
              <w:rPr>
                <w:noProof/>
                <w:webHidden/>
              </w:rPr>
              <w:fldChar w:fldCharType="separate"/>
            </w:r>
            <w:r>
              <w:rPr>
                <w:noProof/>
                <w:webHidden/>
              </w:rPr>
              <w:t>45</w:t>
            </w:r>
            <w:r>
              <w:rPr>
                <w:noProof/>
                <w:webHidden/>
              </w:rPr>
              <w:fldChar w:fldCharType="end"/>
            </w:r>
          </w:hyperlink>
        </w:p>
        <w:p w14:paraId="5556CF18" w14:textId="3F86CC83" w:rsidR="00905ECC" w:rsidRDefault="00905ECC">
          <w:pPr>
            <w:pStyle w:val="TOC1"/>
            <w:tabs>
              <w:tab w:val="right" w:leader="dot" w:pos="10070"/>
            </w:tabs>
            <w:rPr>
              <w:rFonts w:eastAsiaTheme="minorEastAsia" w:cstheme="minorBidi"/>
              <w:b w:val="0"/>
              <w:bCs w:val="0"/>
              <w:i w:val="0"/>
              <w:iCs w:val="0"/>
              <w:noProof/>
              <w:lang w:val="en-RO"/>
            </w:rPr>
          </w:pPr>
          <w:hyperlink w:anchor="_Toc205968861" w:history="1">
            <w:r w:rsidRPr="00812AD9">
              <w:rPr>
                <w:rStyle w:val="Hyperlink"/>
                <w:noProof/>
              </w:rPr>
              <w:t>OLIGOELEMENTELE</w:t>
            </w:r>
            <w:r>
              <w:rPr>
                <w:noProof/>
                <w:webHidden/>
              </w:rPr>
              <w:tab/>
            </w:r>
            <w:r>
              <w:rPr>
                <w:noProof/>
                <w:webHidden/>
              </w:rPr>
              <w:fldChar w:fldCharType="begin"/>
            </w:r>
            <w:r>
              <w:rPr>
                <w:noProof/>
                <w:webHidden/>
              </w:rPr>
              <w:instrText xml:space="preserve"> PAGEREF _Toc205968861 \h </w:instrText>
            </w:r>
            <w:r>
              <w:rPr>
                <w:noProof/>
                <w:webHidden/>
              </w:rPr>
            </w:r>
            <w:r>
              <w:rPr>
                <w:noProof/>
                <w:webHidden/>
              </w:rPr>
              <w:fldChar w:fldCharType="separate"/>
            </w:r>
            <w:r>
              <w:rPr>
                <w:noProof/>
                <w:webHidden/>
              </w:rPr>
              <w:t>45</w:t>
            </w:r>
            <w:r>
              <w:rPr>
                <w:noProof/>
                <w:webHidden/>
              </w:rPr>
              <w:fldChar w:fldCharType="end"/>
            </w:r>
          </w:hyperlink>
        </w:p>
        <w:p w14:paraId="7E539CCA" w14:textId="612B2DCE" w:rsidR="00905ECC" w:rsidRDefault="00905ECC">
          <w:pPr>
            <w:pStyle w:val="TOC2"/>
            <w:tabs>
              <w:tab w:val="right" w:leader="dot" w:pos="10070"/>
            </w:tabs>
            <w:rPr>
              <w:rFonts w:eastAsiaTheme="minorEastAsia" w:cstheme="minorBidi"/>
              <w:b w:val="0"/>
              <w:bCs w:val="0"/>
              <w:noProof/>
              <w:sz w:val="24"/>
              <w:szCs w:val="24"/>
              <w:lang w:val="en-RO"/>
            </w:rPr>
          </w:pPr>
          <w:hyperlink w:anchor="_Toc205968862" w:history="1">
            <w:r w:rsidRPr="00812AD9">
              <w:rPr>
                <w:rStyle w:val="Hyperlink"/>
                <w:noProof/>
              </w:rPr>
              <w:t>1. DEFINIRE ŞI CLASIFICARE</w:t>
            </w:r>
            <w:r>
              <w:rPr>
                <w:noProof/>
                <w:webHidden/>
              </w:rPr>
              <w:tab/>
            </w:r>
            <w:r>
              <w:rPr>
                <w:noProof/>
                <w:webHidden/>
              </w:rPr>
              <w:fldChar w:fldCharType="begin"/>
            </w:r>
            <w:r>
              <w:rPr>
                <w:noProof/>
                <w:webHidden/>
              </w:rPr>
              <w:instrText xml:space="preserve"> PAGEREF _Toc205968862 \h </w:instrText>
            </w:r>
            <w:r>
              <w:rPr>
                <w:noProof/>
                <w:webHidden/>
              </w:rPr>
            </w:r>
            <w:r>
              <w:rPr>
                <w:noProof/>
                <w:webHidden/>
              </w:rPr>
              <w:fldChar w:fldCharType="separate"/>
            </w:r>
            <w:r>
              <w:rPr>
                <w:noProof/>
                <w:webHidden/>
              </w:rPr>
              <w:t>45</w:t>
            </w:r>
            <w:r>
              <w:rPr>
                <w:noProof/>
                <w:webHidden/>
              </w:rPr>
              <w:fldChar w:fldCharType="end"/>
            </w:r>
          </w:hyperlink>
        </w:p>
        <w:p w14:paraId="68B2DFC0" w14:textId="371B98A4" w:rsidR="00905ECC" w:rsidRDefault="00905ECC">
          <w:pPr>
            <w:pStyle w:val="TOC2"/>
            <w:tabs>
              <w:tab w:val="right" w:leader="dot" w:pos="10070"/>
            </w:tabs>
            <w:rPr>
              <w:rFonts w:eastAsiaTheme="minorEastAsia" w:cstheme="minorBidi"/>
              <w:b w:val="0"/>
              <w:bCs w:val="0"/>
              <w:noProof/>
              <w:sz w:val="24"/>
              <w:szCs w:val="24"/>
              <w:lang w:val="en-RO"/>
            </w:rPr>
          </w:pPr>
          <w:hyperlink w:anchor="_Toc205968863" w:history="1">
            <w:r w:rsidRPr="00812AD9">
              <w:rPr>
                <w:rStyle w:val="Hyperlink"/>
                <w:noProof/>
              </w:rPr>
              <w:t>2. FUNCȚIILE GENERALE ALE OLIGOELEMENTELOR</w:t>
            </w:r>
            <w:r>
              <w:rPr>
                <w:noProof/>
                <w:webHidden/>
              </w:rPr>
              <w:tab/>
            </w:r>
            <w:r>
              <w:rPr>
                <w:noProof/>
                <w:webHidden/>
              </w:rPr>
              <w:fldChar w:fldCharType="begin"/>
            </w:r>
            <w:r>
              <w:rPr>
                <w:noProof/>
                <w:webHidden/>
              </w:rPr>
              <w:instrText xml:space="preserve"> PAGEREF _Toc205968863 \h </w:instrText>
            </w:r>
            <w:r>
              <w:rPr>
                <w:noProof/>
                <w:webHidden/>
              </w:rPr>
            </w:r>
            <w:r>
              <w:rPr>
                <w:noProof/>
                <w:webHidden/>
              </w:rPr>
              <w:fldChar w:fldCharType="separate"/>
            </w:r>
            <w:r>
              <w:rPr>
                <w:noProof/>
                <w:webHidden/>
              </w:rPr>
              <w:t>46</w:t>
            </w:r>
            <w:r>
              <w:rPr>
                <w:noProof/>
                <w:webHidden/>
              </w:rPr>
              <w:fldChar w:fldCharType="end"/>
            </w:r>
          </w:hyperlink>
        </w:p>
        <w:p w14:paraId="313EB805" w14:textId="0DC67996" w:rsidR="00905ECC" w:rsidRDefault="00905ECC">
          <w:pPr>
            <w:pStyle w:val="TOC2"/>
            <w:tabs>
              <w:tab w:val="right" w:leader="dot" w:pos="10070"/>
            </w:tabs>
            <w:rPr>
              <w:rFonts w:eastAsiaTheme="minorEastAsia" w:cstheme="minorBidi"/>
              <w:b w:val="0"/>
              <w:bCs w:val="0"/>
              <w:noProof/>
              <w:sz w:val="24"/>
              <w:szCs w:val="24"/>
              <w:lang w:val="en-RO"/>
            </w:rPr>
          </w:pPr>
          <w:hyperlink w:anchor="_Toc205968864" w:history="1">
            <w:r w:rsidRPr="00812AD9">
              <w:rPr>
                <w:rStyle w:val="Hyperlink"/>
                <w:noProof/>
              </w:rPr>
              <w:t>3. DEFICIENŢELE ÎN OLIGOELEMENTE</w:t>
            </w:r>
            <w:r>
              <w:rPr>
                <w:noProof/>
                <w:webHidden/>
              </w:rPr>
              <w:tab/>
            </w:r>
            <w:r>
              <w:rPr>
                <w:noProof/>
                <w:webHidden/>
              </w:rPr>
              <w:fldChar w:fldCharType="begin"/>
            </w:r>
            <w:r>
              <w:rPr>
                <w:noProof/>
                <w:webHidden/>
              </w:rPr>
              <w:instrText xml:space="preserve"> PAGEREF _Toc205968864 \h </w:instrText>
            </w:r>
            <w:r>
              <w:rPr>
                <w:noProof/>
                <w:webHidden/>
              </w:rPr>
            </w:r>
            <w:r>
              <w:rPr>
                <w:noProof/>
                <w:webHidden/>
              </w:rPr>
              <w:fldChar w:fldCharType="separate"/>
            </w:r>
            <w:r>
              <w:rPr>
                <w:noProof/>
                <w:webHidden/>
              </w:rPr>
              <w:t>47</w:t>
            </w:r>
            <w:r>
              <w:rPr>
                <w:noProof/>
                <w:webHidden/>
              </w:rPr>
              <w:fldChar w:fldCharType="end"/>
            </w:r>
          </w:hyperlink>
        </w:p>
        <w:p w14:paraId="4E26678A" w14:textId="50248681" w:rsidR="00905ECC" w:rsidRDefault="00905ECC">
          <w:pPr>
            <w:pStyle w:val="TOC2"/>
            <w:tabs>
              <w:tab w:val="right" w:leader="dot" w:pos="10070"/>
            </w:tabs>
            <w:rPr>
              <w:rFonts w:eastAsiaTheme="minorEastAsia" w:cstheme="minorBidi"/>
              <w:b w:val="0"/>
              <w:bCs w:val="0"/>
              <w:noProof/>
              <w:sz w:val="24"/>
              <w:szCs w:val="24"/>
              <w:lang w:val="en-RO"/>
            </w:rPr>
          </w:pPr>
          <w:hyperlink w:anchor="_Toc205968865" w:history="1">
            <w:r w:rsidRPr="00812AD9">
              <w:rPr>
                <w:rStyle w:val="Hyperlink"/>
                <w:noProof/>
              </w:rPr>
              <w:t>4. TOXICITATEA MICROMINERALELOR</w:t>
            </w:r>
            <w:r>
              <w:rPr>
                <w:noProof/>
                <w:webHidden/>
              </w:rPr>
              <w:tab/>
            </w:r>
            <w:r>
              <w:rPr>
                <w:noProof/>
                <w:webHidden/>
              </w:rPr>
              <w:fldChar w:fldCharType="begin"/>
            </w:r>
            <w:r>
              <w:rPr>
                <w:noProof/>
                <w:webHidden/>
              </w:rPr>
              <w:instrText xml:space="preserve"> PAGEREF _Toc205968865 \h </w:instrText>
            </w:r>
            <w:r>
              <w:rPr>
                <w:noProof/>
                <w:webHidden/>
              </w:rPr>
            </w:r>
            <w:r>
              <w:rPr>
                <w:noProof/>
                <w:webHidden/>
              </w:rPr>
              <w:fldChar w:fldCharType="separate"/>
            </w:r>
            <w:r>
              <w:rPr>
                <w:noProof/>
                <w:webHidden/>
              </w:rPr>
              <w:t>48</w:t>
            </w:r>
            <w:r>
              <w:rPr>
                <w:noProof/>
                <w:webHidden/>
              </w:rPr>
              <w:fldChar w:fldCharType="end"/>
            </w:r>
          </w:hyperlink>
        </w:p>
        <w:p w14:paraId="325EFD2A" w14:textId="1C13A25F" w:rsidR="00905ECC" w:rsidRDefault="00905ECC">
          <w:pPr>
            <w:pStyle w:val="TOC2"/>
            <w:tabs>
              <w:tab w:val="right" w:leader="dot" w:pos="10070"/>
            </w:tabs>
            <w:rPr>
              <w:rFonts w:eastAsiaTheme="minorEastAsia" w:cstheme="minorBidi"/>
              <w:b w:val="0"/>
              <w:bCs w:val="0"/>
              <w:noProof/>
              <w:sz w:val="24"/>
              <w:szCs w:val="24"/>
              <w:lang w:val="en-RO"/>
            </w:rPr>
          </w:pPr>
          <w:hyperlink w:anchor="_Toc205968866" w:history="1">
            <w:r w:rsidRPr="00812AD9">
              <w:rPr>
                <w:rStyle w:val="Hyperlink"/>
                <w:noProof/>
              </w:rPr>
              <w:t>5. IODUL (I)</w:t>
            </w:r>
            <w:r>
              <w:rPr>
                <w:noProof/>
                <w:webHidden/>
              </w:rPr>
              <w:tab/>
            </w:r>
            <w:r>
              <w:rPr>
                <w:noProof/>
                <w:webHidden/>
              </w:rPr>
              <w:fldChar w:fldCharType="begin"/>
            </w:r>
            <w:r>
              <w:rPr>
                <w:noProof/>
                <w:webHidden/>
              </w:rPr>
              <w:instrText xml:space="preserve"> PAGEREF _Toc205968866 \h </w:instrText>
            </w:r>
            <w:r>
              <w:rPr>
                <w:noProof/>
                <w:webHidden/>
              </w:rPr>
            </w:r>
            <w:r>
              <w:rPr>
                <w:noProof/>
                <w:webHidden/>
              </w:rPr>
              <w:fldChar w:fldCharType="separate"/>
            </w:r>
            <w:r>
              <w:rPr>
                <w:noProof/>
                <w:webHidden/>
              </w:rPr>
              <w:t>48</w:t>
            </w:r>
            <w:r>
              <w:rPr>
                <w:noProof/>
                <w:webHidden/>
              </w:rPr>
              <w:fldChar w:fldCharType="end"/>
            </w:r>
          </w:hyperlink>
        </w:p>
        <w:p w14:paraId="0122FA8B" w14:textId="60144B8F" w:rsidR="00905ECC" w:rsidRDefault="00905ECC">
          <w:pPr>
            <w:pStyle w:val="TOC2"/>
            <w:tabs>
              <w:tab w:val="right" w:leader="dot" w:pos="10070"/>
            </w:tabs>
            <w:rPr>
              <w:rFonts w:eastAsiaTheme="minorEastAsia" w:cstheme="minorBidi"/>
              <w:b w:val="0"/>
              <w:bCs w:val="0"/>
              <w:noProof/>
              <w:sz w:val="24"/>
              <w:szCs w:val="24"/>
              <w:lang w:val="en-RO"/>
            </w:rPr>
          </w:pPr>
          <w:hyperlink w:anchor="_Toc205968867" w:history="1">
            <w:r w:rsidRPr="00812AD9">
              <w:rPr>
                <w:rStyle w:val="Hyperlink"/>
                <w:noProof/>
              </w:rPr>
              <w:t>6. FLUORUL (F)</w:t>
            </w:r>
            <w:r>
              <w:rPr>
                <w:noProof/>
                <w:webHidden/>
              </w:rPr>
              <w:tab/>
            </w:r>
            <w:r>
              <w:rPr>
                <w:noProof/>
                <w:webHidden/>
              </w:rPr>
              <w:fldChar w:fldCharType="begin"/>
            </w:r>
            <w:r>
              <w:rPr>
                <w:noProof/>
                <w:webHidden/>
              </w:rPr>
              <w:instrText xml:space="preserve"> PAGEREF _Toc205968867 \h </w:instrText>
            </w:r>
            <w:r>
              <w:rPr>
                <w:noProof/>
                <w:webHidden/>
              </w:rPr>
            </w:r>
            <w:r>
              <w:rPr>
                <w:noProof/>
                <w:webHidden/>
              </w:rPr>
              <w:fldChar w:fldCharType="separate"/>
            </w:r>
            <w:r>
              <w:rPr>
                <w:noProof/>
                <w:webHidden/>
              </w:rPr>
              <w:t>49</w:t>
            </w:r>
            <w:r>
              <w:rPr>
                <w:noProof/>
                <w:webHidden/>
              </w:rPr>
              <w:fldChar w:fldCharType="end"/>
            </w:r>
          </w:hyperlink>
        </w:p>
        <w:p w14:paraId="35F26882" w14:textId="6D2648AC" w:rsidR="00905ECC" w:rsidRDefault="00905ECC">
          <w:pPr>
            <w:pStyle w:val="TOC2"/>
            <w:tabs>
              <w:tab w:val="right" w:leader="dot" w:pos="10070"/>
            </w:tabs>
            <w:rPr>
              <w:rFonts w:eastAsiaTheme="minorEastAsia" w:cstheme="minorBidi"/>
              <w:b w:val="0"/>
              <w:bCs w:val="0"/>
              <w:noProof/>
              <w:sz w:val="24"/>
              <w:szCs w:val="24"/>
              <w:lang w:val="en-RO"/>
            </w:rPr>
          </w:pPr>
          <w:hyperlink w:anchor="_Toc205968868" w:history="1">
            <w:r w:rsidRPr="00812AD9">
              <w:rPr>
                <w:rStyle w:val="Hyperlink"/>
                <w:noProof/>
              </w:rPr>
              <w:t>7. CUPRUL (Cu)</w:t>
            </w:r>
            <w:r>
              <w:rPr>
                <w:noProof/>
                <w:webHidden/>
              </w:rPr>
              <w:tab/>
            </w:r>
            <w:r>
              <w:rPr>
                <w:noProof/>
                <w:webHidden/>
              </w:rPr>
              <w:fldChar w:fldCharType="begin"/>
            </w:r>
            <w:r>
              <w:rPr>
                <w:noProof/>
                <w:webHidden/>
              </w:rPr>
              <w:instrText xml:space="preserve"> PAGEREF _Toc205968868 \h </w:instrText>
            </w:r>
            <w:r>
              <w:rPr>
                <w:noProof/>
                <w:webHidden/>
              </w:rPr>
            </w:r>
            <w:r>
              <w:rPr>
                <w:noProof/>
                <w:webHidden/>
              </w:rPr>
              <w:fldChar w:fldCharType="separate"/>
            </w:r>
            <w:r>
              <w:rPr>
                <w:noProof/>
                <w:webHidden/>
              </w:rPr>
              <w:t>49</w:t>
            </w:r>
            <w:r>
              <w:rPr>
                <w:noProof/>
                <w:webHidden/>
              </w:rPr>
              <w:fldChar w:fldCharType="end"/>
            </w:r>
          </w:hyperlink>
        </w:p>
        <w:p w14:paraId="2FA01E0B" w14:textId="67D1E7F1" w:rsidR="00905ECC" w:rsidRDefault="00905ECC">
          <w:pPr>
            <w:pStyle w:val="TOC2"/>
            <w:tabs>
              <w:tab w:val="right" w:leader="dot" w:pos="10070"/>
            </w:tabs>
            <w:rPr>
              <w:rFonts w:eastAsiaTheme="minorEastAsia" w:cstheme="minorBidi"/>
              <w:b w:val="0"/>
              <w:bCs w:val="0"/>
              <w:noProof/>
              <w:sz w:val="24"/>
              <w:szCs w:val="24"/>
              <w:lang w:val="en-RO"/>
            </w:rPr>
          </w:pPr>
          <w:hyperlink w:anchor="_Toc205968869" w:history="1">
            <w:r w:rsidRPr="00812AD9">
              <w:rPr>
                <w:rStyle w:val="Hyperlink"/>
                <w:noProof/>
              </w:rPr>
              <w:t>8. CROMUL (Cr)</w:t>
            </w:r>
            <w:r>
              <w:rPr>
                <w:noProof/>
                <w:webHidden/>
              </w:rPr>
              <w:tab/>
            </w:r>
            <w:r>
              <w:rPr>
                <w:noProof/>
                <w:webHidden/>
              </w:rPr>
              <w:fldChar w:fldCharType="begin"/>
            </w:r>
            <w:r>
              <w:rPr>
                <w:noProof/>
                <w:webHidden/>
              </w:rPr>
              <w:instrText xml:space="preserve"> PAGEREF _Toc205968869 \h </w:instrText>
            </w:r>
            <w:r>
              <w:rPr>
                <w:noProof/>
                <w:webHidden/>
              </w:rPr>
            </w:r>
            <w:r>
              <w:rPr>
                <w:noProof/>
                <w:webHidden/>
              </w:rPr>
              <w:fldChar w:fldCharType="separate"/>
            </w:r>
            <w:r>
              <w:rPr>
                <w:noProof/>
                <w:webHidden/>
              </w:rPr>
              <w:t>50</w:t>
            </w:r>
            <w:r>
              <w:rPr>
                <w:noProof/>
                <w:webHidden/>
              </w:rPr>
              <w:fldChar w:fldCharType="end"/>
            </w:r>
          </w:hyperlink>
        </w:p>
        <w:p w14:paraId="2CAD50A2" w14:textId="17220E65" w:rsidR="00905ECC" w:rsidRDefault="00905ECC">
          <w:pPr>
            <w:pStyle w:val="TOC2"/>
            <w:tabs>
              <w:tab w:val="right" w:leader="dot" w:pos="10070"/>
            </w:tabs>
            <w:rPr>
              <w:rFonts w:eastAsiaTheme="minorEastAsia" w:cstheme="minorBidi"/>
              <w:b w:val="0"/>
              <w:bCs w:val="0"/>
              <w:noProof/>
              <w:sz w:val="24"/>
              <w:szCs w:val="24"/>
              <w:lang w:val="en-RO"/>
            </w:rPr>
          </w:pPr>
          <w:hyperlink w:anchor="_Toc205968870" w:history="1">
            <w:r w:rsidRPr="00812AD9">
              <w:rPr>
                <w:rStyle w:val="Hyperlink"/>
                <w:noProof/>
              </w:rPr>
              <w:t>9. MANGANUL (Mn)</w:t>
            </w:r>
            <w:r>
              <w:rPr>
                <w:noProof/>
                <w:webHidden/>
              </w:rPr>
              <w:tab/>
            </w:r>
            <w:r>
              <w:rPr>
                <w:noProof/>
                <w:webHidden/>
              </w:rPr>
              <w:fldChar w:fldCharType="begin"/>
            </w:r>
            <w:r>
              <w:rPr>
                <w:noProof/>
                <w:webHidden/>
              </w:rPr>
              <w:instrText xml:space="preserve"> PAGEREF _Toc205968870 \h </w:instrText>
            </w:r>
            <w:r>
              <w:rPr>
                <w:noProof/>
                <w:webHidden/>
              </w:rPr>
            </w:r>
            <w:r>
              <w:rPr>
                <w:noProof/>
                <w:webHidden/>
              </w:rPr>
              <w:fldChar w:fldCharType="separate"/>
            </w:r>
            <w:r>
              <w:rPr>
                <w:noProof/>
                <w:webHidden/>
              </w:rPr>
              <w:t>51</w:t>
            </w:r>
            <w:r>
              <w:rPr>
                <w:noProof/>
                <w:webHidden/>
              </w:rPr>
              <w:fldChar w:fldCharType="end"/>
            </w:r>
          </w:hyperlink>
        </w:p>
        <w:p w14:paraId="0FFB1904" w14:textId="5A28CFB3" w:rsidR="00905ECC" w:rsidRDefault="00905ECC">
          <w:pPr>
            <w:pStyle w:val="TOC2"/>
            <w:tabs>
              <w:tab w:val="right" w:leader="dot" w:pos="10070"/>
            </w:tabs>
            <w:rPr>
              <w:rFonts w:eastAsiaTheme="minorEastAsia" w:cstheme="minorBidi"/>
              <w:b w:val="0"/>
              <w:bCs w:val="0"/>
              <w:noProof/>
              <w:sz w:val="24"/>
              <w:szCs w:val="24"/>
              <w:lang w:val="en-RO"/>
            </w:rPr>
          </w:pPr>
          <w:hyperlink w:anchor="_Toc205968871" w:history="1">
            <w:r w:rsidRPr="00812AD9">
              <w:rPr>
                <w:rStyle w:val="Hyperlink"/>
                <w:noProof/>
              </w:rPr>
              <w:t>10. MOLIBDENUL (Mo)</w:t>
            </w:r>
            <w:r>
              <w:rPr>
                <w:noProof/>
                <w:webHidden/>
              </w:rPr>
              <w:tab/>
            </w:r>
            <w:r>
              <w:rPr>
                <w:noProof/>
                <w:webHidden/>
              </w:rPr>
              <w:fldChar w:fldCharType="begin"/>
            </w:r>
            <w:r>
              <w:rPr>
                <w:noProof/>
                <w:webHidden/>
              </w:rPr>
              <w:instrText xml:space="preserve"> PAGEREF _Toc205968871 \h </w:instrText>
            </w:r>
            <w:r>
              <w:rPr>
                <w:noProof/>
                <w:webHidden/>
              </w:rPr>
            </w:r>
            <w:r>
              <w:rPr>
                <w:noProof/>
                <w:webHidden/>
              </w:rPr>
              <w:fldChar w:fldCharType="separate"/>
            </w:r>
            <w:r>
              <w:rPr>
                <w:noProof/>
                <w:webHidden/>
              </w:rPr>
              <w:t>51</w:t>
            </w:r>
            <w:r>
              <w:rPr>
                <w:noProof/>
                <w:webHidden/>
              </w:rPr>
              <w:fldChar w:fldCharType="end"/>
            </w:r>
          </w:hyperlink>
        </w:p>
        <w:p w14:paraId="2EFB70D7" w14:textId="3A9DBB0F" w:rsidR="00905ECC" w:rsidRDefault="00905ECC">
          <w:pPr>
            <w:pStyle w:val="TOC2"/>
            <w:tabs>
              <w:tab w:val="right" w:leader="dot" w:pos="10070"/>
            </w:tabs>
            <w:rPr>
              <w:rFonts w:eastAsiaTheme="minorEastAsia" w:cstheme="minorBidi"/>
              <w:b w:val="0"/>
              <w:bCs w:val="0"/>
              <w:noProof/>
              <w:sz w:val="24"/>
              <w:szCs w:val="24"/>
              <w:lang w:val="en-RO"/>
            </w:rPr>
          </w:pPr>
          <w:hyperlink w:anchor="_Toc205968872" w:history="1">
            <w:r w:rsidRPr="00812AD9">
              <w:rPr>
                <w:rStyle w:val="Hyperlink"/>
                <w:noProof/>
              </w:rPr>
              <w:t>11. SELENIUL (Se)</w:t>
            </w:r>
            <w:r>
              <w:rPr>
                <w:noProof/>
                <w:webHidden/>
              </w:rPr>
              <w:tab/>
            </w:r>
            <w:r>
              <w:rPr>
                <w:noProof/>
                <w:webHidden/>
              </w:rPr>
              <w:fldChar w:fldCharType="begin"/>
            </w:r>
            <w:r>
              <w:rPr>
                <w:noProof/>
                <w:webHidden/>
              </w:rPr>
              <w:instrText xml:space="preserve"> PAGEREF _Toc205968872 \h </w:instrText>
            </w:r>
            <w:r>
              <w:rPr>
                <w:noProof/>
                <w:webHidden/>
              </w:rPr>
            </w:r>
            <w:r>
              <w:rPr>
                <w:noProof/>
                <w:webHidden/>
              </w:rPr>
              <w:fldChar w:fldCharType="separate"/>
            </w:r>
            <w:r>
              <w:rPr>
                <w:noProof/>
                <w:webHidden/>
              </w:rPr>
              <w:t>51</w:t>
            </w:r>
            <w:r>
              <w:rPr>
                <w:noProof/>
                <w:webHidden/>
              </w:rPr>
              <w:fldChar w:fldCharType="end"/>
            </w:r>
          </w:hyperlink>
        </w:p>
        <w:p w14:paraId="7F24BF65" w14:textId="2A565A63" w:rsidR="00905ECC" w:rsidRDefault="00905ECC">
          <w:pPr>
            <w:pStyle w:val="TOC2"/>
            <w:tabs>
              <w:tab w:val="right" w:leader="dot" w:pos="10070"/>
            </w:tabs>
            <w:rPr>
              <w:rFonts w:eastAsiaTheme="minorEastAsia" w:cstheme="minorBidi"/>
              <w:b w:val="0"/>
              <w:bCs w:val="0"/>
              <w:noProof/>
              <w:sz w:val="24"/>
              <w:szCs w:val="24"/>
              <w:lang w:val="en-RO"/>
            </w:rPr>
          </w:pPr>
          <w:hyperlink w:anchor="_Toc205968873" w:history="1">
            <w:r w:rsidRPr="00812AD9">
              <w:rPr>
                <w:rStyle w:val="Hyperlink"/>
                <w:noProof/>
              </w:rPr>
              <w:t>12. ZINCUL (Zn)</w:t>
            </w:r>
            <w:r>
              <w:rPr>
                <w:noProof/>
                <w:webHidden/>
              </w:rPr>
              <w:tab/>
            </w:r>
            <w:r>
              <w:rPr>
                <w:noProof/>
                <w:webHidden/>
              </w:rPr>
              <w:fldChar w:fldCharType="begin"/>
            </w:r>
            <w:r>
              <w:rPr>
                <w:noProof/>
                <w:webHidden/>
              </w:rPr>
              <w:instrText xml:space="preserve"> PAGEREF _Toc205968873 \h </w:instrText>
            </w:r>
            <w:r>
              <w:rPr>
                <w:noProof/>
                <w:webHidden/>
              </w:rPr>
            </w:r>
            <w:r>
              <w:rPr>
                <w:noProof/>
                <w:webHidden/>
              </w:rPr>
              <w:fldChar w:fldCharType="separate"/>
            </w:r>
            <w:r>
              <w:rPr>
                <w:noProof/>
                <w:webHidden/>
              </w:rPr>
              <w:t>52</w:t>
            </w:r>
            <w:r>
              <w:rPr>
                <w:noProof/>
                <w:webHidden/>
              </w:rPr>
              <w:fldChar w:fldCharType="end"/>
            </w:r>
          </w:hyperlink>
        </w:p>
        <w:p w14:paraId="3FCF76FC" w14:textId="2F9365A3" w:rsidR="00905ECC" w:rsidRDefault="00905ECC">
          <w:pPr>
            <w:pStyle w:val="TOC1"/>
            <w:tabs>
              <w:tab w:val="right" w:leader="dot" w:pos="10070"/>
            </w:tabs>
            <w:rPr>
              <w:rFonts w:eastAsiaTheme="minorEastAsia" w:cstheme="minorBidi"/>
              <w:b w:val="0"/>
              <w:bCs w:val="0"/>
              <w:i w:val="0"/>
              <w:iCs w:val="0"/>
              <w:noProof/>
              <w:lang w:val="en-RO"/>
            </w:rPr>
          </w:pPr>
          <w:hyperlink w:anchor="_Toc205968874" w:history="1">
            <w:r w:rsidRPr="00812AD9">
              <w:rPr>
                <w:rStyle w:val="Hyperlink"/>
                <w:noProof/>
              </w:rPr>
              <w:t>FIERUL (Fe)</w:t>
            </w:r>
            <w:r>
              <w:rPr>
                <w:noProof/>
                <w:webHidden/>
              </w:rPr>
              <w:tab/>
            </w:r>
            <w:r>
              <w:rPr>
                <w:noProof/>
                <w:webHidden/>
              </w:rPr>
              <w:fldChar w:fldCharType="begin"/>
            </w:r>
            <w:r>
              <w:rPr>
                <w:noProof/>
                <w:webHidden/>
              </w:rPr>
              <w:instrText xml:space="preserve"> PAGEREF _Toc205968874 \h </w:instrText>
            </w:r>
            <w:r>
              <w:rPr>
                <w:noProof/>
                <w:webHidden/>
              </w:rPr>
            </w:r>
            <w:r>
              <w:rPr>
                <w:noProof/>
                <w:webHidden/>
              </w:rPr>
              <w:fldChar w:fldCharType="separate"/>
            </w:r>
            <w:r>
              <w:rPr>
                <w:noProof/>
                <w:webHidden/>
              </w:rPr>
              <w:t>53</w:t>
            </w:r>
            <w:r>
              <w:rPr>
                <w:noProof/>
                <w:webHidden/>
              </w:rPr>
              <w:fldChar w:fldCharType="end"/>
            </w:r>
          </w:hyperlink>
        </w:p>
        <w:p w14:paraId="15146D9A" w14:textId="05301CA0" w:rsidR="00905ECC" w:rsidRDefault="00905ECC">
          <w:pPr>
            <w:pStyle w:val="TOC2"/>
            <w:tabs>
              <w:tab w:val="right" w:leader="dot" w:pos="10070"/>
            </w:tabs>
            <w:rPr>
              <w:rFonts w:eastAsiaTheme="minorEastAsia" w:cstheme="minorBidi"/>
              <w:b w:val="0"/>
              <w:bCs w:val="0"/>
              <w:noProof/>
              <w:sz w:val="24"/>
              <w:szCs w:val="24"/>
              <w:lang w:val="en-RO"/>
            </w:rPr>
          </w:pPr>
          <w:hyperlink w:anchor="_Toc205968875" w:history="1">
            <w:r w:rsidRPr="00812AD9">
              <w:rPr>
                <w:rStyle w:val="Hyperlink"/>
                <w:noProof/>
              </w:rPr>
              <w:t>1. CANTITATEA TOTALĂ ŞI DISTRIBUȚIA ÎN ORGANISM</w:t>
            </w:r>
            <w:r>
              <w:rPr>
                <w:noProof/>
                <w:webHidden/>
              </w:rPr>
              <w:tab/>
            </w:r>
            <w:r>
              <w:rPr>
                <w:noProof/>
                <w:webHidden/>
              </w:rPr>
              <w:fldChar w:fldCharType="begin"/>
            </w:r>
            <w:r>
              <w:rPr>
                <w:noProof/>
                <w:webHidden/>
              </w:rPr>
              <w:instrText xml:space="preserve"> PAGEREF _Toc205968875 \h </w:instrText>
            </w:r>
            <w:r>
              <w:rPr>
                <w:noProof/>
                <w:webHidden/>
              </w:rPr>
            </w:r>
            <w:r>
              <w:rPr>
                <w:noProof/>
                <w:webHidden/>
              </w:rPr>
              <w:fldChar w:fldCharType="separate"/>
            </w:r>
            <w:r>
              <w:rPr>
                <w:noProof/>
                <w:webHidden/>
              </w:rPr>
              <w:t>53</w:t>
            </w:r>
            <w:r>
              <w:rPr>
                <w:noProof/>
                <w:webHidden/>
              </w:rPr>
              <w:fldChar w:fldCharType="end"/>
            </w:r>
          </w:hyperlink>
        </w:p>
        <w:p w14:paraId="4BBD6E6F" w14:textId="674E5B51" w:rsidR="00905ECC" w:rsidRDefault="00905ECC">
          <w:pPr>
            <w:pStyle w:val="TOC2"/>
            <w:tabs>
              <w:tab w:val="right" w:leader="dot" w:pos="10070"/>
            </w:tabs>
            <w:rPr>
              <w:rFonts w:eastAsiaTheme="minorEastAsia" w:cstheme="minorBidi"/>
              <w:b w:val="0"/>
              <w:bCs w:val="0"/>
              <w:noProof/>
              <w:sz w:val="24"/>
              <w:szCs w:val="24"/>
              <w:lang w:val="en-RO"/>
            </w:rPr>
          </w:pPr>
          <w:hyperlink w:anchor="_Toc205968876" w:history="1">
            <w:r w:rsidRPr="00812AD9">
              <w:rPr>
                <w:rStyle w:val="Hyperlink"/>
                <w:noProof/>
              </w:rPr>
              <w:t>2. ROLUL Fe ÎN ORGANISM</w:t>
            </w:r>
            <w:r>
              <w:rPr>
                <w:noProof/>
                <w:webHidden/>
              </w:rPr>
              <w:tab/>
            </w:r>
            <w:r>
              <w:rPr>
                <w:noProof/>
                <w:webHidden/>
              </w:rPr>
              <w:fldChar w:fldCharType="begin"/>
            </w:r>
            <w:r>
              <w:rPr>
                <w:noProof/>
                <w:webHidden/>
              </w:rPr>
              <w:instrText xml:space="preserve"> PAGEREF _Toc205968876 \h </w:instrText>
            </w:r>
            <w:r>
              <w:rPr>
                <w:noProof/>
                <w:webHidden/>
              </w:rPr>
            </w:r>
            <w:r>
              <w:rPr>
                <w:noProof/>
                <w:webHidden/>
              </w:rPr>
              <w:fldChar w:fldCharType="separate"/>
            </w:r>
            <w:r>
              <w:rPr>
                <w:noProof/>
                <w:webHidden/>
              </w:rPr>
              <w:t>54</w:t>
            </w:r>
            <w:r>
              <w:rPr>
                <w:noProof/>
                <w:webHidden/>
              </w:rPr>
              <w:fldChar w:fldCharType="end"/>
            </w:r>
          </w:hyperlink>
        </w:p>
        <w:p w14:paraId="3D4268B9" w14:textId="09219CAE" w:rsidR="00905ECC" w:rsidRDefault="00905ECC">
          <w:pPr>
            <w:pStyle w:val="TOC2"/>
            <w:tabs>
              <w:tab w:val="right" w:leader="dot" w:pos="10070"/>
            </w:tabs>
            <w:rPr>
              <w:rFonts w:eastAsiaTheme="minorEastAsia" w:cstheme="minorBidi"/>
              <w:b w:val="0"/>
              <w:bCs w:val="0"/>
              <w:noProof/>
              <w:sz w:val="24"/>
              <w:szCs w:val="24"/>
              <w:lang w:val="en-RO"/>
            </w:rPr>
          </w:pPr>
          <w:hyperlink w:anchor="_Toc205968877" w:history="1">
            <w:r w:rsidRPr="00812AD9">
              <w:rPr>
                <w:rStyle w:val="Hyperlink"/>
                <w:noProof/>
              </w:rPr>
              <w:t>3. ABSORBȚIA ŞI ELIMINAREA Fe</w:t>
            </w:r>
            <w:r>
              <w:rPr>
                <w:noProof/>
                <w:webHidden/>
              </w:rPr>
              <w:tab/>
            </w:r>
            <w:r>
              <w:rPr>
                <w:noProof/>
                <w:webHidden/>
              </w:rPr>
              <w:fldChar w:fldCharType="begin"/>
            </w:r>
            <w:r>
              <w:rPr>
                <w:noProof/>
                <w:webHidden/>
              </w:rPr>
              <w:instrText xml:space="preserve"> PAGEREF _Toc205968877 \h </w:instrText>
            </w:r>
            <w:r>
              <w:rPr>
                <w:noProof/>
                <w:webHidden/>
              </w:rPr>
            </w:r>
            <w:r>
              <w:rPr>
                <w:noProof/>
                <w:webHidden/>
              </w:rPr>
              <w:fldChar w:fldCharType="separate"/>
            </w:r>
            <w:r>
              <w:rPr>
                <w:noProof/>
                <w:webHidden/>
              </w:rPr>
              <w:t>54</w:t>
            </w:r>
            <w:r>
              <w:rPr>
                <w:noProof/>
                <w:webHidden/>
              </w:rPr>
              <w:fldChar w:fldCharType="end"/>
            </w:r>
          </w:hyperlink>
        </w:p>
        <w:p w14:paraId="37B8573A" w14:textId="1B97BFF0" w:rsidR="00905ECC" w:rsidRDefault="00905ECC">
          <w:pPr>
            <w:pStyle w:val="TOC2"/>
            <w:tabs>
              <w:tab w:val="right" w:leader="dot" w:pos="10070"/>
            </w:tabs>
            <w:rPr>
              <w:rFonts w:eastAsiaTheme="minorEastAsia" w:cstheme="minorBidi"/>
              <w:b w:val="0"/>
              <w:bCs w:val="0"/>
              <w:noProof/>
              <w:sz w:val="24"/>
              <w:szCs w:val="24"/>
              <w:lang w:val="en-RO"/>
            </w:rPr>
          </w:pPr>
          <w:hyperlink w:anchor="_Toc205968878" w:history="1">
            <w:r w:rsidRPr="00812AD9">
              <w:rPr>
                <w:rStyle w:val="Hyperlink"/>
                <w:noProof/>
              </w:rPr>
              <w:t>4. NECESARUL ŞI SURSELE DE Fe</w:t>
            </w:r>
            <w:r>
              <w:rPr>
                <w:noProof/>
                <w:webHidden/>
              </w:rPr>
              <w:tab/>
            </w:r>
            <w:r>
              <w:rPr>
                <w:noProof/>
                <w:webHidden/>
              </w:rPr>
              <w:fldChar w:fldCharType="begin"/>
            </w:r>
            <w:r>
              <w:rPr>
                <w:noProof/>
                <w:webHidden/>
              </w:rPr>
              <w:instrText xml:space="preserve"> PAGEREF _Toc205968878 \h </w:instrText>
            </w:r>
            <w:r>
              <w:rPr>
                <w:noProof/>
                <w:webHidden/>
              </w:rPr>
            </w:r>
            <w:r>
              <w:rPr>
                <w:noProof/>
                <w:webHidden/>
              </w:rPr>
              <w:fldChar w:fldCharType="separate"/>
            </w:r>
            <w:r>
              <w:rPr>
                <w:noProof/>
                <w:webHidden/>
              </w:rPr>
              <w:t>55</w:t>
            </w:r>
            <w:r>
              <w:rPr>
                <w:noProof/>
                <w:webHidden/>
              </w:rPr>
              <w:fldChar w:fldCharType="end"/>
            </w:r>
          </w:hyperlink>
        </w:p>
        <w:p w14:paraId="35F713A1" w14:textId="6838046D" w:rsidR="00905ECC" w:rsidRDefault="00905ECC">
          <w:pPr>
            <w:pStyle w:val="TOC2"/>
            <w:tabs>
              <w:tab w:val="right" w:leader="dot" w:pos="10070"/>
            </w:tabs>
            <w:rPr>
              <w:rFonts w:eastAsiaTheme="minorEastAsia" w:cstheme="minorBidi"/>
              <w:b w:val="0"/>
              <w:bCs w:val="0"/>
              <w:noProof/>
              <w:sz w:val="24"/>
              <w:szCs w:val="24"/>
              <w:lang w:val="en-RO"/>
            </w:rPr>
          </w:pPr>
          <w:hyperlink w:anchor="_Toc205968879" w:history="1">
            <w:r w:rsidRPr="00812AD9">
              <w:rPr>
                <w:rStyle w:val="Hyperlink"/>
                <w:noProof/>
              </w:rPr>
              <w:t>5. TULBURĂRILE PRIN DEFICIENȚĂ DE Fe</w:t>
            </w:r>
            <w:r>
              <w:rPr>
                <w:noProof/>
                <w:webHidden/>
              </w:rPr>
              <w:tab/>
            </w:r>
            <w:r>
              <w:rPr>
                <w:noProof/>
                <w:webHidden/>
              </w:rPr>
              <w:fldChar w:fldCharType="begin"/>
            </w:r>
            <w:r>
              <w:rPr>
                <w:noProof/>
                <w:webHidden/>
              </w:rPr>
              <w:instrText xml:space="preserve"> PAGEREF _Toc205968879 \h </w:instrText>
            </w:r>
            <w:r>
              <w:rPr>
                <w:noProof/>
                <w:webHidden/>
              </w:rPr>
            </w:r>
            <w:r>
              <w:rPr>
                <w:noProof/>
                <w:webHidden/>
              </w:rPr>
              <w:fldChar w:fldCharType="separate"/>
            </w:r>
            <w:r>
              <w:rPr>
                <w:noProof/>
                <w:webHidden/>
              </w:rPr>
              <w:t>56</w:t>
            </w:r>
            <w:r>
              <w:rPr>
                <w:noProof/>
                <w:webHidden/>
              </w:rPr>
              <w:fldChar w:fldCharType="end"/>
            </w:r>
          </w:hyperlink>
        </w:p>
        <w:p w14:paraId="62B8CCDF" w14:textId="7A4F4FEB" w:rsidR="00905ECC" w:rsidRDefault="00905ECC">
          <w:pPr>
            <w:pStyle w:val="TOC1"/>
            <w:tabs>
              <w:tab w:val="right" w:leader="dot" w:pos="10070"/>
            </w:tabs>
            <w:rPr>
              <w:rFonts w:eastAsiaTheme="minorEastAsia" w:cstheme="minorBidi"/>
              <w:b w:val="0"/>
              <w:bCs w:val="0"/>
              <w:i w:val="0"/>
              <w:iCs w:val="0"/>
              <w:noProof/>
              <w:lang w:val="en-RO"/>
            </w:rPr>
          </w:pPr>
          <w:hyperlink w:anchor="_Toc205968880" w:history="1">
            <w:r w:rsidRPr="00812AD9">
              <w:rPr>
                <w:rStyle w:val="Hyperlink"/>
                <w:noProof/>
              </w:rPr>
              <w:t>APA</w:t>
            </w:r>
            <w:r>
              <w:rPr>
                <w:noProof/>
                <w:webHidden/>
              </w:rPr>
              <w:tab/>
            </w:r>
            <w:r>
              <w:rPr>
                <w:noProof/>
                <w:webHidden/>
              </w:rPr>
              <w:fldChar w:fldCharType="begin"/>
            </w:r>
            <w:r>
              <w:rPr>
                <w:noProof/>
                <w:webHidden/>
              </w:rPr>
              <w:instrText xml:space="preserve"> PAGEREF _Toc205968880 \h </w:instrText>
            </w:r>
            <w:r>
              <w:rPr>
                <w:noProof/>
                <w:webHidden/>
              </w:rPr>
            </w:r>
            <w:r>
              <w:rPr>
                <w:noProof/>
                <w:webHidden/>
              </w:rPr>
              <w:fldChar w:fldCharType="separate"/>
            </w:r>
            <w:r>
              <w:rPr>
                <w:noProof/>
                <w:webHidden/>
              </w:rPr>
              <w:t>56</w:t>
            </w:r>
            <w:r>
              <w:rPr>
                <w:noProof/>
                <w:webHidden/>
              </w:rPr>
              <w:fldChar w:fldCharType="end"/>
            </w:r>
          </w:hyperlink>
        </w:p>
        <w:p w14:paraId="6698687E" w14:textId="284C7377" w:rsidR="00905ECC" w:rsidRDefault="00905ECC">
          <w:pPr>
            <w:pStyle w:val="TOC2"/>
            <w:tabs>
              <w:tab w:val="right" w:leader="dot" w:pos="10070"/>
            </w:tabs>
            <w:rPr>
              <w:rFonts w:eastAsiaTheme="minorEastAsia" w:cstheme="minorBidi"/>
              <w:b w:val="0"/>
              <w:bCs w:val="0"/>
              <w:noProof/>
              <w:sz w:val="24"/>
              <w:szCs w:val="24"/>
              <w:lang w:val="en-RO"/>
            </w:rPr>
          </w:pPr>
          <w:hyperlink w:anchor="_Toc205968881" w:history="1">
            <w:r w:rsidRPr="00812AD9">
              <w:rPr>
                <w:rStyle w:val="Hyperlink"/>
                <w:noProof/>
              </w:rPr>
              <w:t>1. CANTITATEA TOTALĂ ŞI DISTRIBUȚIA ÎN ORGANISM</w:t>
            </w:r>
            <w:r>
              <w:rPr>
                <w:noProof/>
                <w:webHidden/>
              </w:rPr>
              <w:tab/>
            </w:r>
            <w:r>
              <w:rPr>
                <w:noProof/>
                <w:webHidden/>
              </w:rPr>
              <w:fldChar w:fldCharType="begin"/>
            </w:r>
            <w:r>
              <w:rPr>
                <w:noProof/>
                <w:webHidden/>
              </w:rPr>
              <w:instrText xml:space="preserve"> PAGEREF _Toc205968881 \h </w:instrText>
            </w:r>
            <w:r>
              <w:rPr>
                <w:noProof/>
                <w:webHidden/>
              </w:rPr>
            </w:r>
            <w:r>
              <w:rPr>
                <w:noProof/>
                <w:webHidden/>
              </w:rPr>
              <w:fldChar w:fldCharType="separate"/>
            </w:r>
            <w:r>
              <w:rPr>
                <w:noProof/>
                <w:webHidden/>
              </w:rPr>
              <w:t>56</w:t>
            </w:r>
            <w:r>
              <w:rPr>
                <w:noProof/>
                <w:webHidden/>
              </w:rPr>
              <w:fldChar w:fldCharType="end"/>
            </w:r>
          </w:hyperlink>
        </w:p>
        <w:p w14:paraId="7FED8FAC" w14:textId="61762C3D" w:rsidR="00905ECC" w:rsidRDefault="00905ECC">
          <w:pPr>
            <w:pStyle w:val="TOC2"/>
            <w:tabs>
              <w:tab w:val="right" w:leader="dot" w:pos="10070"/>
            </w:tabs>
            <w:rPr>
              <w:rFonts w:eastAsiaTheme="minorEastAsia" w:cstheme="minorBidi"/>
              <w:b w:val="0"/>
              <w:bCs w:val="0"/>
              <w:noProof/>
              <w:sz w:val="24"/>
              <w:szCs w:val="24"/>
              <w:lang w:val="en-RO"/>
            </w:rPr>
          </w:pPr>
          <w:hyperlink w:anchor="_Toc205968882" w:history="1">
            <w:r w:rsidRPr="00812AD9">
              <w:rPr>
                <w:rStyle w:val="Hyperlink"/>
                <w:noProof/>
              </w:rPr>
              <w:t>2. PROPRIETĂȚILE MOLECULEI DE APĂ</w:t>
            </w:r>
            <w:r>
              <w:rPr>
                <w:noProof/>
                <w:webHidden/>
              </w:rPr>
              <w:tab/>
            </w:r>
            <w:r>
              <w:rPr>
                <w:noProof/>
                <w:webHidden/>
              </w:rPr>
              <w:fldChar w:fldCharType="begin"/>
            </w:r>
            <w:r>
              <w:rPr>
                <w:noProof/>
                <w:webHidden/>
              </w:rPr>
              <w:instrText xml:space="preserve"> PAGEREF _Toc205968882 \h </w:instrText>
            </w:r>
            <w:r>
              <w:rPr>
                <w:noProof/>
                <w:webHidden/>
              </w:rPr>
            </w:r>
            <w:r>
              <w:rPr>
                <w:noProof/>
                <w:webHidden/>
              </w:rPr>
              <w:fldChar w:fldCharType="separate"/>
            </w:r>
            <w:r>
              <w:rPr>
                <w:noProof/>
                <w:webHidden/>
              </w:rPr>
              <w:t>57</w:t>
            </w:r>
            <w:r>
              <w:rPr>
                <w:noProof/>
                <w:webHidden/>
              </w:rPr>
              <w:fldChar w:fldCharType="end"/>
            </w:r>
          </w:hyperlink>
        </w:p>
        <w:p w14:paraId="57ADBAE2" w14:textId="532FC80D" w:rsidR="00905ECC" w:rsidRDefault="00905ECC">
          <w:pPr>
            <w:pStyle w:val="TOC2"/>
            <w:tabs>
              <w:tab w:val="right" w:leader="dot" w:pos="10070"/>
            </w:tabs>
            <w:rPr>
              <w:rFonts w:eastAsiaTheme="minorEastAsia" w:cstheme="minorBidi"/>
              <w:b w:val="0"/>
              <w:bCs w:val="0"/>
              <w:noProof/>
              <w:sz w:val="24"/>
              <w:szCs w:val="24"/>
              <w:lang w:val="en-RO"/>
            </w:rPr>
          </w:pPr>
          <w:hyperlink w:anchor="_Toc205968883" w:history="1">
            <w:r w:rsidRPr="00812AD9">
              <w:rPr>
                <w:rStyle w:val="Hyperlink"/>
                <w:noProof/>
              </w:rPr>
              <w:t>3. ROLUL APEI ÎN ORGANISM</w:t>
            </w:r>
            <w:r>
              <w:rPr>
                <w:noProof/>
                <w:webHidden/>
              </w:rPr>
              <w:tab/>
            </w:r>
            <w:r>
              <w:rPr>
                <w:noProof/>
                <w:webHidden/>
              </w:rPr>
              <w:fldChar w:fldCharType="begin"/>
            </w:r>
            <w:r>
              <w:rPr>
                <w:noProof/>
                <w:webHidden/>
              </w:rPr>
              <w:instrText xml:space="preserve"> PAGEREF _Toc205968883 \h </w:instrText>
            </w:r>
            <w:r>
              <w:rPr>
                <w:noProof/>
                <w:webHidden/>
              </w:rPr>
            </w:r>
            <w:r>
              <w:rPr>
                <w:noProof/>
                <w:webHidden/>
              </w:rPr>
              <w:fldChar w:fldCharType="separate"/>
            </w:r>
            <w:r>
              <w:rPr>
                <w:noProof/>
                <w:webHidden/>
              </w:rPr>
              <w:t>58</w:t>
            </w:r>
            <w:r>
              <w:rPr>
                <w:noProof/>
                <w:webHidden/>
              </w:rPr>
              <w:fldChar w:fldCharType="end"/>
            </w:r>
          </w:hyperlink>
        </w:p>
        <w:p w14:paraId="3EE7649E" w14:textId="73A58B13" w:rsidR="00905ECC" w:rsidRDefault="00905ECC">
          <w:pPr>
            <w:pStyle w:val="TOC2"/>
            <w:tabs>
              <w:tab w:val="right" w:leader="dot" w:pos="10070"/>
            </w:tabs>
            <w:rPr>
              <w:rFonts w:eastAsiaTheme="minorEastAsia" w:cstheme="minorBidi"/>
              <w:b w:val="0"/>
              <w:bCs w:val="0"/>
              <w:noProof/>
              <w:sz w:val="24"/>
              <w:szCs w:val="24"/>
              <w:lang w:val="en-RO"/>
            </w:rPr>
          </w:pPr>
          <w:hyperlink w:anchor="_Toc205968884" w:history="1">
            <w:r w:rsidRPr="00812AD9">
              <w:rPr>
                <w:rStyle w:val="Hyperlink"/>
                <w:noProof/>
              </w:rPr>
              <w:t>4. APORTUL ŞI NECESARUL DE APĂ</w:t>
            </w:r>
            <w:r>
              <w:rPr>
                <w:noProof/>
                <w:webHidden/>
              </w:rPr>
              <w:tab/>
            </w:r>
            <w:r>
              <w:rPr>
                <w:noProof/>
                <w:webHidden/>
              </w:rPr>
              <w:fldChar w:fldCharType="begin"/>
            </w:r>
            <w:r>
              <w:rPr>
                <w:noProof/>
                <w:webHidden/>
              </w:rPr>
              <w:instrText xml:space="preserve"> PAGEREF _Toc205968884 \h </w:instrText>
            </w:r>
            <w:r>
              <w:rPr>
                <w:noProof/>
                <w:webHidden/>
              </w:rPr>
            </w:r>
            <w:r>
              <w:rPr>
                <w:noProof/>
                <w:webHidden/>
              </w:rPr>
              <w:fldChar w:fldCharType="separate"/>
            </w:r>
            <w:r>
              <w:rPr>
                <w:noProof/>
                <w:webHidden/>
              </w:rPr>
              <w:t>59</w:t>
            </w:r>
            <w:r>
              <w:rPr>
                <w:noProof/>
                <w:webHidden/>
              </w:rPr>
              <w:fldChar w:fldCharType="end"/>
            </w:r>
          </w:hyperlink>
        </w:p>
        <w:p w14:paraId="4E0BC62F" w14:textId="7FB3C2D1" w:rsidR="00905ECC" w:rsidRDefault="00905ECC">
          <w:pPr>
            <w:pStyle w:val="TOC2"/>
            <w:tabs>
              <w:tab w:val="right" w:leader="dot" w:pos="10070"/>
            </w:tabs>
            <w:rPr>
              <w:rFonts w:eastAsiaTheme="minorEastAsia" w:cstheme="minorBidi"/>
              <w:b w:val="0"/>
              <w:bCs w:val="0"/>
              <w:noProof/>
              <w:sz w:val="24"/>
              <w:szCs w:val="24"/>
              <w:lang w:val="en-RO"/>
            </w:rPr>
          </w:pPr>
          <w:hyperlink w:anchor="_Toc205968885" w:history="1">
            <w:r w:rsidRPr="00812AD9">
              <w:rPr>
                <w:rStyle w:val="Hyperlink"/>
                <w:noProof/>
              </w:rPr>
              <w:t>5. ELIMINĂRILE DE APĂ DIN ORGANISM</w:t>
            </w:r>
            <w:r>
              <w:rPr>
                <w:noProof/>
                <w:webHidden/>
              </w:rPr>
              <w:tab/>
            </w:r>
            <w:r>
              <w:rPr>
                <w:noProof/>
                <w:webHidden/>
              </w:rPr>
              <w:fldChar w:fldCharType="begin"/>
            </w:r>
            <w:r>
              <w:rPr>
                <w:noProof/>
                <w:webHidden/>
              </w:rPr>
              <w:instrText xml:space="preserve"> PAGEREF _Toc205968885 \h </w:instrText>
            </w:r>
            <w:r>
              <w:rPr>
                <w:noProof/>
                <w:webHidden/>
              </w:rPr>
            </w:r>
            <w:r>
              <w:rPr>
                <w:noProof/>
                <w:webHidden/>
              </w:rPr>
              <w:fldChar w:fldCharType="separate"/>
            </w:r>
            <w:r>
              <w:rPr>
                <w:noProof/>
                <w:webHidden/>
              </w:rPr>
              <w:t>60</w:t>
            </w:r>
            <w:r>
              <w:rPr>
                <w:noProof/>
                <w:webHidden/>
              </w:rPr>
              <w:fldChar w:fldCharType="end"/>
            </w:r>
          </w:hyperlink>
        </w:p>
        <w:p w14:paraId="34BEC92C" w14:textId="455ECF0D" w:rsidR="00905ECC" w:rsidRDefault="00905ECC">
          <w:pPr>
            <w:pStyle w:val="TOC1"/>
            <w:tabs>
              <w:tab w:val="right" w:leader="dot" w:pos="10070"/>
            </w:tabs>
            <w:rPr>
              <w:rFonts w:eastAsiaTheme="minorEastAsia" w:cstheme="minorBidi"/>
              <w:b w:val="0"/>
              <w:bCs w:val="0"/>
              <w:i w:val="0"/>
              <w:iCs w:val="0"/>
              <w:noProof/>
              <w:lang w:val="en-RO"/>
            </w:rPr>
          </w:pPr>
          <w:hyperlink w:anchor="_Toc205968886" w:history="1">
            <w:r w:rsidRPr="00812AD9">
              <w:rPr>
                <w:rStyle w:val="Hyperlink"/>
                <w:noProof/>
              </w:rPr>
              <w:t>GLOSAR</w:t>
            </w:r>
            <w:r>
              <w:rPr>
                <w:noProof/>
                <w:webHidden/>
              </w:rPr>
              <w:tab/>
            </w:r>
            <w:r>
              <w:rPr>
                <w:noProof/>
                <w:webHidden/>
              </w:rPr>
              <w:fldChar w:fldCharType="begin"/>
            </w:r>
            <w:r>
              <w:rPr>
                <w:noProof/>
                <w:webHidden/>
              </w:rPr>
              <w:instrText xml:space="preserve"> PAGEREF _Toc205968886 \h </w:instrText>
            </w:r>
            <w:r>
              <w:rPr>
                <w:noProof/>
                <w:webHidden/>
              </w:rPr>
            </w:r>
            <w:r>
              <w:rPr>
                <w:noProof/>
                <w:webHidden/>
              </w:rPr>
              <w:fldChar w:fldCharType="separate"/>
            </w:r>
            <w:r>
              <w:rPr>
                <w:noProof/>
                <w:webHidden/>
              </w:rPr>
              <w:t>61</w:t>
            </w:r>
            <w:r>
              <w:rPr>
                <w:noProof/>
                <w:webHidden/>
              </w:rPr>
              <w:fldChar w:fldCharType="end"/>
            </w:r>
          </w:hyperlink>
        </w:p>
        <w:p w14:paraId="2C1C57CF" w14:textId="16387D7F" w:rsidR="0095180A" w:rsidRDefault="0095180A">
          <w:r>
            <w:rPr>
              <w:b/>
              <w:bCs/>
              <w:noProof/>
            </w:rPr>
            <w:fldChar w:fldCharType="end"/>
          </w:r>
        </w:p>
      </w:sdtContent>
    </w:sdt>
    <w:p w14:paraId="06B276C6" w14:textId="77777777" w:rsidR="0095180A" w:rsidRDefault="0095180A" w:rsidP="0095180A"/>
    <w:p w14:paraId="532D758D" w14:textId="77777777" w:rsidR="0095180A" w:rsidRPr="0095180A" w:rsidRDefault="0095180A" w:rsidP="0095180A"/>
    <w:p w14:paraId="2AC80988" w14:textId="2555F93A" w:rsidR="00446D4A" w:rsidRPr="00CA25B6" w:rsidRDefault="00B678EE" w:rsidP="00CA25B6">
      <w:pPr>
        <w:pStyle w:val="Heading1"/>
        <w:rPr>
          <w:rFonts w:cs="Times New Roman (Headings CS)"/>
          <w:caps/>
        </w:rPr>
      </w:pPr>
      <w:bookmarkStart w:id="2" w:name="_Toc205968801"/>
      <w:r w:rsidRPr="00B678EE">
        <w:rPr>
          <w:rFonts w:cs="Times New Roman (Headings CS)"/>
          <w:caps/>
        </w:rPr>
        <w:t>Compoziţia chimică a corpului uman</w:t>
      </w:r>
      <w:bookmarkEnd w:id="2"/>
    </w:p>
    <w:p w14:paraId="32D79635" w14:textId="77777777" w:rsidR="00CA25B6" w:rsidRDefault="00CA25B6" w:rsidP="00446D4A">
      <w:pPr>
        <w:pStyle w:val="Heading2"/>
      </w:pPr>
    </w:p>
    <w:p w14:paraId="57225F6D" w14:textId="6E46F2A5" w:rsidR="00B678EE" w:rsidRPr="00B678EE" w:rsidRDefault="00995107" w:rsidP="00446D4A">
      <w:pPr>
        <w:pStyle w:val="Heading2"/>
      </w:pPr>
      <w:bookmarkStart w:id="3" w:name="_Toc205968802"/>
      <w:r>
        <w:t xml:space="preserve">1. </w:t>
      </w:r>
      <w:r w:rsidR="00B678EE" w:rsidRPr="00B678EE">
        <w:t>SELECTIVITATEA CHIMICĂ A ORGANISMELOR VII</w:t>
      </w:r>
      <w:bookmarkEnd w:id="3"/>
    </w:p>
    <w:p w14:paraId="5CB3BB34" w14:textId="77777777" w:rsidR="00B678EE" w:rsidRPr="00B678EE" w:rsidRDefault="00B678EE">
      <w:pPr>
        <w:rPr>
          <w:rFonts w:cs="Times New Roman (Body CS)"/>
          <w:caps/>
        </w:rPr>
      </w:pPr>
    </w:p>
    <w:p w14:paraId="7621953A" w14:textId="3035E65B" w:rsidR="00B678EE" w:rsidRDefault="00B678EE" w:rsidP="00B678EE">
      <w:pPr>
        <w:ind w:firstLine="360"/>
        <w:jc w:val="both"/>
      </w:pPr>
      <w:r>
        <w:t xml:space="preserve">Dacă se analizează </w:t>
      </w:r>
      <w:proofErr w:type="spellStart"/>
      <w:r>
        <w:t>compoziţia</w:t>
      </w:r>
      <w:proofErr w:type="spellEnd"/>
      <w:r>
        <w:t xml:space="preserve"> chimică a corpului uman, se poate observa că 63% din atomii săi sunt reprezentați de hidrogen, 25,50% de oxigen, 9,5% de carbon şi 1,4% de azot, aceste 4 elemente acoperind 99,4% din atomii corpului, celelalte elemente chimice, incluse în </w:t>
      </w:r>
      <w:proofErr w:type="spellStart"/>
      <w:r>
        <w:t>macrominerale</w:t>
      </w:r>
      <w:proofErr w:type="spellEnd"/>
      <w:r>
        <w:t xml:space="preserve"> (calciu, fosfor, clor, </w:t>
      </w:r>
      <w:proofErr w:type="spellStart"/>
      <w:r>
        <w:t>pоtasiu</w:t>
      </w:r>
      <w:proofErr w:type="spellEnd"/>
      <w:r>
        <w:t xml:space="preserve">, sulf, sodiu şi magneziu) sau </w:t>
      </w:r>
      <w:proofErr w:type="spellStart"/>
      <w:r>
        <w:t>oligomineralele</w:t>
      </w:r>
      <w:proofErr w:type="spellEnd"/>
      <w:r>
        <w:t xml:space="preserve"> acoperind numai 0,6% din atomii </w:t>
      </w:r>
      <w:proofErr w:type="spellStart"/>
      <w:r>
        <w:t>participanţi</w:t>
      </w:r>
      <w:proofErr w:type="spellEnd"/>
      <w:r>
        <w:t xml:space="preserve"> în alcătuirea corpului uman.</w:t>
      </w:r>
    </w:p>
    <w:p w14:paraId="5BF37C7F" w14:textId="15338CC8" w:rsidR="00CA25B6" w:rsidRDefault="0009032A" w:rsidP="00B678EE">
      <w:pPr>
        <w:ind w:firstLine="360"/>
        <w:jc w:val="both"/>
      </w:pPr>
      <w:r>
        <w:t>Comparând</w:t>
      </w:r>
      <w:r w:rsidR="00B678EE">
        <w:t xml:space="preserve"> această compoziție cu cea a </w:t>
      </w:r>
      <w:r w:rsidR="00CA25B6">
        <w:t>scoarței</w:t>
      </w:r>
      <w:r w:rsidR="00B678EE">
        <w:t xml:space="preserve"> terestre, se poate observa o diferență foarte mare. Numai oxigenul se numără printre primele 4 elemente în ordinea </w:t>
      </w:r>
      <w:r w:rsidR="00CA25B6">
        <w:t>frecvenței</w:t>
      </w:r>
      <w:r w:rsidR="00B678EE">
        <w:t xml:space="preserve">, comun </w:t>
      </w:r>
      <w:r w:rsidR="00CA25B6">
        <w:t>scoarței</w:t>
      </w:r>
      <w:r w:rsidR="00B678EE">
        <w:t xml:space="preserve"> terestre şi corpului uman. </w:t>
      </w:r>
    </w:p>
    <w:p w14:paraId="0166BC06" w14:textId="2666FAD6" w:rsidR="00B678EE" w:rsidRDefault="00CA25B6" w:rsidP="00B678EE">
      <w:pPr>
        <w:ind w:firstLine="360"/>
        <w:jc w:val="both"/>
      </w:pPr>
      <w:r>
        <w:t>Viețuitoarele</w:t>
      </w:r>
      <w:r w:rsidR="00B678EE">
        <w:t xml:space="preserve">, indiferent de gradul de organizare, prezintă o selectivitate chimică, </w:t>
      </w:r>
      <w:r w:rsidR="00A5316E">
        <w:t>concentrând</w:t>
      </w:r>
      <w:r w:rsidR="00B678EE">
        <w:t xml:space="preserve"> în structurile sale elemente chimice mai rare în natură, sau prevenind acumularea în organism a unor elemente abundente în </w:t>
      </w:r>
      <w:r>
        <w:t>scoarța</w:t>
      </w:r>
      <w:r w:rsidR="00B678EE">
        <w:t xml:space="preserve"> terestră, ca de exemplu siliciul, aluminiul şi fierul. </w:t>
      </w:r>
      <w:r>
        <w:t>Compoziția</w:t>
      </w:r>
      <w:r w:rsidR="00B678EE">
        <w:t xml:space="preserve"> </w:t>
      </w:r>
      <w:proofErr w:type="spellStart"/>
      <w:r w:rsidR="00B678EE">
        <w:t>elementală</w:t>
      </w:r>
      <w:proofErr w:type="spellEnd"/>
      <w:r w:rsidR="00B678EE">
        <w:t xml:space="preserve"> a corpului uman, exprimată nu în procente din numărul de atomi, ci în greutate (kg) , arată că primele 4 </w:t>
      </w:r>
      <w:r w:rsidR="00B678EE">
        <w:lastRenderedPageBreak/>
        <w:t>elemente (O, C, H, şi N) determină 96,1% din greutatea corpului, celelalte 12 elemente însumând, împreună, restul de 3,90</w:t>
      </w:r>
      <w:r w:rsidR="009F5D79">
        <w:t>%</w:t>
      </w:r>
      <w:r w:rsidR="00B678EE">
        <w:t xml:space="preserve"> din greutatea sa.</w:t>
      </w:r>
    </w:p>
    <w:p w14:paraId="757EE4C6" w14:textId="77777777" w:rsidR="00CA25B6" w:rsidRDefault="00887DE6" w:rsidP="00B678EE">
      <w:pPr>
        <w:ind w:firstLine="360"/>
        <w:jc w:val="both"/>
      </w:pPr>
      <w:r>
        <w:t xml:space="preserve">Dintre toate elementele prezente în univers, comportamentul specific pentru viețuitoare îl are carbonul. </w:t>
      </w:r>
      <w:r w:rsidR="00CA25B6">
        <w:t>Puțin</w:t>
      </w:r>
      <w:r>
        <w:t xml:space="preserve"> </w:t>
      </w:r>
      <w:r w:rsidR="002F3CCD">
        <w:t>răspândit</w:t>
      </w:r>
      <w:r>
        <w:t xml:space="preserve"> în materia anorganică, inclusiv în apa de mare, este unul din atomii de bază ai materiei. De altfel, chimia organică a mai fost numită </w:t>
      </w:r>
      <w:r w:rsidR="00CA25B6">
        <w:t>ș</w:t>
      </w:r>
      <w:r>
        <w:t xml:space="preserve">i chimia </w:t>
      </w:r>
      <w:r w:rsidR="00CA25B6">
        <w:t>compușilor</w:t>
      </w:r>
      <w:r>
        <w:t xml:space="preserve"> care </w:t>
      </w:r>
      <w:r w:rsidR="00CA25B6">
        <w:t>conțin</w:t>
      </w:r>
      <w:r>
        <w:t xml:space="preserve"> carbon. </w:t>
      </w:r>
      <w:r w:rsidR="00CA25B6">
        <w:t>Proprietățile</w:t>
      </w:r>
      <w:r>
        <w:t xml:space="preserve"> acestui element, care explică participarea lui în lumea vie, vor fi </w:t>
      </w:r>
      <w:r w:rsidR="00CA25B6">
        <w:t>menționate</w:t>
      </w:r>
      <w:r>
        <w:t xml:space="preserve"> ulterior. </w:t>
      </w:r>
    </w:p>
    <w:p w14:paraId="5D47DFA9" w14:textId="16828611" w:rsidR="00AD7C45" w:rsidRDefault="00887DE6" w:rsidP="00B678EE">
      <w:pPr>
        <w:ind w:firstLine="360"/>
        <w:jc w:val="both"/>
      </w:pPr>
      <w:r>
        <w:t xml:space="preserve">Toate celulele, indiferent de origine şi grad de organizare, conțin </w:t>
      </w:r>
      <w:r w:rsidR="00CA25B6">
        <w:t>aceleași</w:t>
      </w:r>
      <w:r>
        <w:t xml:space="preserve"> elemente, în aproximativ </w:t>
      </w:r>
      <w:r w:rsidR="00CA25B6">
        <w:t>aceeași</w:t>
      </w:r>
      <w:r>
        <w:t xml:space="preserve"> </w:t>
      </w:r>
      <w:r w:rsidR="00CA25B6">
        <w:t>proporție</w:t>
      </w:r>
      <w:r>
        <w:t>.</w:t>
      </w:r>
    </w:p>
    <w:p w14:paraId="295C3A0D" w14:textId="35C855F0" w:rsidR="00B678EE" w:rsidRDefault="00887DE6" w:rsidP="00B66842">
      <w:pPr>
        <w:ind w:firstLine="360"/>
        <w:jc w:val="both"/>
      </w:pPr>
      <w:r>
        <w:t xml:space="preserve">De remarcat că numai 41 din cele 203 elemente cunoscute </w:t>
      </w:r>
      <w:r w:rsidR="00AD7C45">
        <w:t>sunt</w:t>
      </w:r>
      <w:r>
        <w:t xml:space="preserve"> prezente în materia vie şi numai 19 din acestea </w:t>
      </w:r>
      <w:r w:rsidR="00AD7C45">
        <w:t>sunt</w:t>
      </w:r>
      <w:r>
        <w:t xml:space="preserve"> </w:t>
      </w:r>
      <w:r w:rsidR="00CA25B6">
        <w:t>esențiale</w:t>
      </w:r>
      <w:r>
        <w:t xml:space="preserve"> pentru </w:t>
      </w:r>
      <w:r w:rsidR="00CA25B6">
        <w:t>viață</w:t>
      </w:r>
      <w:r>
        <w:t xml:space="preserve">. Din cele 19 elemente, primele 4 fac parte din perioada </w:t>
      </w:r>
      <w:r w:rsidR="00B66842">
        <w:t>I</w:t>
      </w:r>
      <w:r>
        <w:t>-a (hidrogenul) şi a II-a (C, N şi O) a sistemului periodic al elementelor</w:t>
      </w:r>
      <w:r w:rsidR="00AD7C45">
        <w:t xml:space="preserve">. </w:t>
      </w:r>
      <w:r w:rsidR="00CA25B6">
        <w:t>Proprietățile</w:t>
      </w:r>
      <w:r>
        <w:t xml:space="preserve"> intrinseci ale acestor 4 elemente, care le conferă superioritatea biologică sugerată de ponderea lor mare în alcătuirea </w:t>
      </w:r>
      <w:r w:rsidR="00037171">
        <w:t>ființelor</w:t>
      </w:r>
      <w:r>
        <w:t xml:space="preserve"> vii, ar fi: rază atomică mică; </w:t>
      </w:r>
      <w:r w:rsidR="00CA25B6">
        <w:t>suplețea</w:t>
      </w:r>
      <w:r>
        <w:t xml:space="preserve"> conferită de capacitatea lor de a forma 1, 2, 3 şi 4 legături covalente; posibilitatea de a forma legături multiple. Este demn de remarcat faptul că între materia vie animală şi cea vegetală există o mare asemănare de </w:t>
      </w:r>
      <w:r w:rsidR="00CA25B6">
        <w:t>compoziție</w:t>
      </w:r>
      <w:r>
        <w:t xml:space="preserve">. Se poate observa, că </w:t>
      </w:r>
      <w:r w:rsidR="00AD7C45">
        <w:t>atât</w:t>
      </w:r>
      <w:r>
        <w:t xml:space="preserve"> în </w:t>
      </w:r>
      <w:r w:rsidR="00CA25B6">
        <w:t>substanța</w:t>
      </w:r>
      <w:r>
        <w:t xml:space="preserve"> uscată a plantelor, </w:t>
      </w:r>
      <w:r w:rsidR="00AD7C45">
        <w:t>cât</w:t>
      </w:r>
      <w:r>
        <w:t xml:space="preserve"> şi în cea a animalelor, cel mai important element este carbonul, urmat de oxigen, azot şi hidrogen. </w:t>
      </w:r>
      <w:r w:rsidR="00AD7C45">
        <w:t>Diferențele</w:t>
      </w:r>
      <w:r>
        <w:t xml:space="preserve"> cele mai mari între compoziția plantelor şi animalelor </w:t>
      </w:r>
      <w:r w:rsidR="00AD7C45">
        <w:t>sunt</w:t>
      </w:r>
      <w:r>
        <w:t xml:space="preserve"> </w:t>
      </w:r>
      <w:r w:rsidR="00AD7C45">
        <w:t>întâlnite</w:t>
      </w:r>
      <w:r>
        <w:t xml:space="preserve"> la nivelul elementelor oxigen şi azot. </w:t>
      </w:r>
      <w:r w:rsidR="00CA25B6">
        <w:t>Abundența</w:t>
      </w:r>
      <w:r>
        <w:t xml:space="preserve"> mai mare a oxigenului în plante se </w:t>
      </w:r>
      <w:r w:rsidR="003E1579">
        <w:t>datorează</w:t>
      </w:r>
      <w:r>
        <w:t xml:space="preserve"> </w:t>
      </w:r>
      <w:r w:rsidR="00CA25B6">
        <w:t>cantităților</w:t>
      </w:r>
      <w:r w:rsidR="00B66842">
        <w:t xml:space="preserve"> </w:t>
      </w:r>
      <w:r>
        <w:t xml:space="preserve"> mai mari de glucide aflate în structura lor, </w:t>
      </w:r>
      <w:r w:rsidR="00B66842">
        <w:t>conținutul</w:t>
      </w:r>
      <w:r>
        <w:t xml:space="preserve"> acestora în oxigen fiind mult mai mare </w:t>
      </w:r>
      <w:r w:rsidR="003E1579">
        <w:t>decât</w:t>
      </w:r>
      <w:r>
        <w:t xml:space="preserve"> în proteine şi în lipide. Datorită conținutului mai mare de proteine în structura animalelor, procentul de azot prezent în materia uscată provenită de la aces</w:t>
      </w:r>
      <w:r w:rsidR="003E1579">
        <w:t xml:space="preserve">tea este mai important </w:t>
      </w:r>
      <w:r w:rsidR="00037171">
        <w:t>decât</w:t>
      </w:r>
      <w:r w:rsidR="003E1579">
        <w:t xml:space="preserve"> cel întâlnit la plante.</w:t>
      </w:r>
      <w:r w:rsidR="00037171">
        <w:t xml:space="preserve"> </w:t>
      </w:r>
    </w:p>
    <w:p w14:paraId="522BD9FE" w14:textId="77777777" w:rsidR="00037171" w:rsidRDefault="00037171" w:rsidP="00037171">
      <w:pPr>
        <w:jc w:val="both"/>
      </w:pPr>
    </w:p>
    <w:p w14:paraId="7756B3DF" w14:textId="77777777" w:rsidR="00037171" w:rsidRDefault="00995107" w:rsidP="00995107">
      <w:pPr>
        <w:pStyle w:val="Heading2"/>
      </w:pPr>
      <w:bookmarkStart w:id="4" w:name="_Toc205968803"/>
      <w:r>
        <w:t xml:space="preserve">2. </w:t>
      </w:r>
      <w:r w:rsidR="00037171">
        <w:t>METODELE DE DETERMINARE A COMPOZIȚIEI CORPULUI UMAN</w:t>
      </w:r>
      <w:bookmarkEnd w:id="4"/>
    </w:p>
    <w:p w14:paraId="543F609B" w14:textId="77777777" w:rsidR="00037171" w:rsidRDefault="00037171" w:rsidP="00037171">
      <w:pPr>
        <w:jc w:val="both"/>
      </w:pPr>
    </w:p>
    <w:p w14:paraId="1E69F80C" w14:textId="4D7B35C3" w:rsidR="00037171" w:rsidRDefault="00037171" w:rsidP="0009032A">
      <w:pPr>
        <w:ind w:firstLine="360"/>
        <w:jc w:val="both"/>
      </w:pPr>
      <w:r>
        <w:t xml:space="preserve">Datele privind </w:t>
      </w:r>
      <w:r w:rsidR="00B66842">
        <w:t>compoziția</w:t>
      </w:r>
      <w:r>
        <w:t xml:space="preserve"> corpului uman provin din două surse:</w:t>
      </w:r>
    </w:p>
    <w:p w14:paraId="625DA0C0" w14:textId="77777777" w:rsidR="00037171" w:rsidRDefault="00037171" w:rsidP="00037171">
      <w:pPr>
        <w:jc w:val="both"/>
      </w:pPr>
      <w:r>
        <w:t>a) analiza chimică directă, aplicabilă numai la cadavre, care permite determinarea precisă a tuturor elementelor prezente în materia vie; din păcate numărul cazurilor analizate în acest mod este destul de mic.</w:t>
      </w:r>
    </w:p>
    <w:p w14:paraId="3CECCF06" w14:textId="6B419D0B" w:rsidR="004D3B81" w:rsidRDefault="00037171" w:rsidP="00037171">
      <w:pPr>
        <w:jc w:val="both"/>
      </w:pPr>
      <w:r>
        <w:t xml:space="preserve">b) determinarea indirectă a </w:t>
      </w:r>
      <w:r w:rsidR="00B66842">
        <w:t>compoziției</w:t>
      </w:r>
      <w:r>
        <w:t xml:space="preserve"> corpului prin metoda </w:t>
      </w:r>
      <w:r w:rsidR="00B66842">
        <w:t>diluției</w:t>
      </w:r>
      <w:r>
        <w:t xml:space="preserve">, aplicabilă </w:t>
      </w:r>
      <w:r w:rsidR="00B66842">
        <w:t>ușor</w:t>
      </w:r>
      <w:r>
        <w:t xml:space="preserve"> la organismele vii. Ea se bazează pe principiul determinării unice sau repetate, la diferite intervale de timp, a </w:t>
      </w:r>
      <w:r w:rsidR="00B66842">
        <w:t>concentrației</w:t>
      </w:r>
      <w:r>
        <w:t xml:space="preserve"> plasmatice a unei </w:t>
      </w:r>
      <w:r w:rsidR="004D3B81">
        <w:t>substanțe</w:t>
      </w:r>
      <w:r>
        <w:t xml:space="preserve"> marcate, introduse în cantitate cunoscută în organism. Acest dozaj permite să se calculeze volumul lichidelor în care este distribuită </w:t>
      </w:r>
      <w:r w:rsidR="00B66842">
        <w:t>substanța</w:t>
      </w:r>
      <w:r>
        <w:t xml:space="preserve">, </w:t>
      </w:r>
      <w:r w:rsidR="004D3B81">
        <w:t>cunoscând</w:t>
      </w:r>
      <w:r>
        <w:t xml:space="preserve"> eliminările </w:t>
      </w:r>
      <w:r w:rsidR="00B66842">
        <w:t>și</w:t>
      </w:r>
      <w:r>
        <w:t xml:space="preserve"> </w:t>
      </w:r>
      <w:r>
        <w:lastRenderedPageBreak/>
        <w:t xml:space="preserve">transformările </w:t>
      </w:r>
      <w:r w:rsidR="004D3B81">
        <w:t>substanțelor</w:t>
      </w:r>
      <w:r>
        <w:t xml:space="preserve"> în organism. În acest fel se poate determina apa corpului, apa </w:t>
      </w:r>
      <w:r w:rsidR="00B66842">
        <w:t>extracelulară</w:t>
      </w:r>
      <w:r>
        <w:t xml:space="preserve"> </w:t>
      </w:r>
      <w:r w:rsidR="00B66842">
        <w:t>și</w:t>
      </w:r>
      <w:r>
        <w:t xml:space="preserve"> unele </w:t>
      </w:r>
      <w:r w:rsidR="004D3B81">
        <w:t>substanțe</w:t>
      </w:r>
      <w:r>
        <w:t xml:space="preserve"> minerale.</w:t>
      </w:r>
    </w:p>
    <w:p w14:paraId="63CEFAE2" w14:textId="77777777" w:rsidR="004D3B81" w:rsidRDefault="004D3B81" w:rsidP="00037171">
      <w:pPr>
        <w:jc w:val="both"/>
      </w:pPr>
    </w:p>
    <w:p w14:paraId="167BAAE9" w14:textId="77777777" w:rsidR="00037171" w:rsidRDefault="00995107" w:rsidP="00995107">
      <w:pPr>
        <w:pStyle w:val="Heading2"/>
      </w:pPr>
      <w:bookmarkStart w:id="5" w:name="_Toc205968804"/>
      <w:r>
        <w:t xml:space="preserve">3. </w:t>
      </w:r>
      <w:r w:rsidR="004D3B81">
        <w:t>RELAȚIA DINTRE SUBSTANȚELE MINERALE ŞI CELE ORGANICE</w:t>
      </w:r>
      <w:bookmarkEnd w:id="5"/>
    </w:p>
    <w:p w14:paraId="21587B52" w14:textId="77777777" w:rsidR="004D3B81" w:rsidRDefault="004D3B81" w:rsidP="004D3B81"/>
    <w:p w14:paraId="5A7FC7FD" w14:textId="138E6AD9" w:rsidR="00FA0704" w:rsidRDefault="00FA0704" w:rsidP="00FA0704">
      <w:pPr>
        <w:ind w:firstLine="360"/>
        <w:jc w:val="both"/>
      </w:pPr>
      <w:r>
        <w:t xml:space="preserve">Diferitele organe, </w:t>
      </w:r>
      <w:r w:rsidR="00B66842">
        <w:t>în</w:t>
      </w:r>
      <w:r>
        <w:t xml:space="preserve"> raport cu </w:t>
      </w:r>
      <w:r w:rsidR="00B66842">
        <w:t>funcția</w:t>
      </w:r>
      <w:r>
        <w:t xml:space="preserve"> lor, prezintă particularități structurale, exprimate în </w:t>
      </w:r>
      <w:r w:rsidR="00B66842">
        <w:t>compoziția</w:t>
      </w:r>
      <w:r>
        <w:t xml:space="preserve"> lor diferită. Se poate observa, de exemplu, că substanțele anorganice sunt extrem de bine reprezentate în os, exprimând necesitatea realizării structurilor dure indispensabile </w:t>
      </w:r>
      <w:r w:rsidR="00B66842">
        <w:t>funcției</w:t>
      </w:r>
      <w:r>
        <w:t xml:space="preserve"> de susținere a corpului. </w:t>
      </w:r>
    </w:p>
    <w:p w14:paraId="73280E86" w14:textId="5C124BA7" w:rsidR="00FA0704" w:rsidRDefault="00FA0704" w:rsidP="00FA0704">
      <w:pPr>
        <w:ind w:firstLine="720"/>
        <w:jc w:val="both"/>
      </w:pPr>
      <w:r>
        <w:t xml:space="preserve">Când se analizează participarea diferitelor elemente chimice în alcătuirea materiei vii, trebuie avut în vedere faptul că primele 4 ca </w:t>
      </w:r>
      <w:r w:rsidR="00B66842">
        <w:t>frecvență</w:t>
      </w:r>
      <w:r>
        <w:t xml:space="preserve"> (O, C, H şi N) nu se găsesc sub formă de substanțe minerale, ci sub forma unor </w:t>
      </w:r>
      <w:r w:rsidR="00B66842">
        <w:t>compuși</w:t>
      </w:r>
      <w:r>
        <w:t xml:space="preserve"> organici </w:t>
      </w:r>
      <w:r w:rsidR="00B66842">
        <w:t>complecși</w:t>
      </w:r>
      <w:r>
        <w:t xml:space="preserve">, </w:t>
      </w:r>
      <w:r w:rsidR="00B66842">
        <w:t>împărțiți</w:t>
      </w:r>
      <w:r>
        <w:t xml:space="preserve"> în trei clase: proteine (</w:t>
      </w:r>
      <w:r w:rsidR="00B66842">
        <w:t>compuși</w:t>
      </w:r>
      <w:r>
        <w:t xml:space="preserve"> de C, O, H şi N, la care se adaugă uneori P și S), lipide (</w:t>
      </w:r>
      <w:r w:rsidR="00B66842">
        <w:t>compuși</w:t>
      </w:r>
      <w:r>
        <w:t xml:space="preserve"> de C, O, H şi uneori P şi N) </w:t>
      </w:r>
      <w:r w:rsidR="00B66842">
        <w:t>și</w:t>
      </w:r>
      <w:r>
        <w:t xml:space="preserve"> glucide (</w:t>
      </w:r>
      <w:r w:rsidR="00B66842">
        <w:t>compuși</w:t>
      </w:r>
      <w:r>
        <w:t xml:space="preserve"> de C, H şi O). </w:t>
      </w:r>
      <w:r w:rsidR="00B66842">
        <w:t>Din analiza compoziției chimice a unui adult, exprimată în apă, proteine, lipi</w:t>
      </w:r>
      <w:r w:rsidR="00BE18D8">
        <w:t>d</w:t>
      </w:r>
      <w:r w:rsidR="00B66842">
        <w:t>e, glucide și substanțe minerale</w:t>
      </w:r>
      <w:r w:rsidR="00BE18D8">
        <w:t>,</w:t>
      </w:r>
      <w:r w:rsidR="00B66842">
        <w:t xml:space="preserve"> se poate observa că procentul substanțelor minerale (5%) este mult mai mic decât cel al substanțelor organice (29,3%). </w:t>
      </w:r>
      <w:r>
        <w:t xml:space="preserve">Între cele două categorii de substanțe (minerale şi organice) există o legătură strânsă atât structurală, cât </w:t>
      </w:r>
      <w:r w:rsidR="003074C4">
        <w:t>și</w:t>
      </w:r>
      <w:r>
        <w:t xml:space="preserve"> </w:t>
      </w:r>
      <w:r w:rsidR="003074C4">
        <w:t>funcțională</w:t>
      </w:r>
      <w:r>
        <w:t xml:space="preserve">. După cum vom vedea, unele minerale participă în alcătuirea unor structuri proteice cu mare valoare biologică, ca: hormoni, enzime, hemoglobină etc. Alte substanțe minerale sunt legate de structurile celulare sau alcătuiesc unele țesuturi ca dentina sau osul, cu mare valoare în sistemul de susținere al organismului. Invers, unele elemente, ca de exemplu carbonul, prin excelență prezent în </w:t>
      </w:r>
      <w:r w:rsidR="00987261">
        <w:t>compușii</w:t>
      </w:r>
      <w:r>
        <w:t xml:space="preserve"> organici, pot juca un rol important în alcătuirea masei minerale osoase, sub formă de </w:t>
      </w:r>
      <w:r w:rsidR="00987261">
        <w:t>carbonați</w:t>
      </w:r>
      <w:r>
        <w:t xml:space="preserve"> de Ca sau de Mg.</w:t>
      </w:r>
    </w:p>
    <w:p w14:paraId="62C20DCF" w14:textId="77777777" w:rsidR="00FA0704" w:rsidRDefault="00FA0704" w:rsidP="00FA0704">
      <w:pPr>
        <w:jc w:val="both"/>
      </w:pPr>
    </w:p>
    <w:p w14:paraId="4998A407" w14:textId="77777777" w:rsidR="00FA0704" w:rsidRDefault="00995107" w:rsidP="00995107">
      <w:pPr>
        <w:pStyle w:val="Heading2"/>
      </w:pPr>
      <w:bookmarkStart w:id="6" w:name="_Toc205968805"/>
      <w:r>
        <w:t xml:space="preserve">4. </w:t>
      </w:r>
      <w:r w:rsidR="00FA0704">
        <w:t>STRUCTURA ŞI COMPOZIȚIA ȚESUTULUI OSOS</w:t>
      </w:r>
      <w:bookmarkEnd w:id="6"/>
    </w:p>
    <w:p w14:paraId="7FD9749C" w14:textId="77777777" w:rsidR="00FA0704" w:rsidRDefault="00FA0704" w:rsidP="00FA0704">
      <w:pPr>
        <w:ind w:left="360"/>
        <w:jc w:val="both"/>
      </w:pPr>
    </w:p>
    <w:p w14:paraId="61ED2B55" w14:textId="2E14E709" w:rsidR="00E42829" w:rsidRDefault="00F10A34" w:rsidP="00E42829">
      <w:pPr>
        <w:ind w:firstLine="720"/>
        <w:jc w:val="both"/>
      </w:pPr>
      <w:r>
        <w:t>Țesutul</w:t>
      </w:r>
      <w:r w:rsidR="00FA0704">
        <w:t xml:space="preserve"> osos (</w:t>
      </w:r>
      <w:r>
        <w:t>incluzând</w:t>
      </w:r>
      <w:r w:rsidR="00FA0704">
        <w:t xml:space="preserve"> în această categorie structurile dentare) cuprinde cea mai mare</w:t>
      </w:r>
      <w:r>
        <w:t xml:space="preserve"> aglomerare de substanțe minerale, acestea reprezentând 45-50% din structura sa. </w:t>
      </w:r>
      <w:r w:rsidR="00987261">
        <w:t>Deși</w:t>
      </w:r>
      <w:r>
        <w:t xml:space="preserve"> osul are o </w:t>
      </w:r>
      <w:r w:rsidR="00987261">
        <w:t>consistență</w:t>
      </w:r>
      <w:r>
        <w:t xml:space="preserve"> dură, el este alcătuit numai într-un procent de 45-50% din </w:t>
      </w:r>
      <w:r w:rsidR="00987261">
        <w:t>substanțe</w:t>
      </w:r>
      <w:r>
        <w:t xml:space="preserve"> minerale, 30% fiind reprezentate de </w:t>
      </w:r>
      <w:r w:rsidR="00987261">
        <w:t>substanțele</w:t>
      </w:r>
      <w:r>
        <w:t xml:space="preserve"> organice </w:t>
      </w:r>
      <w:r w:rsidR="00E42829">
        <w:t>și</w:t>
      </w:r>
      <w:r>
        <w:t xml:space="preserve"> 20-25% de apă. Substanțele minerale ale osului sunt reprezentate în special de calciu (11,5-25% din osul degresat), fosfor (5,6-14%) </w:t>
      </w:r>
      <w:r w:rsidR="00E42829">
        <w:t>și</w:t>
      </w:r>
      <w:r>
        <w:t xml:space="preserve"> </w:t>
      </w:r>
      <w:r w:rsidR="00987261">
        <w:t>carbonați</w:t>
      </w:r>
      <w:r>
        <w:t xml:space="preserve"> (1,8-4,7%). Pe lângă acestea, se mai găsesc </w:t>
      </w:r>
      <w:r w:rsidR="00987261">
        <w:t>cantități</w:t>
      </w:r>
      <w:r>
        <w:t xml:space="preserve"> ceva mai mici de Mg, Na, K, precum </w:t>
      </w:r>
      <w:r w:rsidR="00E42829">
        <w:t>și</w:t>
      </w:r>
      <w:r>
        <w:t xml:space="preserve"> din unele </w:t>
      </w:r>
      <w:proofErr w:type="spellStart"/>
      <w:r>
        <w:t>oligominerale</w:t>
      </w:r>
      <w:proofErr w:type="spellEnd"/>
      <w:r>
        <w:t xml:space="preserve"> (fluor, </w:t>
      </w:r>
      <w:r w:rsidR="00E42829">
        <w:t>stronțiu</w:t>
      </w:r>
      <w:r>
        <w:t xml:space="preserve"> etc). </w:t>
      </w:r>
    </w:p>
    <w:p w14:paraId="545B7D3B" w14:textId="5B5EE111" w:rsidR="005B74A4" w:rsidRDefault="00F10A34" w:rsidP="00E42829">
      <w:pPr>
        <w:ind w:firstLine="720"/>
        <w:jc w:val="both"/>
      </w:pPr>
      <w:r>
        <w:t xml:space="preserve">Procente importante din întreaga cantitate a diferitelor minerale se găsesc în os sub forma unor </w:t>
      </w:r>
      <w:r w:rsidR="00E42829">
        <w:t>compuși</w:t>
      </w:r>
      <w:r>
        <w:t xml:space="preserve"> </w:t>
      </w:r>
      <w:r w:rsidR="00E42829">
        <w:t>complecși</w:t>
      </w:r>
      <w:r>
        <w:t xml:space="preserve">. Un astfel de compus fundamental pentru structura osoasă este reprezentat de </w:t>
      </w:r>
      <w:proofErr w:type="spellStart"/>
      <w:r>
        <w:lastRenderedPageBreak/>
        <w:t>hidroxiapatită</w:t>
      </w:r>
      <w:proofErr w:type="spellEnd"/>
      <w:r>
        <w:t>, a cărei formulă chimică este Ca</w:t>
      </w:r>
      <w:r w:rsidRPr="00F10A34">
        <w:rPr>
          <w:vertAlign w:val="subscript"/>
        </w:rPr>
        <w:t>10</w:t>
      </w:r>
      <w:r>
        <w:t>(PO</w:t>
      </w:r>
      <w:r w:rsidRPr="00F10A34">
        <w:rPr>
          <w:vertAlign w:val="subscript"/>
        </w:rPr>
        <w:t>4</w:t>
      </w:r>
      <w:r>
        <w:t>)</w:t>
      </w:r>
      <w:r w:rsidRPr="00F10A34">
        <w:rPr>
          <w:vertAlign w:val="subscript"/>
        </w:rPr>
        <w:t>6</w:t>
      </w:r>
      <w:r>
        <w:t>(ОН)</w:t>
      </w:r>
      <w:r w:rsidRPr="00F10A34">
        <w:rPr>
          <w:vertAlign w:val="subscript"/>
        </w:rPr>
        <w:t>2</w:t>
      </w:r>
      <w:r>
        <w:t>. Osul cuprinde în structura sa procente importante din cantitatea totală a unor minerale din</w:t>
      </w:r>
      <w:r w:rsidR="00657484">
        <w:t xml:space="preserve"> organism,  </w:t>
      </w:r>
      <w:r w:rsidR="005B74A4">
        <w:t>mergând</w:t>
      </w:r>
      <w:r w:rsidR="00657484">
        <w:t xml:space="preserve"> pentru calciu </w:t>
      </w:r>
      <w:r w:rsidR="005B74A4">
        <w:t>până</w:t>
      </w:r>
      <w:r w:rsidR="00657484">
        <w:t xml:space="preserve"> la </w:t>
      </w:r>
      <w:r w:rsidR="005B74A4">
        <w:t>99%.</w:t>
      </w:r>
    </w:p>
    <w:p w14:paraId="54E02450" w14:textId="20EEC1B7" w:rsidR="00657484" w:rsidRDefault="00E42829" w:rsidP="00E42829">
      <w:pPr>
        <w:ind w:firstLine="720"/>
        <w:jc w:val="both"/>
      </w:pPr>
      <w:r>
        <w:t>Substanțele</w:t>
      </w:r>
      <w:r w:rsidR="00657484">
        <w:t xml:space="preserve"> minerale sunt organizate în </w:t>
      </w:r>
      <w:r>
        <w:t>microcristalin</w:t>
      </w:r>
      <w:r w:rsidR="00657484">
        <w:t xml:space="preserve"> cu o lungime de cca 500 A şi o </w:t>
      </w:r>
      <w:r w:rsidR="005B74A4">
        <w:t>lățime</w:t>
      </w:r>
      <w:r w:rsidR="00657484">
        <w:t xml:space="preserve"> de </w:t>
      </w:r>
      <w:proofErr w:type="spellStart"/>
      <w:r w:rsidR="00657484">
        <w:t>cса</w:t>
      </w:r>
      <w:proofErr w:type="spellEnd"/>
      <w:r w:rsidR="00657484">
        <w:t xml:space="preserve"> 20-25 A. Aceste cristale măresc mult </w:t>
      </w:r>
      <w:r>
        <w:t>suprafața</w:t>
      </w:r>
      <w:r w:rsidR="00657484">
        <w:t xml:space="preserve"> totală a osului (200 m²/g os), explicând schimburile rapide şi importante care la baza remanierii continue a mineralului </w:t>
      </w:r>
      <w:r w:rsidR="001175D8">
        <w:t>osos</w:t>
      </w:r>
      <w:r w:rsidR="00657484">
        <w:t>.</w:t>
      </w:r>
    </w:p>
    <w:p w14:paraId="35DDEFC6" w14:textId="7499709F" w:rsidR="00657484" w:rsidRDefault="00657484" w:rsidP="00E42829">
      <w:pPr>
        <w:ind w:firstLine="360"/>
        <w:jc w:val="both"/>
      </w:pPr>
      <w:r>
        <w:t xml:space="preserve">Osul </w:t>
      </w:r>
      <w:r w:rsidR="00E42829">
        <w:t>conține</w:t>
      </w:r>
      <w:r>
        <w:t xml:space="preserve"> o rezervă de baze-tampon. Sodiul, fosfatul, carbonatul și magneziul pot </w:t>
      </w:r>
      <w:r w:rsidR="001175D8">
        <w:t xml:space="preserve">contribui </w:t>
      </w:r>
      <w:r>
        <w:t xml:space="preserve">la reglarea </w:t>
      </w:r>
      <w:proofErr w:type="spellStart"/>
      <w:r>
        <w:t>acidobazică</w:t>
      </w:r>
      <w:proofErr w:type="spellEnd"/>
      <w:r>
        <w:t xml:space="preserve">. </w:t>
      </w:r>
      <w:r w:rsidR="00E42829">
        <w:t>Î</w:t>
      </w:r>
      <w:r>
        <w:t xml:space="preserve">n acidoză, cristalul osos este sacrificat, pentru a pune în </w:t>
      </w:r>
      <w:r w:rsidR="001175D8">
        <w:t xml:space="preserve">libertate </w:t>
      </w:r>
      <w:r>
        <w:t>fosfatul necesar neutralizării ionului de hidrogen.</w:t>
      </w:r>
    </w:p>
    <w:p w14:paraId="1E444930" w14:textId="509508EE" w:rsidR="005B74A4" w:rsidRDefault="00E42829" w:rsidP="00E42829">
      <w:pPr>
        <w:ind w:firstLine="360"/>
        <w:jc w:val="both"/>
      </w:pPr>
      <w:r w:rsidRPr="00657484">
        <w:rPr>
          <w:i/>
          <w:iCs/>
        </w:rPr>
        <w:t>Substanțele</w:t>
      </w:r>
      <w:r w:rsidR="00657484" w:rsidRPr="00657484">
        <w:rPr>
          <w:i/>
          <w:iCs/>
        </w:rPr>
        <w:t xml:space="preserve"> organice</w:t>
      </w:r>
      <w:r w:rsidR="00657484">
        <w:t xml:space="preserve"> reprezintă 30% din masa osoasă. Un os uscat şi degresat, introdus într-o </w:t>
      </w:r>
      <w:r>
        <w:t>soluție</w:t>
      </w:r>
      <w:r w:rsidR="00657484">
        <w:t xml:space="preserve"> de acid clorhidric, pierde sărurile sale minerale, rămânând </w:t>
      </w:r>
      <w:r>
        <w:t>compușii</w:t>
      </w:r>
      <w:r w:rsidR="00657484">
        <w:t xml:space="preserve"> organici (oseină, elastină, </w:t>
      </w:r>
      <w:proofErr w:type="spellStart"/>
      <w:r>
        <w:t>nucleoprotei</w:t>
      </w:r>
      <w:r w:rsidR="001175D8">
        <w:t>n</w:t>
      </w:r>
      <w:r>
        <w:t>e</w:t>
      </w:r>
      <w:proofErr w:type="spellEnd"/>
      <w:r w:rsidR="00657484">
        <w:t xml:space="preserve">, </w:t>
      </w:r>
      <w:proofErr w:type="spellStart"/>
      <w:r w:rsidR="00657484">
        <w:t>osteoalbumine</w:t>
      </w:r>
      <w:proofErr w:type="spellEnd"/>
      <w:r w:rsidR="00657484">
        <w:t xml:space="preserve">, </w:t>
      </w:r>
      <w:proofErr w:type="spellStart"/>
      <w:r w:rsidR="00657484">
        <w:t>oseomucoid</w:t>
      </w:r>
      <w:proofErr w:type="spellEnd"/>
      <w:r w:rsidR="00657484">
        <w:t>, glicogen) care realizează matricea organică, în ochiurile căreia se depun cristalele minerale.</w:t>
      </w:r>
    </w:p>
    <w:p w14:paraId="3CB86A23" w14:textId="0E997B30" w:rsidR="005B74A4" w:rsidRDefault="00657484" w:rsidP="00E42829">
      <w:pPr>
        <w:ind w:firstLine="360"/>
        <w:jc w:val="both"/>
      </w:pPr>
      <w:r w:rsidRPr="005B74A4">
        <w:rPr>
          <w:i/>
          <w:iCs/>
        </w:rPr>
        <w:t xml:space="preserve">Apa </w:t>
      </w:r>
      <w:r w:rsidRPr="001175D8">
        <w:t>reprezintă</w:t>
      </w:r>
      <w:r>
        <w:t xml:space="preserve"> cca 20% din masa osoasă. O parte a acesteia umple spațiile libere, având </w:t>
      </w:r>
      <w:r w:rsidR="00E42829">
        <w:t>proprietățile</w:t>
      </w:r>
      <w:r>
        <w:t xml:space="preserve"> apei extracelulare cu care se află în schimb continuu. O altă parte a apei este legată relativ stabil de cristalele minerale (</w:t>
      </w:r>
      <w:proofErr w:type="spellStart"/>
      <w:r>
        <w:t>aра</w:t>
      </w:r>
      <w:proofErr w:type="spellEnd"/>
      <w:r>
        <w:t xml:space="preserve"> de hidratare).</w:t>
      </w:r>
    </w:p>
    <w:p w14:paraId="09CCA74C" w14:textId="6F647742" w:rsidR="004D3B81" w:rsidRDefault="00657484" w:rsidP="00E42829">
      <w:pPr>
        <w:ind w:firstLine="360"/>
        <w:jc w:val="both"/>
      </w:pPr>
      <w:r>
        <w:t xml:space="preserve">Osul este un țesut viu, cu circulație bogată, apreciată la 200-400ml/min, pentru întregul </w:t>
      </w:r>
      <w:r w:rsidR="00E42829">
        <w:t>țesut</w:t>
      </w:r>
      <w:r>
        <w:t xml:space="preserve"> osos al unui adult. La copil, în cursul unui an, toată cantitatea de calciu prezentă în os este înlocuită. Rata înlocuirii scade la </w:t>
      </w:r>
      <w:r w:rsidR="008E3F2A">
        <w:t>vârsta</w:t>
      </w:r>
      <w:r>
        <w:t xml:space="preserve"> adultă, la 18% pe an.</w:t>
      </w:r>
    </w:p>
    <w:p w14:paraId="0B3AB547" w14:textId="77777777" w:rsidR="00950F1D" w:rsidRDefault="00950F1D" w:rsidP="00950F1D">
      <w:pPr>
        <w:jc w:val="both"/>
      </w:pPr>
    </w:p>
    <w:p w14:paraId="66490DC7" w14:textId="77777777" w:rsidR="00950F1D" w:rsidRDefault="00995107" w:rsidP="00995107">
      <w:pPr>
        <w:pStyle w:val="Heading2"/>
      </w:pPr>
      <w:bookmarkStart w:id="7" w:name="_Toc205968806"/>
      <w:r>
        <w:t xml:space="preserve">5. </w:t>
      </w:r>
      <w:r w:rsidR="00950F1D">
        <w:t>SEMNIFICAȚIA DIFERITELOR ELEMENTE ÎN ECONOMIA ORGANISMULUI</w:t>
      </w:r>
      <w:bookmarkEnd w:id="7"/>
    </w:p>
    <w:p w14:paraId="1BA272D9" w14:textId="77777777" w:rsidR="00950F1D" w:rsidRDefault="00950F1D" w:rsidP="00950F1D">
      <w:pPr>
        <w:jc w:val="both"/>
      </w:pPr>
    </w:p>
    <w:p w14:paraId="421CA35B" w14:textId="721944B4" w:rsidR="00950F1D" w:rsidRDefault="00950F1D" w:rsidP="00950F1D">
      <w:pPr>
        <w:ind w:firstLine="720"/>
        <w:jc w:val="both"/>
      </w:pPr>
      <w:r>
        <w:t xml:space="preserve">După cum </w:t>
      </w:r>
      <w:r w:rsidR="001175D8">
        <w:t>menționam</w:t>
      </w:r>
      <w:r>
        <w:t>, O, C, H și N constituie elementele de bază ale proteinelor, glucidelor şi lipidelor (</w:t>
      </w:r>
      <w:r w:rsidR="00DB658E">
        <w:t>substanțe</w:t>
      </w:r>
      <w:r>
        <w:t xml:space="preserve"> organice fundamentale), precum şi ale apei, care, cantitativ, reprezintă 2/3 din greutatea corpului.</w:t>
      </w:r>
    </w:p>
    <w:p w14:paraId="5FB3C08F" w14:textId="5FBAE829" w:rsidR="00950F1D" w:rsidRDefault="00950F1D" w:rsidP="00950F1D">
      <w:pPr>
        <w:ind w:firstLine="720"/>
        <w:jc w:val="both"/>
      </w:pPr>
      <w:r>
        <w:t xml:space="preserve">Unele minerale (calciu, carbonatul, fosfatul şi într-o măsură importantă Mg şi Na) joacă rol structural important, mai ales în </w:t>
      </w:r>
      <w:r w:rsidR="00DB658E">
        <w:t>alcătuirea</w:t>
      </w:r>
      <w:r>
        <w:t xml:space="preserve"> </w:t>
      </w:r>
      <w:r w:rsidR="001175D8">
        <w:t>țesutului</w:t>
      </w:r>
      <w:r>
        <w:t xml:space="preserve"> osos.</w:t>
      </w:r>
    </w:p>
    <w:p w14:paraId="0DEF1A60" w14:textId="2213C665" w:rsidR="00950F1D" w:rsidRDefault="00950F1D" w:rsidP="00950F1D">
      <w:pPr>
        <w:ind w:firstLine="720"/>
        <w:jc w:val="both"/>
      </w:pPr>
      <w:r>
        <w:t>Alte minerale, ca fosforul, joacă atât un rol structural (</w:t>
      </w:r>
      <w:r w:rsidR="001175D8">
        <w:t>fosfații</w:t>
      </w:r>
      <w:r>
        <w:t xml:space="preserve"> din os), cât </w:t>
      </w:r>
      <w:r w:rsidR="001175D8">
        <w:t>și</w:t>
      </w:r>
      <w:r>
        <w:t xml:space="preserve"> </w:t>
      </w:r>
      <w:r w:rsidR="001175D8">
        <w:t>funcțional</w:t>
      </w:r>
      <w:r>
        <w:t xml:space="preserve"> în procesele de producere, înmagazinare şi transfer de energie. Astfel el este prezent în moleculele de ATP (</w:t>
      </w:r>
      <w:r w:rsidR="001175D8">
        <w:t>concentrație</w:t>
      </w:r>
      <w:r>
        <w:t xml:space="preserve"> intracelulară de 5 </w:t>
      </w:r>
      <w:proofErr w:type="spellStart"/>
      <w:r>
        <w:t>mMol</w:t>
      </w:r>
      <w:proofErr w:type="spellEnd"/>
      <w:r>
        <w:t xml:space="preserve">/l) </w:t>
      </w:r>
      <w:r w:rsidR="001175D8">
        <w:t>și</w:t>
      </w:r>
      <w:r>
        <w:t xml:space="preserve"> de </w:t>
      </w:r>
      <w:proofErr w:type="spellStart"/>
      <w:r>
        <w:t>fosfocreatină</w:t>
      </w:r>
      <w:proofErr w:type="spellEnd"/>
      <w:r>
        <w:t xml:space="preserve"> (45 </w:t>
      </w:r>
      <w:proofErr w:type="spellStart"/>
      <w:r>
        <w:t>mMol</w:t>
      </w:r>
      <w:proofErr w:type="spellEnd"/>
      <w:r>
        <w:t xml:space="preserve">/l în celulă), legăturile fosfat din </w:t>
      </w:r>
      <w:r w:rsidR="001175D8">
        <w:t>acești</w:t>
      </w:r>
      <w:r>
        <w:t xml:space="preserve"> </w:t>
      </w:r>
      <w:r w:rsidR="001175D8">
        <w:t>compuși</w:t>
      </w:r>
      <w:r>
        <w:t xml:space="preserve"> </w:t>
      </w:r>
      <w:r w:rsidR="001175D8">
        <w:t>înmagazinând</w:t>
      </w:r>
      <w:r>
        <w:t xml:space="preserve"> cantități mari de energie posibil a fi eliberată treptat, în vederea </w:t>
      </w:r>
      <w:r w:rsidR="00DB658E">
        <w:t>efectuării</w:t>
      </w:r>
      <w:r>
        <w:t xml:space="preserve"> travaliului osmotic, mecanic (</w:t>
      </w:r>
      <w:r w:rsidR="001175D8">
        <w:t>contracție</w:t>
      </w:r>
      <w:r>
        <w:t xml:space="preserve"> musculară), electric (crearea </w:t>
      </w:r>
      <w:r w:rsidR="001175D8">
        <w:t>diferenței</w:t>
      </w:r>
      <w:r>
        <w:t xml:space="preserve"> de </w:t>
      </w:r>
      <w:r w:rsidR="001175D8">
        <w:t>potențial</w:t>
      </w:r>
      <w:r>
        <w:t xml:space="preserve"> </w:t>
      </w:r>
      <w:proofErr w:type="spellStart"/>
      <w:r>
        <w:t>i.c.</w:t>
      </w:r>
      <w:proofErr w:type="spellEnd"/>
      <w:r>
        <w:t>/</w:t>
      </w:r>
      <w:proofErr w:type="spellStart"/>
      <w:r>
        <w:t>e.c.</w:t>
      </w:r>
      <w:proofErr w:type="spellEnd"/>
      <w:r>
        <w:t xml:space="preserve">) etc. </w:t>
      </w:r>
    </w:p>
    <w:p w14:paraId="28D381FC" w14:textId="538B750A" w:rsidR="00950F1D" w:rsidRDefault="00950F1D" w:rsidP="00950F1D">
      <w:pPr>
        <w:ind w:firstLine="720"/>
        <w:jc w:val="both"/>
      </w:pPr>
      <w:r>
        <w:lastRenderedPageBreak/>
        <w:t xml:space="preserve">Unele elemente minerale sunt importante prin proprietatea lor de a ioniza, </w:t>
      </w:r>
      <w:r w:rsidR="00DB658E">
        <w:t>participând</w:t>
      </w:r>
      <w:r>
        <w:t xml:space="preserve"> în echilibrul osmotic al diferitelor compartimente </w:t>
      </w:r>
      <w:proofErr w:type="spellStart"/>
      <w:r>
        <w:t>hidroosmolare</w:t>
      </w:r>
      <w:proofErr w:type="spellEnd"/>
      <w:r>
        <w:t xml:space="preserve"> ale organismului. Din această </w:t>
      </w:r>
      <w:proofErr w:type="spellStart"/>
      <w:r>
        <w:t>саt</w:t>
      </w:r>
      <w:r w:rsidR="004A4619">
        <w:t>e</w:t>
      </w:r>
      <w:r>
        <w:t>gori</w:t>
      </w:r>
      <w:r w:rsidR="004A4619">
        <w:t>e</w:t>
      </w:r>
      <w:proofErr w:type="spellEnd"/>
      <w:r w:rsidR="004A4619">
        <w:t xml:space="preserve"> </w:t>
      </w:r>
      <w:r>
        <w:t xml:space="preserve"> fac parte, în primul </w:t>
      </w:r>
      <w:r w:rsidR="004A4619">
        <w:t>rând</w:t>
      </w:r>
      <w:r>
        <w:t xml:space="preserve">, Na, K, Cl şi Mg. În fine, o ultimă grupă de minerale (Fe, Cu, Ca, Zn etc), </w:t>
      </w:r>
      <w:r w:rsidR="004A4619">
        <w:t>își</w:t>
      </w:r>
      <w:r>
        <w:t xml:space="preserve"> justifică </w:t>
      </w:r>
      <w:r w:rsidR="004A4619">
        <w:t>importanța</w:t>
      </w:r>
      <w:r>
        <w:t xml:space="preserve"> prin participarea lor în structura unor enzime sau a unor </w:t>
      </w:r>
      <w:r w:rsidR="004A4619">
        <w:t>compuși</w:t>
      </w:r>
      <w:r>
        <w:t xml:space="preserve"> biologici indispensabili îndeplinirii unor </w:t>
      </w:r>
      <w:r w:rsidR="004A4619">
        <w:t>funcții</w:t>
      </w:r>
      <w:r>
        <w:t xml:space="preserve"> biologice </w:t>
      </w:r>
      <w:r w:rsidR="004A4619">
        <w:t>esențiale</w:t>
      </w:r>
      <w:r>
        <w:t>.</w:t>
      </w:r>
    </w:p>
    <w:p w14:paraId="552E615C" w14:textId="77777777" w:rsidR="00950F1D" w:rsidRDefault="00950F1D" w:rsidP="00950F1D">
      <w:pPr>
        <w:jc w:val="both"/>
      </w:pPr>
    </w:p>
    <w:p w14:paraId="6F59E4D4" w14:textId="77777777" w:rsidR="00950F1D" w:rsidRDefault="00950F1D" w:rsidP="00950F1D">
      <w:pPr>
        <w:pStyle w:val="Heading1"/>
      </w:pPr>
      <w:bookmarkStart w:id="8" w:name="_Toc205968807"/>
      <w:r>
        <w:t>ELEMENTELE FUNDAMENTALE ALE COMPUŞILOR ORGANICI</w:t>
      </w:r>
      <w:bookmarkEnd w:id="8"/>
    </w:p>
    <w:p w14:paraId="66AC941F" w14:textId="77777777" w:rsidR="00950F1D" w:rsidRDefault="00950F1D" w:rsidP="00950F1D">
      <w:pPr>
        <w:jc w:val="both"/>
      </w:pPr>
    </w:p>
    <w:p w14:paraId="05BB53E3" w14:textId="77777777" w:rsidR="00950F1D" w:rsidRDefault="00995107" w:rsidP="00995107">
      <w:pPr>
        <w:pStyle w:val="Heading2"/>
      </w:pPr>
      <w:bookmarkStart w:id="9" w:name="_Toc205968808"/>
      <w:r>
        <w:t xml:space="preserve">1. </w:t>
      </w:r>
      <w:r w:rsidR="001D53A8">
        <w:t>PARTICULARITĂȚILE ATOMILOR CE INTRĂ ÎN STRUCTURA COMPUŞILOR ORGANICI</w:t>
      </w:r>
      <w:bookmarkEnd w:id="9"/>
    </w:p>
    <w:p w14:paraId="7E8DF125" w14:textId="77777777" w:rsidR="00950F1D" w:rsidRDefault="00950F1D" w:rsidP="00950F1D">
      <w:pPr>
        <w:jc w:val="both"/>
      </w:pPr>
    </w:p>
    <w:p w14:paraId="266915CC" w14:textId="536CBD27" w:rsidR="00950F1D" w:rsidRDefault="00950F1D" w:rsidP="00950F1D">
      <w:pPr>
        <w:ind w:firstLine="360"/>
        <w:jc w:val="both"/>
      </w:pPr>
      <w:r>
        <w:t>După cum am arătat, primele patru elemente chimice prezente în organismul uman (ca de</w:t>
      </w:r>
      <w:r w:rsidR="004A4619">
        <w:t xml:space="preserve"> </w:t>
      </w:r>
      <w:r>
        <w:t xml:space="preserve">altfel în întreaga materie organică), care reprezintă 96%, din greutatea sa, fac parte din grupa I-a (H) sau a II-a (C, N şi O) a sistemului periodic al elementelor. Sunt deci elemente </w:t>
      </w:r>
      <w:r w:rsidR="004A4619">
        <w:t>ușoare</w:t>
      </w:r>
      <w:r>
        <w:t>. Principalele bioelemente se găsesc în natură şi în stare, gazoasă. Având o solubilitate mare, includerea lor în materia vie, sub formă de CO</w:t>
      </w:r>
      <w:r w:rsidRPr="005F09B1">
        <w:rPr>
          <w:vertAlign w:val="subscript"/>
        </w:rPr>
        <w:t>2</w:t>
      </w:r>
      <w:r>
        <w:t xml:space="preserve"> O</w:t>
      </w:r>
      <w:r w:rsidRPr="005F09B1">
        <w:rPr>
          <w:vertAlign w:val="subscript"/>
        </w:rPr>
        <w:t>2</w:t>
      </w:r>
      <w:r>
        <w:t>, H</w:t>
      </w:r>
      <w:r w:rsidRPr="00575ADE">
        <w:rPr>
          <w:vertAlign w:val="subscript"/>
        </w:rPr>
        <w:t>2</w:t>
      </w:r>
      <w:r>
        <w:t>O şi N</w:t>
      </w:r>
      <w:r w:rsidRPr="00575ADE">
        <w:rPr>
          <w:vertAlign w:val="subscript"/>
        </w:rPr>
        <w:t>2</w:t>
      </w:r>
      <w:r>
        <w:t xml:space="preserve">, este mult </w:t>
      </w:r>
      <w:r w:rsidR="004A4619">
        <w:t>ușurată</w:t>
      </w:r>
      <w:r>
        <w:t xml:space="preserve">. Toate elementele fundamentale ale organismului au rază atomică mică. Ele pot forma 1, 2, 3 şi 4 legături electronice. În plus, fiecare poate forma în </w:t>
      </w:r>
      <w:r w:rsidR="004A4619">
        <w:t>același</w:t>
      </w:r>
      <w:r>
        <w:t xml:space="preserve"> timp </w:t>
      </w:r>
      <w:r w:rsidR="00DB658E">
        <w:t>legături</w:t>
      </w:r>
      <w:r>
        <w:t xml:space="preserve"> multiple. Datorită acestei </w:t>
      </w:r>
      <w:r w:rsidR="004A4619">
        <w:t>proprietăți</w:t>
      </w:r>
      <w:r>
        <w:t xml:space="preserve">, materia vie are o complexitate incomparabilă cu cea </w:t>
      </w:r>
      <w:r w:rsidR="00DB658E">
        <w:t>întâlnită</w:t>
      </w:r>
      <w:r>
        <w:t xml:space="preserve"> în materia anorganică. Acidul sulfuric (H</w:t>
      </w:r>
      <w:r w:rsidRPr="00575ADE">
        <w:rPr>
          <w:vertAlign w:val="subscript"/>
        </w:rPr>
        <w:t>2</w:t>
      </w:r>
      <w:r>
        <w:t>SO</w:t>
      </w:r>
      <w:r w:rsidRPr="00575ADE">
        <w:rPr>
          <w:vertAlign w:val="subscript"/>
        </w:rPr>
        <w:t>4</w:t>
      </w:r>
      <w:r>
        <w:t xml:space="preserve">), de exemplu, este format din 7 atomi (2H, 1S si 40), </w:t>
      </w:r>
      <w:r w:rsidR="00DB658E">
        <w:t>având</w:t>
      </w:r>
      <w:r>
        <w:t xml:space="preserve"> o greutate moleculară de 98,08 </w:t>
      </w:r>
      <w:proofErr w:type="spellStart"/>
      <w:r>
        <w:t>daltoni</w:t>
      </w:r>
      <w:proofErr w:type="spellEnd"/>
      <w:r>
        <w:t xml:space="preserve">. O moleculă proteică însă poate cuprinde un număr de atomi de 103-106, iar greutatea moleculelor poate atinge ordinul sutelor de mii de </w:t>
      </w:r>
      <w:proofErr w:type="spellStart"/>
      <w:r>
        <w:t>daltoni</w:t>
      </w:r>
      <w:proofErr w:type="spellEnd"/>
      <w:r>
        <w:t>.</w:t>
      </w:r>
    </w:p>
    <w:p w14:paraId="2876089B" w14:textId="0EB40984" w:rsidR="00950F1D" w:rsidRDefault="00950F1D" w:rsidP="00950F1D">
      <w:pPr>
        <w:ind w:firstLine="360"/>
        <w:jc w:val="both"/>
      </w:pPr>
      <w:r>
        <w:t xml:space="preserve">Arhitectura moleculelor organice are o variabilitate </w:t>
      </w:r>
      <w:r w:rsidR="004A4619">
        <w:t>și</w:t>
      </w:r>
      <w:r>
        <w:t xml:space="preserve"> o </w:t>
      </w:r>
      <w:proofErr w:type="spellStart"/>
      <w:r>
        <w:t>heterogenitate</w:t>
      </w:r>
      <w:proofErr w:type="spellEnd"/>
      <w:r>
        <w:t xml:space="preserve"> extreme. Dacă compoziția </w:t>
      </w:r>
      <w:proofErr w:type="spellStart"/>
      <w:r>
        <w:t>elementală</w:t>
      </w:r>
      <w:proofErr w:type="spellEnd"/>
      <w:r>
        <w:t xml:space="preserve"> a materiei vii poate fi </w:t>
      </w:r>
      <w:r w:rsidR="004A4619">
        <w:t>ușor</w:t>
      </w:r>
      <w:r>
        <w:t xml:space="preserve"> determinată analitic, precizarea modului său de organizare este foarte dificilă. Prin </w:t>
      </w:r>
      <w:r w:rsidR="004A4619">
        <w:t>preponderența</w:t>
      </w:r>
      <w:r>
        <w:t xml:space="preserve"> elementelor </w:t>
      </w:r>
      <w:r w:rsidR="004A4619">
        <w:t>ușoare</w:t>
      </w:r>
      <w:r>
        <w:t xml:space="preserve"> din </w:t>
      </w:r>
      <w:r w:rsidR="004A4619">
        <w:t>compoziția</w:t>
      </w:r>
      <w:r>
        <w:t xml:space="preserve"> </w:t>
      </w:r>
      <w:r w:rsidR="004A4619">
        <w:t>viețuitoarelor</w:t>
      </w:r>
      <w:r>
        <w:t xml:space="preserve">, densitatea corpului acestora este apropiată de cea a apei. Greutatea mică a corpului permite deplasarea lui cu </w:t>
      </w:r>
      <w:r w:rsidR="004A4619">
        <w:t>ușurință</w:t>
      </w:r>
      <w:r>
        <w:t xml:space="preserve"> în apă, pe uscat şi în aer.</w:t>
      </w:r>
    </w:p>
    <w:p w14:paraId="5334DF73" w14:textId="77777777" w:rsidR="00950F1D" w:rsidRDefault="00950F1D" w:rsidP="00950F1D">
      <w:pPr>
        <w:jc w:val="both"/>
      </w:pPr>
    </w:p>
    <w:p w14:paraId="2E6D2102" w14:textId="77777777" w:rsidR="00950F1D" w:rsidRDefault="00995107" w:rsidP="00995107">
      <w:pPr>
        <w:pStyle w:val="Heading2"/>
      </w:pPr>
      <w:bookmarkStart w:id="10" w:name="_Toc205968809"/>
      <w:r>
        <w:t xml:space="preserve">2. </w:t>
      </w:r>
      <w:r w:rsidR="00950F1D">
        <w:t>CARBONUL (C)</w:t>
      </w:r>
      <w:bookmarkEnd w:id="10"/>
    </w:p>
    <w:p w14:paraId="2B982896" w14:textId="77777777" w:rsidR="00950F1D" w:rsidRDefault="00950F1D" w:rsidP="00950F1D">
      <w:pPr>
        <w:jc w:val="both"/>
      </w:pPr>
    </w:p>
    <w:p w14:paraId="0759DAB0" w14:textId="1A79D142" w:rsidR="00950F1D" w:rsidRDefault="00950F1D" w:rsidP="00950F1D">
      <w:pPr>
        <w:ind w:firstLine="360"/>
        <w:jc w:val="both"/>
      </w:pPr>
      <w:r>
        <w:t xml:space="preserve">Cea mai specifică trăsătură a </w:t>
      </w:r>
      <w:r w:rsidR="004A4619">
        <w:t>compușilor</w:t>
      </w:r>
      <w:r>
        <w:t xml:space="preserve"> organici este prezenta în molecula lor a C. Chimia organică este chimia </w:t>
      </w:r>
      <w:r w:rsidR="004A4619">
        <w:t>compușilor</w:t>
      </w:r>
      <w:r>
        <w:t xml:space="preserve"> care </w:t>
      </w:r>
      <w:r w:rsidR="004A4619">
        <w:t>conțin</w:t>
      </w:r>
      <w:r>
        <w:t xml:space="preserve"> C sau, mai corect, chimia </w:t>
      </w:r>
      <w:r w:rsidR="004A4619">
        <w:t>compușilor</w:t>
      </w:r>
      <w:r>
        <w:t xml:space="preserve"> </w:t>
      </w:r>
      <w:r w:rsidR="004A4619">
        <w:t>cuprinzând</w:t>
      </w:r>
      <w:r>
        <w:t xml:space="preserve"> legăturile C-C. În </w:t>
      </w:r>
      <w:r>
        <w:lastRenderedPageBreak/>
        <w:t xml:space="preserve">natură există milioane de asemenea </w:t>
      </w:r>
      <w:r w:rsidR="004A4619">
        <w:t>compuși</w:t>
      </w:r>
      <w:r>
        <w:t xml:space="preserve"> </w:t>
      </w:r>
      <w:r w:rsidR="004A4619">
        <w:t>și</w:t>
      </w:r>
      <w:r>
        <w:t xml:space="preserve">, </w:t>
      </w:r>
      <w:r w:rsidR="004A4619">
        <w:t>potențial</w:t>
      </w:r>
      <w:r>
        <w:t xml:space="preserve">, numărul lor este infinit. </w:t>
      </w:r>
      <w:r w:rsidR="004A4619">
        <w:t>Deși</w:t>
      </w:r>
      <w:r>
        <w:t xml:space="preserve"> </w:t>
      </w:r>
      <w:r w:rsidR="004A4619">
        <w:t>conținutul</w:t>
      </w:r>
      <w:r>
        <w:t xml:space="preserve"> în C al scoarței terestre este foarte mic (0,19%), acest element a contribuit în cea mai mare măsură la </w:t>
      </w:r>
      <w:r w:rsidR="004A4619">
        <w:t>apariția</w:t>
      </w:r>
      <w:r>
        <w:t xml:space="preserve"> </w:t>
      </w:r>
      <w:r w:rsidR="004A4619">
        <w:t>compușilor</w:t>
      </w:r>
      <w:r>
        <w:t xml:space="preserve"> organici care stau la baza </w:t>
      </w:r>
      <w:r w:rsidR="004A4619">
        <w:t>vieții</w:t>
      </w:r>
      <w:r>
        <w:t xml:space="preserve">. Carbonul posedă 4 electroni în stratul său de </w:t>
      </w:r>
      <w:r w:rsidR="004A4619">
        <w:t>valență</w:t>
      </w:r>
      <w:r>
        <w:t xml:space="preserve">. Pentru aceasta C are o </w:t>
      </w:r>
      <w:r w:rsidR="004A4619">
        <w:t>tendință</w:t>
      </w:r>
      <w:r>
        <w:t xml:space="preserve"> mare de a forma legături covalente. Realizarea </w:t>
      </w:r>
      <w:r w:rsidR="004A4619">
        <w:t>covalențelor</w:t>
      </w:r>
      <w:r>
        <w:t xml:space="preserve"> cu 4 atomi de H dă metanul. </w:t>
      </w:r>
    </w:p>
    <w:p w14:paraId="1D273D66" w14:textId="426CD000" w:rsidR="00950F1D" w:rsidRDefault="00950F1D" w:rsidP="00950F1D">
      <w:pPr>
        <w:ind w:firstLine="720"/>
        <w:jc w:val="both"/>
      </w:pPr>
      <w:r>
        <w:t xml:space="preserve">Carbonul nu are </w:t>
      </w:r>
      <w:r w:rsidR="004A4619">
        <w:t>tendință</w:t>
      </w:r>
      <w:r>
        <w:t xml:space="preserve"> de a forma ioni pozitivi sau negativi, lucru explicabil prin </w:t>
      </w:r>
      <w:r w:rsidR="004A4619">
        <w:t>poziția</w:t>
      </w:r>
      <w:r>
        <w:t xml:space="preserve"> lui centrală în sistemul periodic al elementelor. Acest caracter neutru, cuplat cu </w:t>
      </w:r>
      <w:r w:rsidR="004A4619">
        <w:t>tendința</w:t>
      </w:r>
      <w:r>
        <w:t xml:space="preserve"> de a forma covalen</w:t>
      </w:r>
      <w:r w:rsidR="00DB658E">
        <w:t>ț</w:t>
      </w:r>
      <w:r>
        <w:t xml:space="preserve">e, explică proprietatea particulară a acestor atomi de a se putea lega între ei, </w:t>
      </w:r>
      <w:r w:rsidR="004A4619">
        <w:t>formând</w:t>
      </w:r>
      <w:r>
        <w:t xml:space="preserve"> </w:t>
      </w:r>
      <w:r w:rsidR="004A4619">
        <w:t>lanțuri</w:t>
      </w:r>
      <w:r>
        <w:t xml:space="preserve"> de C, lineare sau ramificate, de o varietate infinită.</w:t>
      </w:r>
    </w:p>
    <w:p w14:paraId="056B3305" w14:textId="2865EA5F" w:rsidR="005472D8" w:rsidRDefault="00950F1D" w:rsidP="00950F1D">
      <w:pPr>
        <w:ind w:firstLine="720"/>
        <w:jc w:val="both"/>
      </w:pPr>
      <w:r>
        <w:t xml:space="preserve">Un lucru care trebuie subliniat este faptul că singura sursă de C din materia vie este bioxidul de carbon (CO2), a cărui concentrație în atmosferă este de 0,03%. </w:t>
      </w:r>
      <w:r w:rsidR="004A4619">
        <w:t>Carbonații</w:t>
      </w:r>
      <w:r>
        <w:t xml:space="preserve"> insolubili sau C din depozitul de cărbune, petrol şi bitum (toate de </w:t>
      </w:r>
      <w:r w:rsidR="004A4619">
        <w:t>proveniență</w:t>
      </w:r>
      <w:r>
        <w:t xml:space="preserve"> biogen</w:t>
      </w:r>
      <w:r w:rsidR="000B5A2C">
        <w:t>ă</w:t>
      </w:r>
      <w:r>
        <w:t>) nu intră în ciclul vital, decât în măsura în care prin ardere eliberează CO</w:t>
      </w:r>
      <w:r w:rsidRPr="000B5A2C">
        <w:rPr>
          <w:vertAlign w:val="subscript"/>
        </w:rPr>
        <w:t>2</w:t>
      </w:r>
      <w:r>
        <w:t xml:space="preserve">. Carbonul din CO₂ este introdus în corpul plantelor în cursul fotosintezei, sub forma </w:t>
      </w:r>
      <w:r w:rsidR="004A4619">
        <w:t>compușilor</w:t>
      </w:r>
      <w:r>
        <w:t xml:space="preserve"> organici, făcând parte din clasa proteinelor, a glucidelor sau a lipidelor. De aici, ele trec </w:t>
      </w:r>
      <w:r w:rsidR="000B5A2C">
        <w:t>î</w:t>
      </w:r>
      <w:r>
        <w:t xml:space="preserve">n corpul animalelor, pentru a fi redate din nou mediului, în urma arderilor </w:t>
      </w:r>
      <w:r w:rsidR="004A4619">
        <w:t>compușilor</w:t>
      </w:r>
      <w:r>
        <w:t xml:space="preserve"> organici respectivi, până la CO</w:t>
      </w:r>
      <w:r w:rsidRPr="000B5A2C">
        <w:rPr>
          <w:vertAlign w:val="subscript"/>
        </w:rPr>
        <w:t>2</w:t>
      </w:r>
      <w:r>
        <w:t xml:space="preserve"> şi H</w:t>
      </w:r>
      <w:r w:rsidRPr="000B5A2C">
        <w:rPr>
          <w:vertAlign w:val="subscript"/>
        </w:rPr>
        <w:t>2</w:t>
      </w:r>
      <w:r>
        <w:t>O. Se apreciază că masa de C inclusă în materia vie este de cca 1×10</w:t>
      </w:r>
      <w:r w:rsidRPr="000B5A2C">
        <w:rPr>
          <w:vertAlign w:val="superscript"/>
        </w:rPr>
        <w:t>17</w:t>
      </w:r>
      <w:r>
        <w:t xml:space="preserve"> tone,</w:t>
      </w:r>
      <w:r w:rsidR="000B5A2C">
        <w:t xml:space="preserve"> reprezentând 37-50% din greutatea materiei V11 </w:t>
      </w:r>
      <w:r w:rsidR="004A4619">
        <w:t>us</w:t>
      </w:r>
      <w:r w:rsidR="000B5A2C">
        <w:t>cate. Schimburile ce au loc între mediu şi lumea vie sunt foarte mari. Un om, în repaus, respiră aproximativ 4 cmc CO</w:t>
      </w:r>
      <w:r w:rsidR="000B5A2C" w:rsidRPr="000B5A2C">
        <w:rPr>
          <w:vertAlign w:val="subscript"/>
        </w:rPr>
        <w:t>2</w:t>
      </w:r>
      <w:r w:rsidR="000B5A2C">
        <w:t>/</w:t>
      </w:r>
      <w:proofErr w:type="spellStart"/>
      <w:r w:rsidR="000B5A2C">
        <w:t>kgcorp</w:t>
      </w:r>
      <w:proofErr w:type="spellEnd"/>
      <w:r w:rsidR="000B5A2C">
        <w:t>/minut (</w:t>
      </w:r>
      <w:proofErr w:type="spellStart"/>
      <w:r w:rsidR="000B5A2C">
        <w:t>cса</w:t>
      </w:r>
      <w:proofErr w:type="spellEnd"/>
      <w:r w:rsidR="000B5A2C">
        <w:t xml:space="preserve"> 800 g CO</w:t>
      </w:r>
      <w:r w:rsidR="000B5A2C" w:rsidRPr="000B5A2C">
        <w:rPr>
          <w:vertAlign w:val="subscript"/>
        </w:rPr>
        <w:t>2</w:t>
      </w:r>
      <w:r w:rsidR="000B5A2C">
        <w:t xml:space="preserve"> în 24 ore). Miliardele de animale eliberează cantități </w:t>
      </w:r>
      <w:r w:rsidR="004A4619">
        <w:t>uriașe</w:t>
      </w:r>
      <w:r w:rsidR="000B5A2C">
        <w:t xml:space="preserve"> de CO</w:t>
      </w:r>
      <w:r w:rsidR="000B5A2C" w:rsidRPr="000B5A2C">
        <w:rPr>
          <w:vertAlign w:val="subscript"/>
        </w:rPr>
        <w:t>2</w:t>
      </w:r>
      <w:r w:rsidR="000B5A2C">
        <w:t xml:space="preserve">, preluate apoi de plante şi utilizate pentru formarea de noi </w:t>
      </w:r>
      <w:r w:rsidR="004A4619">
        <w:t>compuși</w:t>
      </w:r>
      <w:r w:rsidR="000B5A2C">
        <w:t xml:space="preserve"> organici, proces în cursul căruia, pentru fiecare mol de CO</w:t>
      </w:r>
      <w:r w:rsidR="000B5A2C" w:rsidRPr="000B5A2C">
        <w:rPr>
          <w:vertAlign w:val="subscript"/>
        </w:rPr>
        <w:t>2</w:t>
      </w:r>
      <w:r w:rsidR="000B5A2C">
        <w:t xml:space="preserve"> absorbit, plantele elimină în atmosferă 1 mol de O</w:t>
      </w:r>
      <w:r w:rsidR="000B5A2C" w:rsidRPr="000B5A2C">
        <w:rPr>
          <w:vertAlign w:val="subscript"/>
        </w:rPr>
        <w:t>2</w:t>
      </w:r>
      <w:r w:rsidR="000B5A2C">
        <w:t xml:space="preserve">. Un lucru interesant este faptul că spre deosebire de plante (numite </w:t>
      </w:r>
      <w:r w:rsidR="004A4619">
        <w:t>și</w:t>
      </w:r>
      <w:r w:rsidR="000B5A2C">
        <w:t xml:space="preserve"> </w:t>
      </w:r>
      <w:r w:rsidR="004A4619">
        <w:t>viețuitoare</w:t>
      </w:r>
      <w:r w:rsidR="000B5A2C">
        <w:t xml:space="preserve"> autotrofe, întrucât utilizează direct </w:t>
      </w:r>
      <w:r w:rsidR="004A4619">
        <w:t>substanțele</w:t>
      </w:r>
      <w:r w:rsidR="000B5A2C">
        <w:t xml:space="preserve"> minerale), animalele nu sunt capabile să efectueze o sinteză independentă a </w:t>
      </w:r>
      <w:r w:rsidR="004A4619">
        <w:t>lanțurilor</w:t>
      </w:r>
      <w:r w:rsidR="000B5A2C">
        <w:t xml:space="preserve"> de C, fiind dependente de aportul lor din produsele vegetale.</w:t>
      </w:r>
      <w:r w:rsidR="0039069B">
        <w:t xml:space="preserve"> Capacitatea C de a forma legăturile C-C este dependentă de stabilitatea acestor legături (83 kcal/mol). Siliciul, element mult mai abundent decât C în natură, care are tot 4 electroni pe stratul sau extern, realizează legături Si--</w:t>
      </w:r>
      <w:proofErr w:type="spellStart"/>
      <w:r w:rsidR="0039069B">
        <w:t>Si</w:t>
      </w:r>
      <w:proofErr w:type="spellEnd"/>
      <w:r w:rsidR="0039069B">
        <w:t xml:space="preserve"> mult mai slabe (53 kcal/mol), datorită dimensiunilor mai mari ale atomilor de Si (are 3 straturi de electroni, </w:t>
      </w:r>
      <w:r w:rsidR="003214C7">
        <w:t>față</w:t>
      </w:r>
      <w:r w:rsidR="0039069B">
        <w:t xml:space="preserve"> de numai 2 la C) </w:t>
      </w:r>
      <w:r w:rsidR="003214C7">
        <w:t>și</w:t>
      </w:r>
      <w:r w:rsidR="0039069B">
        <w:t xml:space="preserve">, în </w:t>
      </w:r>
      <w:r w:rsidR="003214C7">
        <w:t>consecință</w:t>
      </w:r>
      <w:r w:rsidR="0039069B">
        <w:t xml:space="preserve">, mai slabei forte electrostatice ce ține atomii </w:t>
      </w:r>
      <w:r w:rsidR="004A4619">
        <w:t>legați</w:t>
      </w:r>
      <w:r w:rsidR="0039069B">
        <w:t>.</w:t>
      </w:r>
    </w:p>
    <w:p w14:paraId="7C910CCC" w14:textId="4ED84EF3" w:rsidR="00950F1D" w:rsidRDefault="003214C7" w:rsidP="00950F1D">
      <w:pPr>
        <w:ind w:firstLine="720"/>
        <w:jc w:val="both"/>
      </w:pPr>
      <w:r>
        <w:t>Importanța</w:t>
      </w:r>
      <w:r w:rsidR="0039069B">
        <w:t xml:space="preserve"> </w:t>
      </w:r>
      <w:r w:rsidR="005472D8">
        <w:t>compușilor</w:t>
      </w:r>
      <w:r w:rsidR="0039069B">
        <w:t xml:space="preserve"> organici rezidă în faptul că, în cursul formării lor, prin procesul fotosintezei, energia înmagazinată în legăturile de carbon (furnizată de lumina solară) poate fi apoi eliberată în organism, în scopul îndeplinirii funcțiilor vitale specifice.</w:t>
      </w:r>
    </w:p>
    <w:p w14:paraId="63A4E0F9" w14:textId="77777777" w:rsidR="005472D8" w:rsidRDefault="005472D8" w:rsidP="005472D8">
      <w:pPr>
        <w:jc w:val="both"/>
      </w:pPr>
    </w:p>
    <w:p w14:paraId="47579BD4" w14:textId="77777777" w:rsidR="005472D8" w:rsidRDefault="00995107" w:rsidP="00995107">
      <w:pPr>
        <w:pStyle w:val="Heading2"/>
      </w:pPr>
      <w:bookmarkStart w:id="11" w:name="_Toc205968810"/>
      <w:r>
        <w:t xml:space="preserve">3. </w:t>
      </w:r>
      <w:r w:rsidR="005472D8">
        <w:t>HIDROGENUL (H)</w:t>
      </w:r>
      <w:bookmarkEnd w:id="11"/>
    </w:p>
    <w:p w14:paraId="0701F906" w14:textId="77777777" w:rsidR="005472D8" w:rsidRDefault="005472D8" w:rsidP="005472D8">
      <w:pPr>
        <w:jc w:val="both"/>
      </w:pPr>
    </w:p>
    <w:p w14:paraId="71BB08F5" w14:textId="72636689" w:rsidR="005472D8" w:rsidRDefault="005472D8" w:rsidP="003B28D8">
      <w:pPr>
        <w:ind w:firstLine="360"/>
        <w:jc w:val="both"/>
      </w:pPr>
      <w:r>
        <w:lastRenderedPageBreak/>
        <w:t xml:space="preserve">Ca număr de atomi, H este cel mai bine reprezentat în materia vie. Întrucât are o greutate atomică mică, de 1, întregul H din organism cântărește, pentru un individ adult, </w:t>
      </w:r>
      <w:proofErr w:type="spellStart"/>
      <w:r>
        <w:t>сса</w:t>
      </w:r>
      <w:proofErr w:type="spellEnd"/>
      <w:r>
        <w:t xml:space="preserve"> 7 kg. </w:t>
      </w:r>
      <w:proofErr w:type="spellStart"/>
      <w:r>
        <w:t>Deşi</w:t>
      </w:r>
      <w:proofErr w:type="spellEnd"/>
      <w:r>
        <w:t xml:space="preserve"> se găsește în atmosferă în cantitate mică sub formă de gaz, H este introdus în circuitul vital sub formă de apă. Se </w:t>
      </w:r>
      <w:r w:rsidR="003214C7">
        <w:t>știe</w:t>
      </w:r>
      <w:r>
        <w:t xml:space="preserve"> că 2/3 din greutatea corpului unui adult (aprox. 42 kg) este reprezentat de apă, care reprezintă mediul general în care au loc procesele vitale. </w:t>
      </w:r>
      <w:r w:rsidR="003214C7">
        <w:t>Viața</w:t>
      </w:r>
      <w:r>
        <w:t xml:space="preserve"> nu poate fi concepută în absența apei.</w:t>
      </w:r>
    </w:p>
    <w:p w14:paraId="2F539E89" w14:textId="6D90F3E3" w:rsidR="005472D8" w:rsidRDefault="005472D8" w:rsidP="003B28D8">
      <w:pPr>
        <w:ind w:firstLine="360"/>
        <w:jc w:val="both"/>
      </w:pPr>
      <w:r>
        <w:t xml:space="preserve">În structurile organice, H este introdus prin procesul sintezei clorofiliene. Pe lângă rolul structural fundamental al H în materia organică, acest element joacă un rol la fel de mare în producerea energiei, în cursul proceselor oxidative celulare. </w:t>
      </w:r>
      <w:r w:rsidR="003214C7">
        <w:t xml:space="preserve">Așa </w:t>
      </w:r>
      <w:r>
        <w:t xml:space="preserve">zisul lanț al transportorilor de H eliberează energia chimică din alimente, </w:t>
      </w:r>
      <w:r w:rsidR="003B28D8">
        <w:t>înmagazinând</w:t>
      </w:r>
      <w:r>
        <w:t xml:space="preserve">-o </w:t>
      </w:r>
      <w:proofErr w:type="spellStart"/>
      <w:r>
        <w:t>tranzitor</w:t>
      </w:r>
      <w:proofErr w:type="spellEnd"/>
      <w:r>
        <w:t xml:space="preserve"> în moleculele de АТР,</w:t>
      </w:r>
      <w:r w:rsidR="003B28D8">
        <w:t xml:space="preserve"> utilizate apoi pentru efectuarea diferitelor travalii biologice. În final, H rezultat din desfacerea moleculelor organice se </w:t>
      </w:r>
      <w:r w:rsidR="003214C7">
        <w:t>unește</w:t>
      </w:r>
      <w:r w:rsidR="003B28D8">
        <w:t xml:space="preserve"> cu O adus pe cale respiratorie, ”luând </w:t>
      </w:r>
      <w:r w:rsidR="003214C7">
        <w:t>naștere</w:t>
      </w:r>
      <w:r w:rsidR="003B28D8">
        <w:t xml:space="preserve"> apa de </w:t>
      </w:r>
      <w:r w:rsidR="003214C7">
        <w:t>oxidație</w:t>
      </w:r>
      <w:r w:rsidR="003B28D8">
        <w:t>” sau apa endogenă, a cărei cantitate în 24 h este de cca 300 ml.</w:t>
      </w:r>
    </w:p>
    <w:p w14:paraId="35F5A73E" w14:textId="77777777" w:rsidR="00611D62" w:rsidRDefault="00611D62" w:rsidP="005472D8">
      <w:pPr>
        <w:jc w:val="both"/>
      </w:pPr>
    </w:p>
    <w:p w14:paraId="2C1DB537" w14:textId="77777777" w:rsidR="003B28D8" w:rsidRDefault="00995107" w:rsidP="00995107">
      <w:pPr>
        <w:pStyle w:val="Heading2"/>
      </w:pPr>
      <w:bookmarkStart w:id="12" w:name="_Toc205968811"/>
      <w:r>
        <w:t xml:space="preserve">4. </w:t>
      </w:r>
      <w:r w:rsidR="00611D62">
        <w:t>OXIGENUL (O)</w:t>
      </w:r>
      <w:bookmarkEnd w:id="12"/>
    </w:p>
    <w:p w14:paraId="0ABDC198" w14:textId="77777777" w:rsidR="00611D62" w:rsidRDefault="00611D62" w:rsidP="005472D8">
      <w:pPr>
        <w:jc w:val="both"/>
      </w:pPr>
    </w:p>
    <w:p w14:paraId="2CB8AA0E" w14:textId="5369AF47" w:rsidR="00611D62" w:rsidRDefault="00611D62" w:rsidP="003214C7">
      <w:pPr>
        <w:spacing w:line="360" w:lineRule="auto"/>
        <w:ind w:firstLine="360"/>
        <w:jc w:val="both"/>
      </w:pPr>
      <w:r>
        <w:t xml:space="preserve">Este atomul cel mai răspândit în </w:t>
      </w:r>
      <w:r w:rsidR="003214C7">
        <w:t>scoarța</w:t>
      </w:r>
      <w:r>
        <w:t xml:space="preserve"> terestră (47</w:t>
      </w:r>
      <w:r w:rsidR="003214C7">
        <w:t xml:space="preserve">% </w:t>
      </w:r>
      <w:r>
        <w:t xml:space="preserve">din </w:t>
      </w:r>
      <w:r w:rsidR="003214C7">
        <w:t>toți</w:t>
      </w:r>
      <w:r>
        <w:t xml:space="preserve"> atomii), precum şi în atmosferă, unde se </w:t>
      </w:r>
      <w:r w:rsidR="003214C7">
        <w:t>găsește</w:t>
      </w:r>
      <w:r>
        <w:t xml:space="preserve"> sub forma de gaz, în </w:t>
      </w:r>
      <w:r w:rsidR="003214C7">
        <w:t>proporție</w:t>
      </w:r>
      <w:r>
        <w:t xml:space="preserve"> de 20,97%. Este singurul element chimic care poate pătrunde în organismele vii (plante şi animale) sub formă de molecule gazoase, fie direct, fie dizolvate în apă. Consumul de O al unui individ adult în repaus este 200 ml/min. Întrucât O nu se poate depozita în organism, iar cel prezent în </w:t>
      </w:r>
      <w:r w:rsidR="00A5316E">
        <w:t>sânge</w:t>
      </w:r>
      <w:r>
        <w:t xml:space="preserve"> sau în gazele respiratorii nu </w:t>
      </w:r>
      <w:r w:rsidR="003214C7">
        <w:t>depășește</w:t>
      </w:r>
      <w:r>
        <w:t xml:space="preserve"> 250 ml, acesta nu poate asigura necesarul organismului </w:t>
      </w:r>
      <w:r w:rsidR="00A5316E">
        <w:t>decât</w:t>
      </w:r>
      <w:r>
        <w:t xml:space="preserve"> pentru </w:t>
      </w:r>
      <w:r w:rsidR="00A5316E">
        <w:t>câteva</w:t>
      </w:r>
      <w:r>
        <w:t xml:space="preserve"> minute. În absența aportului respectiv viața încetează foarte rapid.</w:t>
      </w:r>
    </w:p>
    <w:p w14:paraId="436099A7" w14:textId="13A36989" w:rsidR="00611D62" w:rsidRDefault="003214C7" w:rsidP="00611D62">
      <w:pPr>
        <w:ind w:firstLine="360"/>
        <w:jc w:val="both"/>
      </w:pPr>
      <w:r>
        <w:t>Întrucât</w:t>
      </w:r>
      <w:r w:rsidR="00611D62">
        <w:t xml:space="preserve"> în sângele venos ce irigă pulmonul, </w:t>
      </w:r>
      <w:r>
        <w:t>concentrația</w:t>
      </w:r>
      <w:r w:rsidR="00611D62">
        <w:t xml:space="preserve"> de O este de 0,12 ml/100 ml, în timp ce în aerul atmosferic ce pătrunde, în alveole este de 25,7%, O va pătrunde, conform gradientului de </w:t>
      </w:r>
      <w:r>
        <w:t>concentrație</w:t>
      </w:r>
      <w:r w:rsidR="00611D62">
        <w:t>, către sângele venos pe care îl va „oxigena". În sânge, cantitatea de O dizolvat este mică (0,03 ml/100 ml).</w:t>
      </w:r>
    </w:p>
    <w:p w14:paraId="6BF368D7" w14:textId="1FEFA095" w:rsidR="00611D62" w:rsidRDefault="00611D62" w:rsidP="00611D62">
      <w:pPr>
        <w:ind w:firstLine="360"/>
        <w:jc w:val="both"/>
      </w:pPr>
      <w:r>
        <w:t xml:space="preserve">Prin </w:t>
      </w:r>
      <w:r w:rsidR="003214C7">
        <w:t>prezența</w:t>
      </w:r>
      <w:r>
        <w:t xml:space="preserve"> hemoglobinei (</w:t>
      </w:r>
      <w:proofErr w:type="spellStart"/>
      <w:r>
        <w:t>Hb</w:t>
      </w:r>
      <w:proofErr w:type="spellEnd"/>
      <w:r w:rsidR="003214C7">
        <w:t xml:space="preserve"> </w:t>
      </w:r>
      <w:r>
        <w:t xml:space="preserve">- moleculă </w:t>
      </w:r>
      <w:r w:rsidR="003214C7">
        <w:t>conținând</w:t>
      </w:r>
      <w:r>
        <w:t xml:space="preserve"> 4 atomi de Fe), cantitatea de O legată </w:t>
      </w:r>
      <w:r w:rsidR="003214C7">
        <w:t>și</w:t>
      </w:r>
      <w:r>
        <w:t xml:space="preserve"> transportată </w:t>
      </w:r>
      <w:r w:rsidR="003214C7">
        <w:t>crește</w:t>
      </w:r>
      <w:r>
        <w:t xml:space="preserve"> la 20 ml/100 ml sânge. Sângele arterial, deci, transportă de 70 ori mai mult oxigen sub formă de HbO</w:t>
      </w:r>
      <w:r w:rsidRPr="00611D62">
        <w:rPr>
          <w:vertAlign w:val="subscript"/>
        </w:rPr>
        <w:t>2</w:t>
      </w:r>
      <w:r>
        <w:t xml:space="preserve"> decât sub formă dizolvată. Întrucât oxigenarea HЬ este o </w:t>
      </w:r>
      <w:r w:rsidR="003214C7">
        <w:t>reacție</w:t>
      </w:r>
      <w:r>
        <w:t xml:space="preserve"> chimică labilă, O va putea fi eliberat în țesuturi, în cursul trecerii sângelui prin capilarele sanguine. În celule, O este activat de către enzimele celulare, în molecula cărora există Fe. În urma activării, O se combină cu H rezultat din moleculele organice metabolizate" (glucide, lipide, proteine), dând </w:t>
      </w:r>
      <w:r w:rsidR="003214C7">
        <w:t>naștere</w:t>
      </w:r>
      <w:r>
        <w:t xml:space="preserve"> apei „endogene" </w:t>
      </w:r>
      <w:r w:rsidR="003214C7">
        <w:t>și</w:t>
      </w:r>
      <w:r>
        <w:t xml:space="preserve"> eliberând </w:t>
      </w:r>
      <w:r>
        <w:lastRenderedPageBreak/>
        <w:t xml:space="preserve">o cantitate mare de energie în </w:t>
      </w:r>
      <w:r w:rsidR="003214C7">
        <w:t>compușii</w:t>
      </w:r>
      <w:r>
        <w:t xml:space="preserve"> </w:t>
      </w:r>
      <w:r w:rsidR="003214C7">
        <w:t>ziși</w:t>
      </w:r>
      <w:r>
        <w:t xml:space="preserve"> </w:t>
      </w:r>
      <w:proofErr w:type="spellStart"/>
      <w:r>
        <w:t>macroergici</w:t>
      </w:r>
      <w:proofErr w:type="spellEnd"/>
      <w:r>
        <w:t xml:space="preserve"> (ATP). O parte din O ce apare în final în moleculele de apă provine din moleculele organice. </w:t>
      </w:r>
      <w:proofErr w:type="spellStart"/>
      <w:r>
        <w:t>Reacţia</w:t>
      </w:r>
      <w:proofErr w:type="spellEnd"/>
      <w:r>
        <w:t xml:space="preserve"> generală a oxidării glucozei în organism este: </w:t>
      </w:r>
    </w:p>
    <w:p w14:paraId="740A03C0" w14:textId="6068FCAE" w:rsidR="00611D62" w:rsidRDefault="00611D62" w:rsidP="00611D62">
      <w:pPr>
        <w:ind w:firstLine="360"/>
        <w:jc w:val="both"/>
      </w:pPr>
      <w:r>
        <w:t>C</w:t>
      </w:r>
      <w:r w:rsidRPr="00611D62">
        <w:rPr>
          <w:vertAlign w:val="subscript"/>
        </w:rPr>
        <w:t>6</w:t>
      </w:r>
      <w:r>
        <w:t>H</w:t>
      </w:r>
      <w:r w:rsidRPr="00611D62">
        <w:rPr>
          <w:vertAlign w:val="subscript"/>
        </w:rPr>
        <w:t>12</w:t>
      </w:r>
      <w:r>
        <w:t>O</w:t>
      </w:r>
      <w:r w:rsidRPr="00611D62">
        <w:rPr>
          <w:vertAlign w:val="subscript"/>
        </w:rPr>
        <w:t>6</w:t>
      </w:r>
      <w:r>
        <w:t>+6</w:t>
      </w:r>
      <w:r w:rsidR="00961087">
        <w:t>O</w:t>
      </w:r>
      <w:r w:rsidRPr="00611D62">
        <w:rPr>
          <w:vertAlign w:val="subscript"/>
        </w:rPr>
        <w:t>2</w:t>
      </w:r>
      <w:r>
        <w:t xml:space="preserve"> </w:t>
      </w:r>
      <w:r w:rsidR="00571033">
        <w:sym w:font="Wingdings" w:char="F0E0"/>
      </w:r>
      <w:r>
        <w:t xml:space="preserve"> 6CO</w:t>
      </w:r>
      <w:r w:rsidRPr="00571033">
        <w:rPr>
          <w:vertAlign w:val="subscript"/>
        </w:rPr>
        <w:t>2</w:t>
      </w:r>
      <w:r>
        <w:t>+6H</w:t>
      </w:r>
      <w:r w:rsidRPr="00571033">
        <w:rPr>
          <w:vertAlign w:val="subscript"/>
        </w:rPr>
        <w:t>2</w:t>
      </w:r>
      <w:r>
        <w:t>O</w:t>
      </w:r>
    </w:p>
    <w:p w14:paraId="3F3EE27F" w14:textId="3B9A3A17" w:rsidR="00611D62" w:rsidRDefault="00611D62" w:rsidP="00611D62">
      <w:pPr>
        <w:ind w:firstLine="360"/>
        <w:jc w:val="both"/>
      </w:pPr>
      <w:r>
        <w:t xml:space="preserve">Eliberarea de energie, în cursul acestei </w:t>
      </w:r>
      <w:r w:rsidR="003214C7">
        <w:t>reacții</w:t>
      </w:r>
      <w:r>
        <w:t>, este de 674 kcal/mol glucoză. Cei 6 atomi</w:t>
      </w:r>
      <w:r w:rsidR="00571033">
        <w:t xml:space="preserve"> de O</w:t>
      </w:r>
      <w:r w:rsidR="00571033" w:rsidRPr="00571033">
        <w:rPr>
          <w:vertAlign w:val="subscript"/>
        </w:rPr>
        <w:t>2</w:t>
      </w:r>
      <w:r w:rsidR="00571033">
        <w:t xml:space="preserve"> din molecula glucozei pot explica apariția celor 6 molecule de H₂O. În această situație, cei 12 atomi de O </w:t>
      </w:r>
      <w:r w:rsidR="003214C7">
        <w:t>introduși</w:t>
      </w:r>
      <w:r w:rsidR="00571033">
        <w:t xml:space="preserve"> cu </w:t>
      </w:r>
      <w:r w:rsidR="003214C7">
        <w:t>respirația</w:t>
      </w:r>
      <w:r w:rsidR="00571033">
        <w:t xml:space="preserve"> se vor elibera din organism sub formă de CO2. </w:t>
      </w:r>
      <w:r w:rsidR="003214C7">
        <w:t>Proporțional</w:t>
      </w:r>
      <w:r w:rsidR="00571033">
        <w:t xml:space="preserve">, glucidele </w:t>
      </w:r>
      <w:r w:rsidR="003214C7">
        <w:t>conțin</w:t>
      </w:r>
      <w:r w:rsidR="00571033">
        <w:t xml:space="preserve"> mai mult O decât lipidele şi proteinele, explicând preferința organismului pentru utilizarea lor în cursul eforturilor acute, mari, necesitând un consum de O important. De</w:t>
      </w:r>
      <w:r w:rsidR="003214C7">
        <w:t xml:space="preserve"> </w:t>
      </w:r>
      <w:r w:rsidR="00571033">
        <w:t xml:space="preserve">altfel, </w:t>
      </w:r>
      <w:r w:rsidR="003214C7">
        <w:t>conținutul</w:t>
      </w:r>
      <w:r w:rsidR="00571033">
        <w:t xml:space="preserve"> în O</w:t>
      </w:r>
      <w:r w:rsidR="00571033" w:rsidRPr="00571033">
        <w:rPr>
          <w:vertAlign w:val="subscript"/>
        </w:rPr>
        <w:t>2</w:t>
      </w:r>
      <w:r w:rsidR="00571033">
        <w:t xml:space="preserve"> al materiei vii este mai mare, când </w:t>
      </w:r>
      <w:r w:rsidR="003214C7">
        <w:t>compușii</w:t>
      </w:r>
      <w:r w:rsidR="00571033">
        <w:t xml:space="preserve"> structurali sunt de origine glucidică. </w:t>
      </w:r>
      <w:r w:rsidR="003214C7">
        <w:t>Așa</w:t>
      </w:r>
      <w:r w:rsidR="00571033">
        <w:t xml:space="preserve"> se explică de ce materia vegetală uscată </w:t>
      </w:r>
      <w:r w:rsidR="003214C7">
        <w:t>conține</w:t>
      </w:r>
      <w:r w:rsidR="00571033">
        <w:t xml:space="preserve"> mai mult O (40%), </w:t>
      </w:r>
      <w:r w:rsidR="00745865">
        <w:t>decât</w:t>
      </w:r>
      <w:r w:rsidR="00571033">
        <w:t xml:space="preserve"> materia uscată animală (22,7%).</w:t>
      </w:r>
    </w:p>
    <w:p w14:paraId="6A8404D1" w14:textId="77777777" w:rsidR="00DB658E" w:rsidRDefault="00DB658E" w:rsidP="005472D8">
      <w:pPr>
        <w:jc w:val="both"/>
      </w:pPr>
    </w:p>
    <w:p w14:paraId="65B9A83B" w14:textId="77777777" w:rsidR="00DB658E" w:rsidRDefault="00995107" w:rsidP="00995107">
      <w:pPr>
        <w:pStyle w:val="Heading2"/>
      </w:pPr>
      <w:bookmarkStart w:id="13" w:name="_Toc205968812"/>
      <w:r>
        <w:t xml:space="preserve">5. </w:t>
      </w:r>
      <w:r w:rsidR="00DB658E">
        <w:t>AZOTUL</w:t>
      </w:r>
      <w:r w:rsidR="005E40EC">
        <w:t xml:space="preserve"> (N)</w:t>
      </w:r>
      <w:bookmarkEnd w:id="13"/>
    </w:p>
    <w:p w14:paraId="1E77C543" w14:textId="77777777" w:rsidR="00DB658E" w:rsidRDefault="00DB658E" w:rsidP="005472D8">
      <w:pPr>
        <w:jc w:val="both"/>
      </w:pPr>
    </w:p>
    <w:p w14:paraId="73D76F68" w14:textId="6A636B7F" w:rsidR="00752E96" w:rsidRDefault="00DB658E" w:rsidP="00752E96">
      <w:pPr>
        <w:ind w:firstLine="360"/>
        <w:jc w:val="both"/>
      </w:pPr>
      <w:r>
        <w:t xml:space="preserve">Azotul este constituentul cel mai important al atmosferei (73,3%, </w:t>
      </w:r>
      <w:r w:rsidR="003214C7">
        <w:t>față</w:t>
      </w:r>
      <w:r>
        <w:t xml:space="preserve"> de numai 20,93% O şi 0,03% CO</w:t>
      </w:r>
      <w:r w:rsidRPr="00DB658E">
        <w:rPr>
          <w:vertAlign w:val="subscript"/>
        </w:rPr>
        <w:t>2</w:t>
      </w:r>
      <w:r>
        <w:t xml:space="preserve">). </w:t>
      </w:r>
      <w:r w:rsidR="003214C7">
        <w:t>Deși</w:t>
      </w:r>
      <w:r>
        <w:t xml:space="preserve"> prezent în toate </w:t>
      </w:r>
      <w:r w:rsidR="003214C7">
        <w:t>viețuitoarele</w:t>
      </w:r>
      <w:r>
        <w:t xml:space="preserve"> animale, materia vie nu utilizează în procesele de biosinteză </w:t>
      </w:r>
      <w:r w:rsidR="00FF2DFE">
        <w:t>decât</w:t>
      </w:r>
      <w:r>
        <w:t xml:space="preserve"> în mod </w:t>
      </w:r>
      <w:r w:rsidR="003214C7">
        <w:t>excepțional</w:t>
      </w:r>
      <w:r>
        <w:t xml:space="preserve"> N atmosferic. Acesta este preluat de bacilul </w:t>
      </w:r>
      <w:r w:rsidRPr="00DB658E">
        <w:rPr>
          <w:i/>
          <w:iCs/>
        </w:rPr>
        <w:t>Azotobacter</w:t>
      </w:r>
      <w:r>
        <w:t xml:space="preserve"> </w:t>
      </w:r>
      <w:r w:rsidR="003214C7">
        <w:t>și</w:t>
      </w:r>
      <w:r>
        <w:t xml:space="preserve"> bacilul </w:t>
      </w:r>
      <w:proofErr w:type="spellStart"/>
      <w:r w:rsidRPr="00DB658E">
        <w:rPr>
          <w:i/>
          <w:iCs/>
        </w:rPr>
        <w:t>Radicicola</w:t>
      </w:r>
      <w:proofErr w:type="spellEnd"/>
      <w:r>
        <w:t xml:space="preserve"> </w:t>
      </w:r>
      <w:r w:rsidR="003214C7">
        <w:t>și</w:t>
      </w:r>
      <w:r>
        <w:t xml:space="preserve"> transformat în combinații azotate. Azotul prezent în aminoacizi provine din nitriții din sol, </w:t>
      </w:r>
      <w:r w:rsidR="003214C7">
        <w:t>preluați</w:t>
      </w:r>
      <w:r>
        <w:t xml:space="preserve"> de aici de către plante. Plantele prelucrează azotul, </w:t>
      </w:r>
      <w:r w:rsidR="003214C7">
        <w:t>introducând</w:t>
      </w:r>
      <w:r>
        <w:t xml:space="preserve">-l în </w:t>
      </w:r>
      <w:r w:rsidR="003214C7">
        <w:t>funcțiile</w:t>
      </w:r>
      <w:r>
        <w:t xml:space="preserve"> </w:t>
      </w:r>
      <w:proofErr w:type="spellStart"/>
      <w:r>
        <w:t>aminice</w:t>
      </w:r>
      <w:proofErr w:type="spellEnd"/>
      <w:r>
        <w:t xml:space="preserve">, care, fixate pe unii acizi </w:t>
      </w:r>
      <w:r w:rsidR="003214C7">
        <w:t>grași</w:t>
      </w:r>
      <w:r>
        <w:t xml:space="preserve">, vor da </w:t>
      </w:r>
      <w:r w:rsidR="003214C7">
        <w:t>naștere</w:t>
      </w:r>
      <w:r>
        <w:t xml:space="preserve"> unor aminoacizi. Numai pentru </w:t>
      </w:r>
      <w:r w:rsidR="003214C7">
        <w:t>așa zișii</w:t>
      </w:r>
      <w:r>
        <w:t xml:space="preserve"> „aminoacizi </w:t>
      </w:r>
      <w:r w:rsidR="003214C7">
        <w:t>neesențiali</w:t>
      </w:r>
      <w:r>
        <w:t>", organismele animale dispun de mecanisme de sinteză.</w:t>
      </w:r>
    </w:p>
    <w:p w14:paraId="2AD9E158" w14:textId="3A5C9291" w:rsidR="00DB658E" w:rsidRDefault="00DB658E" w:rsidP="00FF2DFE">
      <w:pPr>
        <w:ind w:firstLine="360"/>
        <w:jc w:val="both"/>
      </w:pPr>
      <w:r>
        <w:t xml:space="preserve">Azotul din </w:t>
      </w:r>
      <w:r w:rsidR="003214C7">
        <w:t>compușii</w:t>
      </w:r>
      <w:r>
        <w:t xml:space="preserve"> organici </w:t>
      </w:r>
      <w:r w:rsidR="003214C7">
        <w:t>aduși</w:t>
      </w:r>
      <w:r>
        <w:t xml:space="preserve"> cu alimentația sau sintetizați în organism se elimină în final sub formă de uree (25-30 g/zi), acid uric şi amoniac.</w:t>
      </w:r>
    </w:p>
    <w:p w14:paraId="03A6AA7D" w14:textId="6B07E73E" w:rsidR="00FF2DFE" w:rsidRDefault="00FF2DFE" w:rsidP="00FF2DFE">
      <w:pPr>
        <w:ind w:firstLine="720"/>
        <w:jc w:val="both"/>
      </w:pPr>
      <w:r>
        <w:t xml:space="preserve">Azotul este un element important, nu numai în structura proteinelor (aminoacizii posedă obligatoriu o </w:t>
      </w:r>
      <w:r w:rsidR="003214C7">
        <w:t>funcție</w:t>
      </w:r>
      <w:r>
        <w:t xml:space="preserve"> NH</w:t>
      </w:r>
      <w:r w:rsidRPr="00752E96">
        <w:rPr>
          <w:vertAlign w:val="subscript"/>
        </w:rPr>
        <w:t>2</w:t>
      </w:r>
      <w:r>
        <w:t xml:space="preserve">-amino), dar </w:t>
      </w:r>
      <w:r w:rsidR="003214C7">
        <w:t>și</w:t>
      </w:r>
      <w:r>
        <w:t xml:space="preserve"> în structura unor lipide şi chiar glucide (</w:t>
      </w:r>
      <w:proofErr w:type="spellStart"/>
      <w:r>
        <w:t>hexozamine</w:t>
      </w:r>
      <w:proofErr w:type="spellEnd"/>
      <w:r>
        <w:t xml:space="preserve">). </w:t>
      </w:r>
      <w:r w:rsidR="003214C7">
        <w:t>Substanța</w:t>
      </w:r>
      <w:r>
        <w:t xml:space="preserve"> uscată animală </w:t>
      </w:r>
      <w:r w:rsidR="003214C7">
        <w:t>conține</w:t>
      </w:r>
      <w:r>
        <w:t xml:space="preserve"> 12,85</w:t>
      </w:r>
      <w:r w:rsidR="006F6916">
        <w:t>%</w:t>
      </w:r>
      <w:r>
        <w:t xml:space="preserve"> azot, </w:t>
      </w:r>
      <w:r w:rsidR="003214C7">
        <w:t>față</w:t>
      </w:r>
      <w:r>
        <w:t xml:space="preserve"> de numai 3,30%, c</w:t>
      </w:r>
      <w:r w:rsidR="006F6916">
        <w:t>â</w:t>
      </w:r>
      <w:r>
        <w:t xml:space="preserve">t </w:t>
      </w:r>
      <w:r w:rsidR="003214C7">
        <w:t>conține</w:t>
      </w:r>
      <w:r>
        <w:t xml:space="preserve"> </w:t>
      </w:r>
      <w:r w:rsidR="003214C7">
        <w:t>substanța</w:t>
      </w:r>
      <w:r>
        <w:t xml:space="preserve"> uscată vegetală.</w:t>
      </w:r>
    </w:p>
    <w:p w14:paraId="2BE735C2" w14:textId="77777777" w:rsidR="006F6916" w:rsidRDefault="006F6916" w:rsidP="006F6916">
      <w:pPr>
        <w:jc w:val="both"/>
      </w:pPr>
    </w:p>
    <w:p w14:paraId="60061DBB" w14:textId="77777777" w:rsidR="006F6916" w:rsidRDefault="00752E96" w:rsidP="00752E96">
      <w:pPr>
        <w:pStyle w:val="Heading1"/>
      </w:pPr>
      <w:bookmarkStart w:id="14" w:name="_Toc205968813"/>
      <w:r>
        <w:t>CALCIUL (Ca)</w:t>
      </w:r>
      <w:bookmarkEnd w:id="14"/>
    </w:p>
    <w:p w14:paraId="65AF68FF" w14:textId="77777777" w:rsidR="00752E96" w:rsidRDefault="00752E96" w:rsidP="006F6916">
      <w:pPr>
        <w:jc w:val="both"/>
      </w:pPr>
    </w:p>
    <w:p w14:paraId="155BE537" w14:textId="77777777" w:rsidR="00752E96" w:rsidRDefault="00B23E4A" w:rsidP="00B23E4A">
      <w:pPr>
        <w:pStyle w:val="Heading2"/>
      </w:pPr>
      <w:bookmarkStart w:id="15" w:name="_Toc205968814"/>
      <w:r>
        <w:t xml:space="preserve">1. </w:t>
      </w:r>
      <w:r w:rsidR="00752E96">
        <w:t>CANTITATEA TOTALĂ ŞI DISTRIBUȚIA CALCIULUI ÎN ORGANISM</w:t>
      </w:r>
      <w:bookmarkEnd w:id="15"/>
    </w:p>
    <w:p w14:paraId="01753C03" w14:textId="77777777" w:rsidR="00752E96" w:rsidRDefault="00752E96" w:rsidP="006F6916">
      <w:pPr>
        <w:jc w:val="both"/>
      </w:pPr>
    </w:p>
    <w:p w14:paraId="098BE814" w14:textId="784ABA55" w:rsidR="00752E96" w:rsidRDefault="00752E96" w:rsidP="00752E96">
      <w:pPr>
        <w:ind w:firstLine="360"/>
        <w:jc w:val="both"/>
      </w:pPr>
      <w:r>
        <w:lastRenderedPageBreak/>
        <w:t xml:space="preserve">Calciul este cel mai abundent cation din organismul uman. Un bărbat de 70 kg conține peste 1,1 kg calciu (27 500 </w:t>
      </w:r>
      <w:proofErr w:type="spellStart"/>
      <w:r>
        <w:t>mMol</w:t>
      </w:r>
      <w:proofErr w:type="spellEnd"/>
      <w:r>
        <w:t xml:space="preserve">). </w:t>
      </w:r>
      <w:proofErr w:type="spellStart"/>
      <w:r>
        <w:t>Сea</w:t>
      </w:r>
      <w:proofErr w:type="spellEnd"/>
      <w:r>
        <w:t xml:space="preserve"> mai mare parte (99%) se găsește în os. Restul se află în alte țesuturi sau lichide biologice.</w:t>
      </w:r>
    </w:p>
    <w:p w14:paraId="57530874" w14:textId="75B948C5" w:rsidR="00752E96" w:rsidRDefault="00752E96" w:rsidP="00752E96">
      <w:pPr>
        <w:ind w:firstLine="360"/>
        <w:jc w:val="both"/>
      </w:pPr>
      <w:r>
        <w:t xml:space="preserve">Calciul osos </w:t>
      </w:r>
      <w:r w:rsidR="003214C7">
        <w:t>conține</w:t>
      </w:r>
      <w:r>
        <w:t xml:space="preserve"> 2 compartimente, dintre care unul cuprinde </w:t>
      </w:r>
      <w:proofErr w:type="spellStart"/>
      <w:r>
        <w:t>cсa</w:t>
      </w:r>
      <w:proofErr w:type="spellEnd"/>
      <w:r>
        <w:t xml:space="preserve"> 1</w:t>
      </w:r>
      <w:r w:rsidR="00F76643">
        <w:t xml:space="preserve"> </w:t>
      </w:r>
      <w:r>
        <w:t xml:space="preserve">000 g calciu, care participă foarte lent la schimburile cu celelalte sectoare şi un compartiment conținând 4 g calciu, care participă rapid în schimburile cu celelalte sectoare, Zilnic 300-500 mg calciu din acest sector se </w:t>
      </w:r>
      <w:r w:rsidR="003214C7">
        <w:t>reînnoiește</w:t>
      </w:r>
      <w:r>
        <w:t xml:space="preserve">, în cadrul </w:t>
      </w:r>
      <w:r w:rsidR="003214C7">
        <w:t>destrucției</w:t>
      </w:r>
      <w:r>
        <w:t xml:space="preserve"> şi refacerii continue a mineralului osos.</w:t>
      </w:r>
    </w:p>
    <w:p w14:paraId="27783088" w14:textId="77777777" w:rsidR="00752E96" w:rsidRDefault="00752E96" w:rsidP="00752E96">
      <w:pPr>
        <w:jc w:val="both"/>
      </w:pPr>
    </w:p>
    <w:p w14:paraId="48EAA03B" w14:textId="77777777" w:rsidR="00752E96" w:rsidRDefault="00DA0630" w:rsidP="00DA0630">
      <w:pPr>
        <w:pStyle w:val="Heading2"/>
      </w:pPr>
      <w:bookmarkStart w:id="16" w:name="_Toc205968815"/>
      <w:r>
        <w:t xml:space="preserve">2. </w:t>
      </w:r>
      <w:r w:rsidR="00752E96">
        <w:t>CONCENTRAȚIA PLASMATICĂ A CALCIULUI</w:t>
      </w:r>
      <w:bookmarkEnd w:id="16"/>
    </w:p>
    <w:p w14:paraId="6C11D491" w14:textId="77777777" w:rsidR="00752E96" w:rsidRDefault="00752E96" w:rsidP="00752E96">
      <w:pPr>
        <w:jc w:val="both"/>
      </w:pPr>
    </w:p>
    <w:p w14:paraId="0314B66A" w14:textId="0B7490C5" w:rsidR="00143D21" w:rsidRDefault="00143D21" w:rsidP="00143D21">
      <w:pPr>
        <w:ind w:firstLine="360"/>
        <w:jc w:val="both"/>
      </w:pPr>
      <w:r>
        <w:t xml:space="preserve">Calcemia normală este în jur de 100 mg/l, reprezentând 5 mEq/l sau 2,5 </w:t>
      </w:r>
      <w:proofErr w:type="spellStart"/>
      <w:r>
        <w:t>mMol</w:t>
      </w:r>
      <w:proofErr w:type="spellEnd"/>
      <w:r>
        <w:t xml:space="preserve">/l. Valorile sunt ceva mai mari la </w:t>
      </w:r>
      <w:r w:rsidR="003214C7">
        <w:t>bărbați</w:t>
      </w:r>
      <w:r>
        <w:t xml:space="preserve"> (97</w:t>
      </w:r>
      <w:r>
        <w:sym w:font="Symbol" w:char="F0B1"/>
      </w:r>
      <w:r>
        <w:t>5 mg/l) decât la femei (95</w:t>
      </w:r>
      <w:r>
        <w:sym w:font="Symbol" w:char="F0B1"/>
      </w:r>
      <w:r>
        <w:t xml:space="preserve">6 mg/l), având o </w:t>
      </w:r>
      <w:r w:rsidR="003214C7">
        <w:t>ușoară</w:t>
      </w:r>
      <w:r>
        <w:t xml:space="preserve"> </w:t>
      </w:r>
      <w:r w:rsidR="003214C7">
        <w:t>tendință</w:t>
      </w:r>
      <w:r>
        <w:t xml:space="preserve"> de a scădea cu vârsta, </w:t>
      </w:r>
      <w:proofErr w:type="spellStart"/>
      <w:r>
        <w:t>consecinţă</w:t>
      </w:r>
      <w:proofErr w:type="spellEnd"/>
      <w:r>
        <w:t xml:space="preserve"> a scăderii </w:t>
      </w:r>
      <w:proofErr w:type="spellStart"/>
      <w:r>
        <w:t>concentraţiei</w:t>
      </w:r>
      <w:proofErr w:type="spellEnd"/>
      <w:r>
        <w:t xml:space="preserve"> plasmatice a albuminelor. Calcemia este menținută constantă prin </w:t>
      </w:r>
      <w:proofErr w:type="spellStart"/>
      <w:r>
        <w:t>intervenţia</w:t>
      </w:r>
      <w:proofErr w:type="spellEnd"/>
      <w:r>
        <w:t xml:space="preserve"> celor doi hormoni reglatori principali: </w:t>
      </w:r>
      <w:proofErr w:type="spellStart"/>
      <w:r>
        <w:t>hormenul</w:t>
      </w:r>
      <w:proofErr w:type="spellEnd"/>
      <w:r>
        <w:t xml:space="preserve"> </w:t>
      </w:r>
      <w:proofErr w:type="spellStart"/>
      <w:r>
        <w:t>paratiroidian</w:t>
      </w:r>
      <w:proofErr w:type="spellEnd"/>
      <w:r>
        <w:t xml:space="preserve"> şi calcitonina. Aproximativ 60% din calciul seric este ionizat, o mică </w:t>
      </w:r>
      <w:proofErr w:type="spellStart"/>
      <w:r>
        <w:t>fracţiune</w:t>
      </w:r>
      <w:proofErr w:type="spellEnd"/>
      <w:r>
        <w:t xml:space="preserve"> </w:t>
      </w:r>
      <w:proofErr w:type="spellStart"/>
      <w:r>
        <w:t>chelat</w:t>
      </w:r>
      <w:proofErr w:type="spellEnd"/>
      <w:r>
        <w:t xml:space="preserve"> sub forma de citrat, fosfat ori carbonat, iar restul este legat de proteine (80% de albumine şi 20% de globuline). </w:t>
      </w:r>
      <w:proofErr w:type="spellStart"/>
      <w:r>
        <w:t>Importanţa</w:t>
      </w:r>
      <w:proofErr w:type="spellEnd"/>
      <w:r>
        <w:t xml:space="preserve"> procentului de calciu legat de proteine explică de ce calcemia este influențată de concentrația plasmatică a acestora.</w:t>
      </w:r>
    </w:p>
    <w:p w14:paraId="4CA6BE2C" w14:textId="16955251" w:rsidR="00143D21" w:rsidRDefault="00143D21" w:rsidP="00143D21">
      <w:pPr>
        <w:ind w:firstLine="360"/>
        <w:jc w:val="both"/>
      </w:pPr>
      <w:r>
        <w:t xml:space="preserve">Gradul de legare a calciului de proteine şi procentul calciului ionizat depind de </w:t>
      </w:r>
      <w:proofErr w:type="spellStart"/>
      <w:r>
        <w:t>pH-ul</w:t>
      </w:r>
      <w:proofErr w:type="spellEnd"/>
      <w:r>
        <w:t xml:space="preserve"> mediului şi de </w:t>
      </w:r>
      <w:r w:rsidR="005579DA">
        <w:t>prezența</w:t>
      </w:r>
      <w:r>
        <w:t xml:space="preserve"> altor electroliți (bicarbonat, fosfat de magneziu). Valoarea calciului ionizat este importantă pentru multe </w:t>
      </w:r>
      <w:proofErr w:type="spellStart"/>
      <w:r>
        <w:t>funcţii</w:t>
      </w:r>
      <w:proofErr w:type="spellEnd"/>
      <w:r>
        <w:t xml:space="preserve">, în special privind excitabilitatea </w:t>
      </w:r>
      <w:proofErr w:type="spellStart"/>
      <w:r>
        <w:t>neuro</w:t>
      </w:r>
      <w:proofErr w:type="spellEnd"/>
      <w:r>
        <w:t xml:space="preserve">-musculară. Orice scădere </w:t>
      </w:r>
      <w:proofErr w:type="spellStart"/>
      <w:r>
        <w:t>substanţială</w:t>
      </w:r>
      <w:proofErr w:type="spellEnd"/>
      <w:r>
        <w:t xml:space="preserve"> duce la tetanie, în timp ce </w:t>
      </w:r>
      <w:r w:rsidR="005579DA">
        <w:t>creșterea</w:t>
      </w:r>
      <w:r>
        <w:t xml:space="preserve"> poate duce la insuficiență cardiacă şi respiratorie.</w:t>
      </w:r>
    </w:p>
    <w:p w14:paraId="33DA8AA2" w14:textId="77777777" w:rsidR="00752E96" w:rsidRDefault="00143D21" w:rsidP="00143D21">
      <w:pPr>
        <w:ind w:firstLine="360"/>
        <w:jc w:val="both"/>
      </w:pPr>
      <w:proofErr w:type="spellStart"/>
      <w:r>
        <w:t>Importanţa</w:t>
      </w:r>
      <w:proofErr w:type="spellEnd"/>
      <w:r>
        <w:t xml:space="preserve"> biologică a calciului este în raport cu </w:t>
      </w:r>
      <w:proofErr w:type="spellStart"/>
      <w:r>
        <w:t>diferenţa</w:t>
      </w:r>
      <w:proofErr w:type="spellEnd"/>
      <w:r>
        <w:t xml:space="preserve"> mare de </w:t>
      </w:r>
      <w:proofErr w:type="spellStart"/>
      <w:r>
        <w:t>concentraţie</w:t>
      </w:r>
      <w:proofErr w:type="spellEnd"/>
      <w:r>
        <w:t xml:space="preserve"> a </w:t>
      </w:r>
      <w:proofErr w:type="spellStart"/>
      <w:r>
        <w:t>fracţiei</w:t>
      </w:r>
      <w:proofErr w:type="spellEnd"/>
      <w:r>
        <w:t xml:space="preserve"> ionizate între spațiul extracelular (cca 1 </w:t>
      </w:r>
      <w:proofErr w:type="spellStart"/>
      <w:r>
        <w:t>mMol</w:t>
      </w:r>
      <w:proofErr w:type="spellEnd"/>
      <w:r>
        <w:t xml:space="preserve">/l) </w:t>
      </w:r>
      <w:proofErr w:type="spellStart"/>
      <w:r>
        <w:t>faţă</w:t>
      </w:r>
      <w:proofErr w:type="spellEnd"/>
      <w:r>
        <w:t xml:space="preserve"> de cea intracelulară (</w:t>
      </w:r>
      <w:proofErr w:type="spellStart"/>
      <w:r>
        <w:t>cсa</w:t>
      </w:r>
      <w:proofErr w:type="spellEnd"/>
      <w:r>
        <w:t xml:space="preserve"> 5 </w:t>
      </w:r>
      <w:r w:rsidR="00BF0494">
        <w:sym w:font="Symbol" w:char="F06D"/>
      </w:r>
      <w:r>
        <w:t xml:space="preserve">Mol/l), </w:t>
      </w:r>
      <w:proofErr w:type="spellStart"/>
      <w:r>
        <w:t>deşi</w:t>
      </w:r>
      <w:proofErr w:type="spellEnd"/>
      <w:r>
        <w:t xml:space="preserve"> calciul total în mediul intracelular este de cca 2 </w:t>
      </w:r>
      <w:proofErr w:type="spellStart"/>
      <w:r>
        <w:t>mMol</w:t>
      </w:r>
      <w:proofErr w:type="spellEnd"/>
      <w:r>
        <w:t xml:space="preserve">/l. Rezultă că cea mai mare parte a calciului intracelular este legată în special sub forma fosfatului </w:t>
      </w:r>
      <w:proofErr w:type="spellStart"/>
      <w:r>
        <w:t>tricalcic</w:t>
      </w:r>
      <w:proofErr w:type="spellEnd"/>
      <w:r>
        <w:t xml:space="preserve"> localizat în mitocondrii. Un sistem de transport ionic activ </w:t>
      </w:r>
      <w:proofErr w:type="spellStart"/>
      <w:r>
        <w:t>menţine</w:t>
      </w:r>
      <w:proofErr w:type="spellEnd"/>
      <w:r>
        <w:t xml:space="preserve"> gradientul de </w:t>
      </w:r>
      <w:proofErr w:type="spellStart"/>
      <w:r>
        <w:t>concentraţie</w:t>
      </w:r>
      <w:proofErr w:type="spellEnd"/>
      <w:r>
        <w:t xml:space="preserve"> între mitocondrii, </w:t>
      </w:r>
      <w:proofErr w:type="spellStart"/>
      <w:r>
        <w:t>citozol</w:t>
      </w:r>
      <w:proofErr w:type="spellEnd"/>
      <w:r>
        <w:t xml:space="preserve"> şi mediul extracelular, în ciuda schimburilor permanente ce au loc între ele.</w:t>
      </w:r>
    </w:p>
    <w:p w14:paraId="620541DD" w14:textId="77777777" w:rsidR="00BF0494" w:rsidRDefault="00BF0494" w:rsidP="00BF0494">
      <w:pPr>
        <w:jc w:val="both"/>
      </w:pPr>
    </w:p>
    <w:p w14:paraId="7EBCB364" w14:textId="77777777" w:rsidR="00BF0494" w:rsidRDefault="00BF0494" w:rsidP="00BF0494">
      <w:pPr>
        <w:jc w:val="both"/>
      </w:pPr>
    </w:p>
    <w:p w14:paraId="283B0A0D" w14:textId="77777777" w:rsidR="00BF0494" w:rsidRDefault="00DA0630" w:rsidP="00DA0630">
      <w:pPr>
        <w:pStyle w:val="Heading2"/>
      </w:pPr>
      <w:bookmarkStart w:id="17" w:name="_Toc205968816"/>
      <w:r>
        <w:t xml:space="preserve">3. </w:t>
      </w:r>
      <w:r w:rsidR="00BF0494">
        <w:t>ROLUL CALCIULUI ÎN ORGANISM</w:t>
      </w:r>
      <w:bookmarkEnd w:id="17"/>
    </w:p>
    <w:p w14:paraId="7BFD5EF9" w14:textId="77777777" w:rsidR="00BF0494" w:rsidRDefault="00BF0494" w:rsidP="00BF0494">
      <w:pPr>
        <w:jc w:val="both"/>
      </w:pPr>
    </w:p>
    <w:p w14:paraId="423176E2" w14:textId="77777777" w:rsidR="00BF0494" w:rsidRDefault="00116CA1" w:rsidP="00116CA1">
      <w:pPr>
        <w:ind w:firstLine="360"/>
        <w:jc w:val="both"/>
      </w:pPr>
      <w:r>
        <w:lastRenderedPageBreak/>
        <w:t xml:space="preserve">O </w:t>
      </w:r>
      <w:proofErr w:type="spellStart"/>
      <w:r>
        <w:t>funcţie</w:t>
      </w:r>
      <w:proofErr w:type="spellEnd"/>
      <w:r>
        <w:t xml:space="preserve"> fundamentală a calciului în organism este legată de participarea sa în alcătuirea structurii osoase.</w:t>
      </w:r>
    </w:p>
    <w:p w14:paraId="7EAAA2D3" w14:textId="491546DB" w:rsidR="00116CA1" w:rsidRDefault="00116CA1" w:rsidP="00116CA1">
      <w:pPr>
        <w:ind w:firstLine="360"/>
        <w:jc w:val="both"/>
      </w:pPr>
      <w:r>
        <w:t xml:space="preserve">Rolul </w:t>
      </w:r>
      <w:r w:rsidR="005579DA">
        <w:t>funcțional</w:t>
      </w:r>
      <w:r>
        <w:t xml:space="preserve"> al calciului este îndeplinit de </w:t>
      </w:r>
      <w:proofErr w:type="spellStart"/>
      <w:r>
        <w:t>fracţiunea</w:t>
      </w:r>
      <w:proofErr w:type="spellEnd"/>
      <w:r>
        <w:t xml:space="preserve"> sa ionizată („activă") din lichidele biologice. În acest sens calciul participă în numeroase procese fiziologice: transmisia influxului nervos; integritatea </w:t>
      </w:r>
      <w:proofErr w:type="spellStart"/>
      <w:r>
        <w:t>substanţei</w:t>
      </w:r>
      <w:proofErr w:type="spellEnd"/>
      <w:r>
        <w:t xml:space="preserve"> ”ciment” intercelulare de care depinde permeabilitatea membranelor celulare; coagularea sângelui; activitatea </w:t>
      </w:r>
      <w:proofErr w:type="spellStart"/>
      <w:r>
        <w:t>neuro</w:t>
      </w:r>
      <w:proofErr w:type="spellEnd"/>
      <w:r>
        <w:t>-musculară; activitatea unor enzime (</w:t>
      </w:r>
      <w:proofErr w:type="spellStart"/>
      <w:r>
        <w:t>adenozintrifosfataza</w:t>
      </w:r>
      <w:proofErr w:type="spellEnd"/>
      <w:r>
        <w:t xml:space="preserve">, </w:t>
      </w:r>
      <w:proofErr w:type="spellStart"/>
      <w:r>
        <w:t>succinicdehidrogenaza</w:t>
      </w:r>
      <w:proofErr w:type="spellEnd"/>
      <w:r>
        <w:t xml:space="preserve">, </w:t>
      </w:r>
      <w:proofErr w:type="spellStart"/>
      <w:r>
        <w:t>tripsinogenul</w:t>
      </w:r>
      <w:proofErr w:type="spellEnd"/>
      <w:r>
        <w:t xml:space="preserve">); secreția gastrică, în special de gastrină etc. </w:t>
      </w:r>
      <w:r w:rsidR="005579DA">
        <w:t>Întrucât</w:t>
      </w:r>
      <w:r>
        <w:t xml:space="preserve"> hipocalcemiile provoacă o prelungire a intervalului QT, </w:t>
      </w:r>
      <w:r w:rsidR="005579DA">
        <w:t>facilitând</w:t>
      </w:r>
      <w:r>
        <w:t xml:space="preserve"> </w:t>
      </w:r>
      <w:r w:rsidR="005579DA">
        <w:t>apariția</w:t>
      </w:r>
      <w:r>
        <w:t xml:space="preserve"> </w:t>
      </w:r>
      <w:r w:rsidR="005579DA">
        <w:t>fibrilației</w:t>
      </w:r>
      <w:r>
        <w:t xml:space="preserve"> </w:t>
      </w:r>
      <w:proofErr w:type="spellStart"/>
      <w:r>
        <w:t>atriale</w:t>
      </w:r>
      <w:proofErr w:type="spellEnd"/>
      <w:r>
        <w:t xml:space="preserve"> (prin intervenția unei bătăi ectopice precoce, în faza vulnerabilă), se consideră ca acest cation posedă o activitate </w:t>
      </w:r>
      <w:proofErr w:type="spellStart"/>
      <w:r w:rsidRPr="002632D0">
        <w:t>antiaritmică</w:t>
      </w:r>
      <w:proofErr w:type="spellEnd"/>
      <w:r>
        <w:t>.</w:t>
      </w:r>
    </w:p>
    <w:p w14:paraId="733579FA" w14:textId="77777777" w:rsidR="00116CA1" w:rsidRDefault="00116CA1" w:rsidP="00116CA1">
      <w:pPr>
        <w:jc w:val="both"/>
      </w:pPr>
    </w:p>
    <w:p w14:paraId="2D951400" w14:textId="77777777" w:rsidR="00116CA1" w:rsidRDefault="00116CA1" w:rsidP="00116CA1">
      <w:pPr>
        <w:jc w:val="both"/>
      </w:pPr>
    </w:p>
    <w:p w14:paraId="4B2D1692" w14:textId="77777777" w:rsidR="00116CA1" w:rsidRDefault="00DA0630" w:rsidP="00DA0630">
      <w:pPr>
        <w:pStyle w:val="Heading2"/>
      </w:pPr>
      <w:bookmarkStart w:id="18" w:name="_Toc205968817"/>
      <w:r>
        <w:t xml:space="preserve">4. </w:t>
      </w:r>
      <w:r w:rsidR="00116CA1">
        <w:t>ABSORBȚIA ŞI ELIMINAREA CALCIULUI</w:t>
      </w:r>
      <w:bookmarkEnd w:id="18"/>
    </w:p>
    <w:p w14:paraId="1BC7BF53" w14:textId="77777777" w:rsidR="002632D0" w:rsidRDefault="002632D0" w:rsidP="0021501E">
      <w:pPr>
        <w:jc w:val="both"/>
      </w:pPr>
    </w:p>
    <w:p w14:paraId="59039649" w14:textId="1346266B" w:rsidR="0021501E" w:rsidRDefault="0021501E" w:rsidP="0021501E">
      <w:pPr>
        <w:ind w:firstLine="360"/>
        <w:jc w:val="both"/>
      </w:pPr>
      <w:r>
        <w:t xml:space="preserve">Aportul de calciu variază mult, între 200 şi 2 000 mg/zi (5-50 </w:t>
      </w:r>
      <w:proofErr w:type="spellStart"/>
      <w:r>
        <w:t>mMol</w:t>
      </w:r>
      <w:proofErr w:type="spellEnd"/>
      <w:r>
        <w:t xml:space="preserve">/zi), cu o medie de 800 mg (20 </w:t>
      </w:r>
      <w:proofErr w:type="spellStart"/>
      <w:r>
        <w:t>mMol</w:t>
      </w:r>
      <w:proofErr w:type="spellEnd"/>
      <w:r>
        <w:t xml:space="preserve">/zi). </w:t>
      </w:r>
      <w:r w:rsidR="005579DA">
        <w:t>Întrucât</w:t>
      </w:r>
      <w:r>
        <w:t xml:space="preserve"> eliminarea digestivă este de cca 16 </w:t>
      </w:r>
      <w:proofErr w:type="spellStart"/>
      <w:r>
        <w:t>mMol</w:t>
      </w:r>
      <w:proofErr w:type="spellEnd"/>
      <w:r>
        <w:t xml:space="preserve">, iar absorbția intestinală şi eliminarea urinară de calciu </w:t>
      </w:r>
      <w:r w:rsidR="008F2B19">
        <w:t>sunt</w:t>
      </w:r>
      <w:r>
        <w:t xml:space="preserve"> de aproximativ 4 </w:t>
      </w:r>
      <w:proofErr w:type="spellStart"/>
      <w:r>
        <w:t>mMol</w:t>
      </w:r>
      <w:proofErr w:type="spellEnd"/>
      <w:r>
        <w:t xml:space="preserve">/zi, individul adult se află în echilibru calcic. Deoarece eliminarea calciului este relativ stabilă (cca 4 </w:t>
      </w:r>
      <w:proofErr w:type="spellStart"/>
      <w:r>
        <w:t>mMol</w:t>
      </w:r>
      <w:proofErr w:type="spellEnd"/>
      <w:r>
        <w:t>/zi) la aporturi variabile, intestinul constituie principalul organ de reglare a eliminărilor.</w:t>
      </w:r>
    </w:p>
    <w:p w14:paraId="79A96521" w14:textId="7674CBFE" w:rsidR="0021501E" w:rsidRDefault="0021501E" w:rsidP="0021501E">
      <w:pPr>
        <w:ind w:firstLine="360"/>
        <w:jc w:val="both"/>
      </w:pPr>
      <w:r>
        <w:t xml:space="preserve">Calciul este absorbit în cea mai mare parte în intestinul </w:t>
      </w:r>
      <w:r w:rsidR="005579DA">
        <w:t>subțire</w:t>
      </w:r>
      <w:r>
        <w:t xml:space="preserve">, în special în prima </w:t>
      </w:r>
      <w:r w:rsidR="005579DA">
        <w:t>porțiune</w:t>
      </w:r>
      <w:r>
        <w:t xml:space="preserve">. Ritmul absorbției calciului în colon este de 10 ori mai mic </w:t>
      </w:r>
      <w:r w:rsidR="008F2B19">
        <w:t>decât</w:t>
      </w:r>
      <w:r>
        <w:t xml:space="preserve"> cel din intestinul </w:t>
      </w:r>
      <w:r w:rsidR="005579DA">
        <w:t>subțire</w:t>
      </w:r>
      <w:r>
        <w:t xml:space="preserve">. </w:t>
      </w:r>
      <w:r w:rsidR="005579DA">
        <w:t>Eficiența</w:t>
      </w:r>
      <w:r>
        <w:t xml:space="preserve"> acestui segment intestinal, însă, poate fi mare, </w:t>
      </w:r>
      <w:r w:rsidR="008F2B19">
        <w:t>întrucât</w:t>
      </w:r>
      <w:r>
        <w:t xml:space="preserve"> timpul de tranzit prin colon este de 20 de ori mai mare </w:t>
      </w:r>
      <w:r w:rsidR="008F2B19">
        <w:t>decât</w:t>
      </w:r>
      <w:r>
        <w:t xml:space="preserve"> cel din intestinul </w:t>
      </w:r>
      <w:r w:rsidR="005579DA">
        <w:t>subțire</w:t>
      </w:r>
      <w:r>
        <w:t>.</w:t>
      </w:r>
    </w:p>
    <w:p w14:paraId="7299916E" w14:textId="7B86C196" w:rsidR="0021501E" w:rsidRDefault="0021501E" w:rsidP="0021501E">
      <w:pPr>
        <w:ind w:firstLine="360"/>
        <w:jc w:val="both"/>
      </w:pPr>
      <w:r>
        <w:t>Calciul este absorbit din intestin împotriva gradientului de concentrație, printr-un proces activ, consumator de energie. Acest proces este dependent de vitamina D (hormonul renal 1,25 (ОH</w:t>
      </w:r>
      <w:r w:rsidRPr="00916638">
        <w:rPr>
          <w:vertAlign w:val="subscript"/>
        </w:rPr>
        <w:t>2</w:t>
      </w:r>
      <w:r>
        <w:t xml:space="preserve">) D) şi este mai activ la indivizii </w:t>
      </w:r>
      <w:r w:rsidR="005579DA">
        <w:t>aflați</w:t>
      </w:r>
      <w:r>
        <w:t xml:space="preserve"> pe o dietă săracă în calciu. </w:t>
      </w:r>
      <w:r w:rsidR="005579DA">
        <w:t>Eficiența</w:t>
      </w:r>
      <w:r>
        <w:t xml:space="preserve"> acestui proces scade </w:t>
      </w:r>
      <w:r w:rsidR="005579DA">
        <w:t>când</w:t>
      </w:r>
      <w:r>
        <w:t xml:space="preserve"> aportul alimentar de calciu este mare. Pentru a se dubla cantitatea de calciu absorbită, este necesară o </w:t>
      </w:r>
      <w:r w:rsidR="005579DA">
        <w:t>creștere</w:t>
      </w:r>
      <w:r>
        <w:t xml:space="preserve"> a aportului de 5 ori. Există şi un transport pasiv de calciu de-a lungul gradientului de </w:t>
      </w:r>
      <w:r w:rsidR="005579DA">
        <w:t>concentrație</w:t>
      </w:r>
      <w:r>
        <w:t>, dar care necesit</w:t>
      </w:r>
      <w:r w:rsidR="005579DA">
        <w:t>ă</w:t>
      </w:r>
      <w:r>
        <w:t xml:space="preserve"> </w:t>
      </w:r>
      <w:r w:rsidR="005579DA">
        <w:t>prezența</w:t>
      </w:r>
      <w:r>
        <w:t xml:space="preserve"> unei </w:t>
      </w:r>
      <w:r w:rsidR="005579DA">
        <w:t>cantități</w:t>
      </w:r>
      <w:r>
        <w:t xml:space="preserve"> mari de calciu în intestin. </w:t>
      </w:r>
    </w:p>
    <w:p w14:paraId="086D1F47" w14:textId="7D3F6F6C" w:rsidR="0021501E" w:rsidRDefault="0021501E" w:rsidP="0021501E">
      <w:pPr>
        <w:ind w:firstLine="360"/>
        <w:jc w:val="both"/>
      </w:pPr>
      <w:r>
        <w:t xml:space="preserve">Absorbția calciului din intestin este scăzută în </w:t>
      </w:r>
      <w:r w:rsidR="005579DA">
        <w:t>prezența</w:t>
      </w:r>
      <w:r>
        <w:t xml:space="preserve"> unor concentrații scăzute de </w:t>
      </w:r>
      <w:r w:rsidR="005579DA">
        <w:t>fosfați</w:t>
      </w:r>
      <w:r>
        <w:t xml:space="preserve">, </w:t>
      </w:r>
      <w:proofErr w:type="spellStart"/>
      <w:r>
        <w:t>fitaţi</w:t>
      </w:r>
      <w:proofErr w:type="spellEnd"/>
      <w:r>
        <w:t xml:space="preserve"> </w:t>
      </w:r>
      <w:r w:rsidR="005579DA">
        <w:t>și</w:t>
      </w:r>
      <w:r>
        <w:t xml:space="preserve"> </w:t>
      </w:r>
      <w:r w:rsidR="005579DA">
        <w:t>oxalați</w:t>
      </w:r>
      <w:r>
        <w:t xml:space="preserve">, fapt atribuit formării de săruri insolubile care scade </w:t>
      </w:r>
      <w:r w:rsidR="005579DA">
        <w:t>concentrația</w:t>
      </w:r>
      <w:r>
        <w:t xml:space="preserve"> calciului ionizat din intestin </w:t>
      </w:r>
      <w:r w:rsidR="005579DA">
        <w:t>și</w:t>
      </w:r>
      <w:r>
        <w:t xml:space="preserve">, implicit, </w:t>
      </w:r>
      <w:r w:rsidR="005579DA">
        <w:t>absorbția</w:t>
      </w:r>
      <w:r>
        <w:t xml:space="preserve"> lui. Fibrele alimentare, asociate cu </w:t>
      </w:r>
      <w:r w:rsidR="005579DA">
        <w:t>concentrații</w:t>
      </w:r>
      <w:r>
        <w:t xml:space="preserve"> crescute de </w:t>
      </w:r>
      <w:proofErr w:type="spellStart"/>
      <w:r>
        <w:t>fitaţi</w:t>
      </w:r>
      <w:proofErr w:type="spellEnd"/>
      <w:r>
        <w:t xml:space="preserve"> și acizi </w:t>
      </w:r>
      <w:proofErr w:type="spellStart"/>
      <w:r>
        <w:t>uronici</w:t>
      </w:r>
      <w:proofErr w:type="spellEnd"/>
      <w:r>
        <w:t xml:space="preserve"> (12,8 </w:t>
      </w:r>
      <w:proofErr w:type="spellStart"/>
      <w:r>
        <w:t>mMol</w:t>
      </w:r>
      <w:proofErr w:type="spellEnd"/>
      <w:r>
        <w:t xml:space="preserve"> acizi </w:t>
      </w:r>
      <w:proofErr w:type="spellStart"/>
      <w:r>
        <w:t>uronici</w:t>
      </w:r>
      <w:proofErr w:type="spellEnd"/>
      <w:r>
        <w:t xml:space="preserve"> </w:t>
      </w:r>
      <w:r w:rsidR="003E042C">
        <w:t>leagă</w:t>
      </w:r>
      <w:r>
        <w:t xml:space="preserve"> aproximativ 3,8 </w:t>
      </w:r>
      <w:proofErr w:type="spellStart"/>
      <w:r>
        <w:t>mMol</w:t>
      </w:r>
      <w:proofErr w:type="spellEnd"/>
      <w:r>
        <w:t xml:space="preserve"> Ca), antrenează o pierdere crescută de calciu, prin fecale. Trebuie menționat, </w:t>
      </w:r>
      <w:r w:rsidR="005579DA">
        <w:t>totuși</w:t>
      </w:r>
      <w:r>
        <w:t xml:space="preserve">, că la indivizii </w:t>
      </w:r>
      <w:r w:rsidR="005579DA">
        <w:t>aflați</w:t>
      </w:r>
      <w:r>
        <w:t xml:space="preserve"> în mod </w:t>
      </w:r>
      <w:r w:rsidR="005579DA">
        <w:t>obișnuit</w:t>
      </w:r>
      <w:r>
        <w:t xml:space="preserve"> pe diete bogate în cereale integrale (cu </w:t>
      </w:r>
      <w:r w:rsidR="005579DA">
        <w:lastRenderedPageBreak/>
        <w:t>cantități</w:t>
      </w:r>
      <w:r>
        <w:t xml:space="preserve"> mari de fibre) </w:t>
      </w:r>
      <w:r w:rsidR="005579DA">
        <w:t>bilanțul</w:t>
      </w:r>
      <w:r>
        <w:t xml:space="preserve"> calcic pare a fi echilibrat. Se pare că în colon, 80% din acizii </w:t>
      </w:r>
      <w:proofErr w:type="spellStart"/>
      <w:r>
        <w:t>uronici</w:t>
      </w:r>
      <w:proofErr w:type="spellEnd"/>
      <w:r>
        <w:t xml:space="preserve"> </w:t>
      </w:r>
      <w:r w:rsidR="005579DA">
        <w:t>sunt</w:t>
      </w:r>
      <w:r>
        <w:t xml:space="preserve"> </w:t>
      </w:r>
      <w:r w:rsidR="005579DA">
        <w:t>fermentați</w:t>
      </w:r>
      <w:r>
        <w:t xml:space="preserve">, proces care eliberează calciul pus la </w:t>
      </w:r>
      <w:r w:rsidR="005579DA">
        <w:t>dispoziție</w:t>
      </w:r>
      <w:r>
        <w:t xml:space="preserve"> pentru </w:t>
      </w:r>
      <w:r w:rsidR="005579DA">
        <w:t>absorbția</w:t>
      </w:r>
      <w:r>
        <w:t xml:space="preserve"> prin mucoasa colonului. </w:t>
      </w:r>
    </w:p>
    <w:p w14:paraId="5D559313" w14:textId="63A04A5C" w:rsidR="0021501E" w:rsidRDefault="0021501E" w:rsidP="0021501E">
      <w:pPr>
        <w:ind w:firstLine="360"/>
        <w:jc w:val="both"/>
      </w:pPr>
      <w:r>
        <w:t xml:space="preserve">Unele date experimentale arată că proteinele (ori unii aminoacizi), acidul citric </w:t>
      </w:r>
      <w:r w:rsidR="005579DA">
        <w:t>și</w:t>
      </w:r>
      <w:r>
        <w:t xml:space="preserve"> lactoza cresc </w:t>
      </w:r>
      <w:r w:rsidR="005579DA">
        <w:t>absorbția</w:t>
      </w:r>
      <w:r>
        <w:t xml:space="preserve"> intestinală a calciului. Reglarea </w:t>
      </w:r>
      <w:r w:rsidR="005579DA">
        <w:t>absorbției</w:t>
      </w:r>
      <w:r>
        <w:t xml:space="preserve"> intestinale de calciu este însă asigurată, în principal, de hormonul </w:t>
      </w:r>
      <w:proofErr w:type="spellStart"/>
      <w:r>
        <w:t>paratiroidian</w:t>
      </w:r>
      <w:proofErr w:type="spellEnd"/>
      <w:r>
        <w:t xml:space="preserve"> şi de metabolitul hormonal al vitaminei D, format în rinichi (1,25 (OH</w:t>
      </w:r>
      <w:r w:rsidRPr="00916638">
        <w:rPr>
          <w:vertAlign w:val="subscript"/>
        </w:rPr>
        <w:t>2</w:t>
      </w:r>
      <w:r>
        <w:t xml:space="preserve">) D), care cresc </w:t>
      </w:r>
      <w:r w:rsidR="005579DA">
        <w:t>absorbția</w:t>
      </w:r>
      <w:r>
        <w:t xml:space="preserve"> intestinală a calciului, </w:t>
      </w:r>
      <w:r w:rsidR="00BF6421">
        <w:t>când</w:t>
      </w:r>
      <w:r>
        <w:t xml:space="preserve"> </w:t>
      </w:r>
      <w:r w:rsidR="005579DA">
        <w:t>concentrația</w:t>
      </w:r>
      <w:r>
        <w:t xml:space="preserve"> plasmatică a acestuia scade. </w:t>
      </w:r>
    </w:p>
    <w:p w14:paraId="36F82728" w14:textId="1CFA2870" w:rsidR="0021501E" w:rsidRDefault="0021501E" w:rsidP="0021501E">
      <w:pPr>
        <w:ind w:firstLine="360"/>
        <w:jc w:val="both"/>
      </w:pPr>
      <w:r>
        <w:t xml:space="preserve">Eliminările de calciu (pe </w:t>
      </w:r>
      <w:r w:rsidR="00BF6421">
        <w:t>lângă</w:t>
      </w:r>
      <w:r>
        <w:t xml:space="preserve"> cele care au loc în intestin) se fac pe cale renala (aprox. 4 </w:t>
      </w:r>
      <w:proofErr w:type="spellStart"/>
      <w:r>
        <w:t>mMol</w:t>
      </w:r>
      <w:proofErr w:type="spellEnd"/>
      <w:r>
        <w:t xml:space="preserve">/zi) </w:t>
      </w:r>
      <w:r w:rsidR="005579DA">
        <w:t>și</w:t>
      </w:r>
      <w:r>
        <w:t xml:space="preserve"> mai </w:t>
      </w:r>
      <w:r w:rsidR="005579DA">
        <w:t>puțin</w:t>
      </w:r>
      <w:r>
        <w:t xml:space="preserve"> pe cale cutanată. În </w:t>
      </w:r>
      <w:r w:rsidR="005579DA">
        <w:t>transpirații</w:t>
      </w:r>
      <w:r>
        <w:t xml:space="preserve"> </w:t>
      </w:r>
      <w:proofErr w:type="spellStart"/>
      <w:r>
        <w:t>profuze</w:t>
      </w:r>
      <w:proofErr w:type="spellEnd"/>
      <w:r>
        <w:t xml:space="preserve">, ultima cale poate ocaziona pierderea de </w:t>
      </w:r>
      <w:r w:rsidR="005579DA">
        <w:t>până</w:t>
      </w:r>
      <w:r>
        <w:t xml:space="preserve"> la 1 g Ca/zi. </w:t>
      </w:r>
    </w:p>
    <w:p w14:paraId="6902E88B" w14:textId="63E607CA" w:rsidR="002632D0" w:rsidRDefault="0021501E" w:rsidP="0021501E">
      <w:pPr>
        <w:ind w:firstLine="360"/>
        <w:jc w:val="both"/>
      </w:pPr>
      <w:r>
        <w:t xml:space="preserve">Prin rinichi se filtrează întreaga cantitate de calciu ionizat. Din cei 150 </w:t>
      </w:r>
      <w:r w:rsidR="00916638">
        <w:t>l</w:t>
      </w:r>
      <w:r>
        <w:t xml:space="preserve"> de lichid filtrat trec în glomerulul renal 115 </w:t>
      </w:r>
      <w:proofErr w:type="spellStart"/>
      <w:r>
        <w:t>mMol</w:t>
      </w:r>
      <w:proofErr w:type="spellEnd"/>
      <w:r>
        <w:t xml:space="preserve"> calciu, din care aprox. 211 </w:t>
      </w:r>
      <w:proofErr w:type="spellStart"/>
      <w:r>
        <w:t>mMol</w:t>
      </w:r>
      <w:proofErr w:type="spellEnd"/>
      <w:r>
        <w:t xml:space="preserve"> </w:t>
      </w:r>
      <w:r w:rsidR="005579DA">
        <w:t>sunt</w:t>
      </w:r>
      <w:r>
        <w:t xml:space="preserve"> </w:t>
      </w:r>
      <w:r w:rsidR="005579DA">
        <w:t>reabsorbiți</w:t>
      </w:r>
      <w:r>
        <w:t xml:space="preserve">, iar cca 4 </w:t>
      </w:r>
      <w:proofErr w:type="spellStart"/>
      <w:r>
        <w:t>mMol</w:t>
      </w:r>
      <w:proofErr w:type="spellEnd"/>
      <w:r>
        <w:t xml:space="preserve">/zi, </w:t>
      </w:r>
      <w:r w:rsidR="005579DA">
        <w:t>eliminați</w:t>
      </w:r>
      <w:r>
        <w:t xml:space="preserve"> în urina finală. </w:t>
      </w:r>
      <w:r w:rsidR="005579DA">
        <w:t>Aceștia</w:t>
      </w:r>
      <w:r>
        <w:t xml:space="preserve"> reprezintă cca 25% din eliminările de calciu. Pentru un individ de 70 kg, cu un aport de 700 mg Ca/zi, eliminările urinare </w:t>
      </w:r>
      <w:r w:rsidR="005579DA">
        <w:t>sunt</w:t>
      </w:r>
      <w:r>
        <w:t xml:space="preserve"> de 175 mg/zi. Celelalte 25%% din eliminările de calciu au loc prin fecale (adică aprox. 525 mg/ zi). Ceva mai mult de jumătate din </w:t>
      </w:r>
      <w:r w:rsidR="005579DA">
        <w:t>eliminări</w:t>
      </w:r>
      <w:r>
        <w:t xml:space="preserve"> reprezintă calciul neabsorbit în intestin, restul provenind din organism prin secreție. Cantitatea de calciu în fecale </w:t>
      </w:r>
      <w:r w:rsidR="005579DA">
        <w:t>crește</w:t>
      </w:r>
      <w:r>
        <w:t xml:space="preserve"> în numeroase </w:t>
      </w:r>
      <w:r w:rsidR="005579DA">
        <w:t>condiții</w:t>
      </w:r>
      <w:r>
        <w:t xml:space="preserve">: raport Ca/P mare; folosirea </w:t>
      </w:r>
      <w:r w:rsidR="005579DA">
        <w:t>medicației</w:t>
      </w:r>
      <w:r>
        <w:t xml:space="preserve"> alcaline (mediul acid favorizează </w:t>
      </w:r>
      <w:r w:rsidR="005579DA">
        <w:t>absorbția</w:t>
      </w:r>
      <w:r>
        <w:t xml:space="preserve"> prin solubilizarea sărurilor de calciu; lipsa bilei (bila are rol de solubilizare a săpunurilor de calciu); absen</w:t>
      </w:r>
      <w:r w:rsidR="005579DA">
        <w:t>ț</w:t>
      </w:r>
      <w:r>
        <w:t>a vitaminei D; diareea cronică şi altele.</w:t>
      </w:r>
    </w:p>
    <w:p w14:paraId="2FA0137C" w14:textId="77777777" w:rsidR="0021501E" w:rsidRDefault="0021501E" w:rsidP="0021501E">
      <w:pPr>
        <w:jc w:val="both"/>
      </w:pPr>
    </w:p>
    <w:p w14:paraId="2B18409C" w14:textId="77777777" w:rsidR="0021501E" w:rsidRDefault="00DA0630" w:rsidP="00DA0630">
      <w:pPr>
        <w:pStyle w:val="Heading2"/>
      </w:pPr>
      <w:bookmarkStart w:id="19" w:name="_Toc205968818"/>
      <w:r>
        <w:t xml:space="preserve">5. </w:t>
      </w:r>
      <w:r w:rsidR="0021501E">
        <w:t>REGLAREA METABOLISMULUI CALCIC</w:t>
      </w:r>
      <w:bookmarkEnd w:id="19"/>
      <w:r w:rsidR="0021501E">
        <w:t xml:space="preserve"> </w:t>
      </w:r>
    </w:p>
    <w:p w14:paraId="5C735BDD" w14:textId="77777777" w:rsidR="0021501E" w:rsidRDefault="0021501E" w:rsidP="0021501E">
      <w:pPr>
        <w:jc w:val="both"/>
      </w:pPr>
    </w:p>
    <w:p w14:paraId="50981A28" w14:textId="65ED12F6" w:rsidR="0021501E" w:rsidRDefault="0021501E" w:rsidP="0021501E">
      <w:pPr>
        <w:ind w:firstLine="720"/>
        <w:jc w:val="both"/>
      </w:pPr>
      <w:r>
        <w:t>Reglarea calciului are loc paralel cu cea a fosforului (</w:t>
      </w:r>
      <w:r w:rsidR="005579DA">
        <w:t>și</w:t>
      </w:r>
      <w:r>
        <w:t xml:space="preserve"> implicit a </w:t>
      </w:r>
      <w:r w:rsidR="005579DA">
        <w:t>țesutului</w:t>
      </w:r>
      <w:r>
        <w:t xml:space="preserve"> osos), principalii factori care </w:t>
      </w:r>
      <w:r w:rsidR="005579DA">
        <w:t>influențează</w:t>
      </w:r>
      <w:r>
        <w:t xml:space="preserve"> homeostazia lor fiind </w:t>
      </w:r>
      <w:proofErr w:type="spellStart"/>
      <w:r>
        <w:t>parathormonul</w:t>
      </w:r>
      <w:proofErr w:type="spellEnd"/>
      <w:r>
        <w:t xml:space="preserve">, calcitonina </w:t>
      </w:r>
      <w:r w:rsidR="005579DA">
        <w:t>și</w:t>
      </w:r>
      <w:r>
        <w:t xml:space="preserve"> vitamina D.</w:t>
      </w:r>
    </w:p>
    <w:p w14:paraId="76304772" w14:textId="0AC5C3C7" w:rsidR="0021501E" w:rsidRDefault="0021501E" w:rsidP="0021501E">
      <w:pPr>
        <w:ind w:firstLine="720"/>
        <w:jc w:val="both"/>
      </w:pPr>
      <w:proofErr w:type="spellStart"/>
      <w:r w:rsidRPr="0021501E">
        <w:rPr>
          <w:i/>
          <w:iCs/>
        </w:rPr>
        <w:t>Parathormonul</w:t>
      </w:r>
      <w:proofErr w:type="spellEnd"/>
      <w:r>
        <w:t xml:space="preserve"> este singurul hormon secretat de cele 4 glande paratiroide. Precursorul său sintetizat în aceste glande este pre-</w:t>
      </w:r>
      <w:proofErr w:type="spellStart"/>
      <w:r>
        <w:t>parathormonul</w:t>
      </w:r>
      <w:proofErr w:type="spellEnd"/>
      <w:r>
        <w:t xml:space="preserve">, un </w:t>
      </w:r>
      <w:proofErr w:type="spellStart"/>
      <w:r>
        <w:t>peptid</w:t>
      </w:r>
      <w:proofErr w:type="spellEnd"/>
      <w:r>
        <w:t xml:space="preserve"> cu 115 aminoacizi, transformat rapid într-un </w:t>
      </w:r>
      <w:proofErr w:type="spellStart"/>
      <w:r>
        <w:t>prohormon</w:t>
      </w:r>
      <w:proofErr w:type="spellEnd"/>
      <w:r>
        <w:t xml:space="preserve"> cu greutate moleculară de 12 000 </w:t>
      </w:r>
      <w:proofErr w:type="spellStart"/>
      <w:r>
        <w:t>daltoni</w:t>
      </w:r>
      <w:proofErr w:type="spellEnd"/>
      <w:r>
        <w:t xml:space="preserve">, format din 105 aminoacizi. Molecula finală (hormonul </w:t>
      </w:r>
      <w:proofErr w:type="spellStart"/>
      <w:r>
        <w:t>paratiroidian</w:t>
      </w:r>
      <w:proofErr w:type="spellEnd"/>
      <w:r>
        <w:t xml:space="preserve">) este format din 84 aminoacizi, </w:t>
      </w:r>
      <w:r w:rsidR="00BF6421">
        <w:t>având</w:t>
      </w:r>
      <w:r>
        <w:t xml:space="preserve"> o greutate moleculară de 9</w:t>
      </w:r>
      <w:r w:rsidR="00916638">
        <w:t xml:space="preserve"> </w:t>
      </w:r>
      <w:r>
        <w:t xml:space="preserve">600 </w:t>
      </w:r>
      <w:proofErr w:type="spellStart"/>
      <w:r>
        <w:t>daltoni</w:t>
      </w:r>
      <w:proofErr w:type="spellEnd"/>
      <w:r>
        <w:t xml:space="preserve">. Activitatea biologică depinde de </w:t>
      </w:r>
      <w:r w:rsidR="001720F0">
        <w:t>prezența</w:t>
      </w:r>
      <w:r>
        <w:t xml:space="preserve"> primilor 34 aminoacizi. </w:t>
      </w:r>
    </w:p>
    <w:p w14:paraId="3531D53A" w14:textId="09334D9A" w:rsidR="0021501E" w:rsidRDefault="0021501E" w:rsidP="0021501E">
      <w:pPr>
        <w:ind w:firstLine="720"/>
        <w:jc w:val="both"/>
      </w:pPr>
      <w:r>
        <w:t xml:space="preserve">Hormonul </w:t>
      </w:r>
      <w:proofErr w:type="spellStart"/>
      <w:r>
        <w:t>paratiroidian</w:t>
      </w:r>
      <w:proofErr w:type="spellEnd"/>
      <w:r>
        <w:t xml:space="preserve"> este secretat predominant ca hormon intact, </w:t>
      </w:r>
      <w:r w:rsidR="001720F0">
        <w:t>acționând</w:t>
      </w:r>
      <w:r>
        <w:t xml:space="preserve"> asupra ficatului (sediul major de captare) și rinichiului, unde se desface în fragmente terminate fie cu o grupare carboxil (-COOH), fie cu o grupare </w:t>
      </w:r>
      <w:proofErr w:type="spellStart"/>
      <w:r>
        <w:t>amino</w:t>
      </w:r>
      <w:proofErr w:type="spellEnd"/>
      <w:r>
        <w:t xml:space="preserve"> (-NH</w:t>
      </w:r>
      <w:r w:rsidRPr="006E55F4">
        <w:rPr>
          <w:vertAlign w:val="subscript"/>
        </w:rPr>
        <w:t>2</w:t>
      </w:r>
      <w:r>
        <w:t xml:space="preserve">). </w:t>
      </w:r>
      <w:r w:rsidR="001720F0">
        <w:t>Concentrația</w:t>
      </w:r>
      <w:r>
        <w:t xml:space="preserve"> fragmentelor </w:t>
      </w:r>
      <w:proofErr w:type="spellStart"/>
      <w:r>
        <w:t>carboxiterminale</w:t>
      </w:r>
      <w:proofErr w:type="spellEnd"/>
      <w:r>
        <w:t xml:space="preserve"> depinde de </w:t>
      </w:r>
      <w:r w:rsidR="001720F0">
        <w:t>secreția</w:t>
      </w:r>
      <w:r>
        <w:t xml:space="preserve"> lor de către glandele paratiroide sau de formarea lor în ficat şi rinichi. Fragmentele </w:t>
      </w:r>
      <w:proofErr w:type="spellStart"/>
      <w:r>
        <w:t>aminoterminale</w:t>
      </w:r>
      <w:proofErr w:type="spellEnd"/>
      <w:r>
        <w:t xml:space="preserve"> </w:t>
      </w:r>
      <w:r>
        <w:lastRenderedPageBreak/>
        <w:t xml:space="preserve">produse în ficat </w:t>
      </w:r>
      <w:r w:rsidR="001720F0">
        <w:t>și</w:t>
      </w:r>
      <w:r>
        <w:t xml:space="preserve"> rinichi ar </w:t>
      </w:r>
      <w:r w:rsidR="001720F0">
        <w:t>acționa</w:t>
      </w:r>
      <w:r>
        <w:t xml:space="preserve"> asupra rinichiului, constituind în </w:t>
      </w:r>
      <w:r w:rsidR="001720F0">
        <w:t>același</w:t>
      </w:r>
      <w:r>
        <w:t xml:space="preserve"> timp principalul component ce </w:t>
      </w:r>
      <w:r w:rsidR="006E55F4">
        <w:t>acționează</w:t>
      </w:r>
      <w:r>
        <w:t xml:space="preserve"> asupra oaselor. </w:t>
      </w:r>
    </w:p>
    <w:p w14:paraId="53CDF2CD" w14:textId="59CC7B1D" w:rsidR="0021501E" w:rsidRDefault="006E55F4" w:rsidP="0021501E">
      <w:pPr>
        <w:ind w:firstLine="720"/>
        <w:jc w:val="both"/>
      </w:pPr>
      <w:r>
        <w:t>Funcția</w:t>
      </w:r>
      <w:r w:rsidR="0021501E">
        <w:t xml:space="preserve"> principală a hormonului </w:t>
      </w:r>
      <w:proofErr w:type="spellStart"/>
      <w:r w:rsidR="0021501E">
        <w:t>paratiroidian</w:t>
      </w:r>
      <w:proofErr w:type="spellEnd"/>
      <w:r w:rsidR="0021501E">
        <w:t xml:space="preserve"> (mediată de stimularea AMP-ului ciclic intracelular) este aceea de accelerare a pătrunderii intracelulare a calciului. </w:t>
      </w:r>
      <w:r>
        <w:t>Î</w:t>
      </w:r>
      <w:r w:rsidR="0021501E">
        <w:t xml:space="preserve">n celulele intestinale aceasta va </w:t>
      </w:r>
      <w:r>
        <w:t>crește</w:t>
      </w:r>
      <w:r w:rsidR="0021501E">
        <w:t xml:space="preserve"> </w:t>
      </w:r>
      <w:r>
        <w:t>absorbția</w:t>
      </w:r>
      <w:r w:rsidR="0021501E">
        <w:t xml:space="preserve"> calciului; în rinichi, va </w:t>
      </w:r>
      <w:r>
        <w:t>crește</w:t>
      </w:r>
      <w:r w:rsidR="0021501E">
        <w:t xml:space="preserve"> </w:t>
      </w:r>
      <w:proofErr w:type="spellStart"/>
      <w:r>
        <w:t>reabsorbiția</w:t>
      </w:r>
      <w:proofErr w:type="spellEnd"/>
      <w:r w:rsidR="0021501E">
        <w:t xml:space="preserve"> (</w:t>
      </w:r>
      <w:r>
        <w:t>scăzând</w:t>
      </w:r>
      <w:r w:rsidR="0021501E">
        <w:t xml:space="preserve"> astfel calciuria); în os accelerează trecerea calciului în lichidul extracelular. Toate aceste 3 efecte concură la </w:t>
      </w:r>
      <w:r>
        <w:t>creșterea</w:t>
      </w:r>
      <w:r w:rsidR="0021501E">
        <w:t xml:space="preserve"> calcemiei, atunci </w:t>
      </w:r>
      <w:r>
        <w:t>când</w:t>
      </w:r>
      <w:r w:rsidR="0021501E">
        <w:t xml:space="preserve"> valorile plasmatice au scăzut sub limita normală. </w:t>
      </w:r>
    </w:p>
    <w:p w14:paraId="1EE88F6C" w14:textId="6FC6094A" w:rsidR="0021501E" w:rsidRDefault="0021501E" w:rsidP="0021501E">
      <w:pPr>
        <w:ind w:firstLine="720"/>
        <w:jc w:val="both"/>
      </w:pPr>
      <w:r>
        <w:t xml:space="preserve">Calcitonina este un hormon </w:t>
      </w:r>
      <w:proofErr w:type="spellStart"/>
      <w:r>
        <w:t>peptidic</w:t>
      </w:r>
      <w:proofErr w:type="spellEnd"/>
      <w:r>
        <w:t xml:space="preserve"> secretat de celulele </w:t>
      </w:r>
      <w:proofErr w:type="spellStart"/>
      <w:r>
        <w:t>parafoliculare</w:t>
      </w:r>
      <w:proofErr w:type="spellEnd"/>
      <w:r>
        <w:t xml:space="preserve"> (de tip C) din glandele tiroide. Molecula este relativ mică (greutate moleculară 3000 </w:t>
      </w:r>
      <w:proofErr w:type="spellStart"/>
      <w:r>
        <w:t>daltoni</w:t>
      </w:r>
      <w:proofErr w:type="spellEnd"/>
      <w:r>
        <w:t xml:space="preserve">), alcătuită din 32 aminoacizi. Stimulul fiziologic al calcitoninei este hipercalcemia, principala </w:t>
      </w:r>
      <w:r w:rsidR="006E55F4">
        <w:t>funcție</w:t>
      </w:r>
      <w:r>
        <w:t xml:space="preserve"> a hormonului fiind aceea de readucere la normal a valorilor plasmatice crescute. Acest lucru se realizează prin: </w:t>
      </w:r>
      <w:r w:rsidR="006E55F4">
        <w:t>scăderea</w:t>
      </w:r>
      <w:r>
        <w:t xml:space="preserve"> </w:t>
      </w:r>
      <w:proofErr w:type="spellStart"/>
      <w:r w:rsidR="006E55F4">
        <w:t>reabsorbiției</w:t>
      </w:r>
      <w:proofErr w:type="spellEnd"/>
      <w:r>
        <w:t xml:space="preserve"> osoase (inhibă activitatea osteoclastelor </w:t>
      </w:r>
      <w:r w:rsidR="006E55F4">
        <w:t>și</w:t>
      </w:r>
      <w:r>
        <w:t xml:space="preserve"> osteoblastelor), </w:t>
      </w:r>
      <w:r w:rsidR="006E55F4">
        <w:t>creșterea</w:t>
      </w:r>
      <w:r>
        <w:t xml:space="preserve"> eliminărilor urinare de Ca (paralele cu scăderea eliminărilor de fosfați) </w:t>
      </w:r>
      <w:r w:rsidR="006E55F4">
        <w:t>și</w:t>
      </w:r>
      <w:r>
        <w:t xml:space="preserve"> </w:t>
      </w:r>
      <w:r w:rsidR="006E55F4">
        <w:t>scăderea</w:t>
      </w:r>
      <w:r>
        <w:t xml:space="preserve"> absorbției intestinale de calciu; acest lucru este realizat indirect, prin </w:t>
      </w:r>
      <w:r w:rsidR="006E55F4">
        <w:t>inhibiția</w:t>
      </w:r>
      <w:r>
        <w:t xml:space="preserve"> transformării </w:t>
      </w:r>
      <w:proofErr w:type="spellStart"/>
      <w:r>
        <w:t>vit</w:t>
      </w:r>
      <w:proofErr w:type="spellEnd"/>
      <w:r>
        <w:t>. D</w:t>
      </w:r>
      <w:r w:rsidR="006E55F4">
        <w:t xml:space="preserve"> </w:t>
      </w:r>
      <w:r>
        <w:t>- 25-(OH)D</w:t>
      </w:r>
      <w:r w:rsidRPr="006E55F4">
        <w:rPr>
          <w:vertAlign w:val="subscript"/>
        </w:rPr>
        <w:t>3</w:t>
      </w:r>
      <w:r>
        <w:t xml:space="preserve"> în 1,25-(ОН</w:t>
      </w:r>
      <w:r w:rsidRPr="00916638">
        <w:rPr>
          <w:vertAlign w:val="subscript"/>
        </w:rPr>
        <w:t>2</w:t>
      </w:r>
      <w:r>
        <w:t>)D</w:t>
      </w:r>
      <w:r w:rsidRPr="006E55F4">
        <w:rPr>
          <w:vertAlign w:val="subscript"/>
        </w:rPr>
        <w:t>3</w:t>
      </w:r>
      <w:r>
        <w:t xml:space="preserve">. </w:t>
      </w:r>
    </w:p>
    <w:p w14:paraId="5AD2D9C1" w14:textId="59200704" w:rsidR="0021501E" w:rsidRDefault="0021501E" w:rsidP="0021501E">
      <w:pPr>
        <w:ind w:firstLine="720"/>
        <w:jc w:val="both"/>
      </w:pPr>
      <w:r w:rsidRPr="0021501E">
        <w:rPr>
          <w:i/>
          <w:iCs/>
        </w:rPr>
        <w:t>Vitamina D</w:t>
      </w:r>
      <w:r>
        <w:t xml:space="preserve"> constituie de fapt un an</w:t>
      </w:r>
      <w:r w:rsidR="006E55F4">
        <w:t>s</w:t>
      </w:r>
      <w:r>
        <w:t xml:space="preserve">amblu de </w:t>
      </w:r>
      <w:r w:rsidR="006E55F4">
        <w:t>derivați</w:t>
      </w:r>
      <w:r>
        <w:t xml:space="preserve"> ai ergosterolului, formele cele mai active, pe metabolismul calciului şi fosforului fiind derivații de tip calciferol (</w:t>
      </w:r>
      <w:proofErr w:type="spellStart"/>
      <w:r>
        <w:t>vit</w:t>
      </w:r>
      <w:proofErr w:type="spellEnd"/>
      <w:r>
        <w:t>. D</w:t>
      </w:r>
      <w:r w:rsidRPr="006E55F4">
        <w:rPr>
          <w:vertAlign w:val="subscript"/>
        </w:rPr>
        <w:t>3</w:t>
      </w:r>
      <w:r>
        <w:t xml:space="preserve">). Aceasta este furnizată de </w:t>
      </w:r>
      <w:r w:rsidR="006E55F4">
        <w:t>alimentație</w:t>
      </w:r>
      <w:r>
        <w:t xml:space="preserve"> sau este derivată prin </w:t>
      </w:r>
      <w:r w:rsidR="006E55F4">
        <w:t>acțiunea</w:t>
      </w:r>
      <w:r>
        <w:t xml:space="preserve"> enzimelor intestinale asupra pielii. Ea suferă transformări metabolice importante în ficat şi rinichi. Ficatul produce 25-hidroxicolecalciferol iar rinichi</w:t>
      </w:r>
      <w:r w:rsidR="006E55F4">
        <w:t>u</w:t>
      </w:r>
      <w:r>
        <w:t xml:space="preserve">l 1,25 </w:t>
      </w:r>
      <w:proofErr w:type="spellStart"/>
      <w:r>
        <w:t>dihidroxicolecalciferol</w:t>
      </w:r>
      <w:proofErr w:type="spellEnd"/>
      <w:r>
        <w:t xml:space="preserve"> (1,25 (OH)</w:t>
      </w:r>
      <w:r w:rsidRPr="006E55F4">
        <w:rPr>
          <w:vertAlign w:val="subscript"/>
        </w:rPr>
        <w:t>2</w:t>
      </w:r>
      <w:r>
        <w:t>D</w:t>
      </w:r>
      <w:r w:rsidRPr="006E55F4">
        <w:rPr>
          <w:vertAlign w:val="subscript"/>
        </w:rPr>
        <w:t>3</w:t>
      </w:r>
      <w:r>
        <w:t xml:space="preserve">) şi 24,25 </w:t>
      </w:r>
      <w:proofErr w:type="spellStart"/>
      <w:r>
        <w:t>dihidroxicolecalciferol</w:t>
      </w:r>
      <w:proofErr w:type="spellEnd"/>
      <w:r>
        <w:t xml:space="preserve"> (24,25-(OH)</w:t>
      </w:r>
      <w:r w:rsidRPr="006E55F4">
        <w:rPr>
          <w:vertAlign w:val="subscript"/>
        </w:rPr>
        <w:t>2</w:t>
      </w:r>
      <w:r>
        <w:t>D</w:t>
      </w:r>
      <w:r w:rsidRPr="006E55F4">
        <w:rPr>
          <w:vertAlign w:val="subscript"/>
        </w:rPr>
        <w:t>3</w:t>
      </w:r>
      <w:r>
        <w:t xml:space="preserve">). </w:t>
      </w:r>
    </w:p>
    <w:p w14:paraId="65F8B1CE" w14:textId="79700077" w:rsidR="0021501E" w:rsidRDefault="0021501E" w:rsidP="0021501E">
      <w:pPr>
        <w:ind w:firstLine="720"/>
        <w:jc w:val="both"/>
      </w:pPr>
      <w:r>
        <w:t xml:space="preserve">Numeroase date experimentale </w:t>
      </w:r>
      <w:r w:rsidR="006E55F4">
        <w:t>susțin</w:t>
      </w:r>
      <w:r>
        <w:t xml:space="preserve"> că 1,25 (OH)</w:t>
      </w:r>
      <w:r w:rsidRPr="00916638">
        <w:rPr>
          <w:vertAlign w:val="subscript"/>
        </w:rPr>
        <w:t>2</w:t>
      </w:r>
      <w:r>
        <w:t>D</w:t>
      </w:r>
      <w:r w:rsidRPr="00916638">
        <w:rPr>
          <w:vertAlign w:val="subscript"/>
        </w:rPr>
        <w:t>3</w:t>
      </w:r>
      <w:r>
        <w:t xml:space="preserve"> este forma hormonală activă a </w:t>
      </w:r>
      <w:proofErr w:type="spellStart"/>
      <w:r>
        <w:t>vit</w:t>
      </w:r>
      <w:proofErr w:type="spellEnd"/>
      <w:r>
        <w:t>. D</w:t>
      </w:r>
      <w:r w:rsidRPr="006E55F4">
        <w:rPr>
          <w:vertAlign w:val="subscript"/>
        </w:rPr>
        <w:t>3</w:t>
      </w:r>
      <w:r>
        <w:t xml:space="preserve">, responsabilă de </w:t>
      </w:r>
      <w:r w:rsidR="006E55F4">
        <w:t>absorbția</w:t>
      </w:r>
      <w:r>
        <w:t xml:space="preserve"> intestinală a calciului şi fosforului, </w:t>
      </w:r>
      <w:r w:rsidR="006E55F4">
        <w:t>accelerând</w:t>
      </w:r>
      <w:r>
        <w:t xml:space="preserve"> </w:t>
      </w:r>
      <w:r w:rsidR="006E55F4">
        <w:t>absorbția</w:t>
      </w:r>
      <w:r>
        <w:t xml:space="preserve"> osoasă </w:t>
      </w:r>
      <w:r w:rsidR="006E55F4">
        <w:t>și</w:t>
      </w:r>
      <w:r>
        <w:t xml:space="preserve"> prevenind rahitismul. Tulburarea renală în sinteza 1,25 (OH)</w:t>
      </w:r>
      <w:r w:rsidRPr="006E55F4">
        <w:rPr>
          <w:vertAlign w:val="subscript"/>
        </w:rPr>
        <w:t>2</w:t>
      </w:r>
      <w:r>
        <w:t>D</w:t>
      </w:r>
      <w:r w:rsidRPr="006E55F4">
        <w:rPr>
          <w:vertAlign w:val="subscript"/>
        </w:rPr>
        <w:t>3</w:t>
      </w:r>
      <w:r>
        <w:t xml:space="preserve"> pare a contribui la tulburările metabolismului mineral şi </w:t>
      </w:r>
      <w:proofErr w:type="spellStart"/>
      <w:r>
        <w:t>osteodistrofia</w:t>
      </w:r>
      <w:proofErr w:type="spellEnd"/>
      <w:r>
        <w:t xml:space="preserve"> renală, în rahitismul </w:t>
      </w:r>
      <w:proofErr w:type="spellStart"/>
      <w:r>
        <w:t>vitamino</w:t>
      </w:r>
      <w:proofErr w:type="spellEnd"/>
      <w:r>
        <w:t xml:space="preserve">-D-rezistent, în hiperparatiroidism </w:t>
      </w:r>
      <w:r w:rsidR="006E55F4">
        <w:t>și</w:t>
      </w:r>
      <w:r>
        <w:t xml:space="preserve"> </w:t>
      </w:r>
      <w:proofErr w:type="spellStart"/>
      <w:r>
        <w:t>pseudohiperparatiroidism</w:t>
      </w:r>
      <w:proofErr w:type="spellEnd"/>
      <w:r>
        <w:t xml:space="preserve">. </w:t>
      </w:r>
    </w:p>
    <w:p w14:paraId="10CA0CDF" w14:textId="3962FF9A" w:rsidR="00CD5D06" w:rsidRDefault="00DD2F05" w:rsidP="0021501E">
      <w:pPr>
        <w:ind w:firstLine="720"/>
        <w:jc w:val="both"/>
      </w:pPr>
      <w:r>
        <w:t>Deficiența</w:t>
      </w:r>
      <w:r w:rsidR="0021501E">
        <w:t xml:space="preserve"> de vitamina D duce la rahitism la copil şi osteomalacie la adult. Vindecarea rahitismului nutrițional poate fi </w:t>
      </w:r>
      <w:r>
        <w:t>obținută</w:t>
      </w:r>
      <w:r w:rsidR="0021501E">
        <w:t xml:space="preserve"> cu doze mici de 100 u/zi vitamina D. </w:t>
      </w:r>
      <w:r>
        <w:t>Întrucât</w:t>
      </w:r>
      <w:r w:rsidR="0021501E">
        <w:t xml:space="preserve"> </w:t>
      </w:r>
      <w:proofErr w:type="spellStart"/>
      <w:r w:rsidR="0021501E">
        <w:t>coріi</w:t>
      </w:r>
      <w:proofErr w:type="spellEnd"/>
      <w:r w:rsidR="0021501E">
        <w:t xml:space="preserve"> </w:t>
      </w:r>
      <w:r>
        <w:t>obțin</w:t>
      </w:r>
      <w:r w:rsidR="0021501E">
        <w:t xml:space="preserve"> foarte </w:t>
      </w:r>
      <w:r>
        <w:t>puțină</w:t>
      </w:r>
      <w:r w:rsidR="0021501E">
        <w:t xml:space="preserve"> vitamină D din alimentele naturale (sub 20 u/zi), </w:t>
      </w:r>
      <w:proofErr w:type="spellStart"/>
      <w:r w:rsidR="0021501E">
        <w:t>fortifierea</w:t>
      </w:r>
      <w:proofErr w:type="spellEnd"/>
      <w:r w:rsidR="0021501E">
        <w:t xml:space="preserve"> laptelui cu această vitamină </w:t>
      </w:r>
      <w:r>
        <w:t>crește</w:t>
      </w:r>
      <w:r w:rsidR="0021501E">
        <w:t xml:space="preserve"> aportul la 400 u/zi.</w:t>
      </w:r>
    </w:p>
    <w:p w14:paraId="325C831B" w14:textId="77777777" w:rsidR="00DA0630" w:rsidRDefault="00DA0630" w:rsidP="00DA0630">
      <w:pPr>
        <w:pStyle w:val="Heading2"/>
      </w:pPr>
    </w:p>
    <w:p w14:paraId="221E7036" w14:textId="77777777" w:rsidR="00CD5D06" w:rsidRDefault="00DA0630" w:rsidP="00DA0630">
      <w:pPr>
        <w:pStyle w:val="Heading2"/>
      </w:pPr>
      <w:bookmarkStart w:id="20" w:name="_Toc205968819"/>
      <w:r>
        <w:t xml:space="preserve">6. </w:t>
      </w:r>
      <w:r w:rsidR="00CD5D06">
        <w:t>NECESARUL ŞI APORTUL DE CALCIU RECOMANDAT</w:t>
      </w:r>
      <w:bookmarkEnd w:id="20"/>
      <w:r w:rsidR="00CD5D06">
        <w:t xml:space="preserve"> </w:t>
      </w:r>
    </w:p>
    <w:p w14:paraId="04C39373" w14:textId="77777777" w:rsidR="00CD5D06" w:rsidRDefault="00CD5D06" w:rsidP="00CD5D06">
      <w:pPr>
        <w:jc w:val="both"/>
      </w:pPr>
    </w:p>
    <w:p w14:paraId="5DFC4F5C" w14:textId="5FF45247" w:rsidR="0021501E" w:rsidRDefault="0021501E" w:rsidP="00CD5D06">
      <w:pPr>
        <w:ind w:firstLine="720"/>
        <w:jc w:val="both"/>
      </w:pPr>
      <w:r>
        <w:t xml:space="preserve">Un </w:t>
      </w:r>
      <w:r w:rsidR="00CD5D06">
        <w:t>făt</w:t>
      </w:r>
      <w:r>
        <w:t xml:space="preserve"> la termen </w:t>
      </w:r>
      <w:r w:rsidR="00DD2F05">
        <w:t>conține</w:t>
      </w:r>
      <w:r>
        <w:t xml:space="preserve"> cca 25 g calciu. În perioada de </w:t>
      </w:r>
      <w:r w:rsidR="00DD2F05">
        <w:t>creștere</w:t>
      </w:r>
      <w:r>
        <w:t xml:space="preserve"> calciul se acumulează în schelet cu un ritm de 80-150 mg/zi, de la </w:t>
      </w:r>
      <w:r w:rsidR="00DD2F05">
        <w:t>naștere</w:t>
      </w:r>
      <w:r>
        <w:t xml:space="preserve"> </w:t>
      </w:r>
      <w:r w:rsidR="00DD2F05">
        <w:t>până</w:t>
      </w:r>
      <w:r>
        <w:t xml:space="preserve"> la </w:t>
      </w:r>
      <w:r w:rsidR="00DD2F05">
        <w:t>vârsta</w:t>
      </w:r>
      <w:r>
        <w:t xml:space="preserve"> de 10 ani; la </w:t>
      </w:r>
      <w:r w:rsidR="00DD2F05">
        <w:t>adolescenți</w:t>
      </w:r>
      <w:r>
        <w:t xml:space="preserve"> ritmul de </w:t>
      </w:r>
      <w:r w:rsidR="00DD2F05">
        <w:t>reținere</w:t>
      </w:r>
      <w:r>
        <w:t xml:space="preserve"> a </w:t>
      </w:r>
      <w:r>
        <w:lastRenderedPageBreak/>
        <w:t xml:space="preserve">calciului </w:t>
      </w:r>
      <w:r w:rsidR="00DD2F05">
        <w:t>crește</w:t>
      </w:r>
      <w:r>
        <w:t xml:space="preserve"> la o cifră maximă, apreciată la 270 mg/zi la </w:t>
      </w:r>
      <w:r w:rsidR="00DD2F05">
        <w:t>bărbați</w:t>
      </w:r>
      <w:r>
        <w:t xml:space="preserve"> </w:t>
      </w:r>
      <w:r w:rsidR="00DD2F05">
        <w:t>și</w:t>
      </w:r>
      <w:r>
        <w:t xml:space="preserve"> 200 mg/zi la fete. După ce organismul atinge maturitatea, reținerea de Ca încetează. Aportul de Ca continuă să fie necesar pentru asigurarea proceselor de reînnoire permanentă a </w:t>
      </w:r>
      <w:r w:rsidR="00DD2F05">
        <w:t>substanței</w:t>
      </w:r>
      <w:r>
        <w:t xml:space="preserve"> minerale osoase. </w:t>
      </w:r>
      <w:r w:rsidR="00DD2F05">
        <w:t>Î</w:t>
      </w:r>
      <w:r>
        <w:t xml:space="preserve">n această </w:t>
      </w:r>
      <w:r w:rsidR="00DD2F05">
        <w:t>situație</w:t>
      </w:r>
      <w:r>
        <w:t xml:space="preserve"> </w:t>
      </w:r>
      <w:r w:rsidR="00DD2F05">
        <w:t>bilanțul</w:t>
      </w:r>
      <w:r>
        <w:t xml:space="preserve"> calciului trebuie să fie echilibrat, adică eliminările egale cu pierderile. Aportul recomandat de calciu este apreciat pentru un adult la aprox. 800 mg/zi; </w:t>
      </w:r>
      <w:r w:rsidR="00DD2F05">
        <w:t>aceeași</w:t>
      </w:r>
      <w:r>
        <w:t xml:space="preserve"> cantitate este suficientă şi pentru copilul între 1-10 ani; între 10-18 ani necesarul </w:t>
      </w:r>
      <w:r w:rsidR="00DD2F05">
        <w:t>crește</w:t>
      </w:r>
      <w:r>
        <w:t xml:space="preserve"> la aproximativ 1 200 mg/zi; un aport de 1 200— 1 400 mg/zi este necesar şi în perioada de </w:t>
      </w:r>
      <w:r w:rsidR="00DD2F05">
        <w:t>gestație</w:t>
      </w:r>
      <w:r>
        <w:t>, mai ales în ultimul trimestru de sarcină (perio</w:t>
      </w:r>
      <w:r w:rsidR="00DD2F05">
        <w:t>adă</w:t>
      </w:r>
      <w:r>
        <w:t xml:space="preserve"> în care are loc cea mai mare </w:t>
      </w:r>
      <w:r w:rsidR="00DD2F05">
        <w:t>retenție</w:t>
      </w:r>
      <w:r>
        <w:t xml:space="preserve"> de calciu în </w:t>
      </w:r>
      <w:r w:rsidR="00DD2F05">
        <w:t>făt</w:t>
      </w:r>
      <w:r>
        <w:t xml:space="preserve">) </w:t>
      </w:r>
      <w:r w:rsidR="00DD2F05">
        <w:t>și</w:t>
      </w:r>
      <w:r>
        <w:t xml:space="preserve"> în perioada de </w:t>
      </w:r>
      <w:r w:rsidR="00DD2F05">
        <w:t>lactație</w:t>
      </w:r>
      <w:r>
        <w:t xml:space="preserve"> (laptele matern aduce copilului cca 250 mg Ca/zi). Datorită unor </w:t>
      </w:r>
      <w:r w:rsidR="00DD2F05">
        <w:t>particularități</w:t>
      </w:r>
      <w:r>
        <w:t xml:space="preserve"> hormonale legate de </w:t>
      </w:r>
      <w:r w:rsidR="00DD2F05">
        <w:t>vârstă</w:t>
      </w:r>
      <w:r>
        <w:t xml:space="preserve">, după 50 de ani necesarul de calciu </w:t>
      </w:r>
      <w:r w:rsidR="00DD2F05">
        <w:t>crește</w:t>
      </w:r>
      <w:r>
        <w:t xml:space="preserve"> la cca 1</w:t>
      </w:r>
      <w:r w:rsidR="00916638">
        <w:t xml:space="preserve"> </w:t>
      </w:r>
      <w:r>
        <w:t>000 mg/zi.</w:t>
      </w:r>
    </w:p>
    <w:p w14:paraId="337D592F" w14:textId="4B5141C7" w:rsidR="00CD5D06" w:rsidRDefault="00CD5D06" w:rsidP="00CD5D06">
      <w:pPr>
        <w:ind w:firstLine="720"/>
        <w:jc w:val="both"/>
      </w:pPr>
      <w:r>
        <w:t xml:space="preserve">Laptele şi derivatele lui constituie principala sursă de calciu pentru om. Celelalte grupe alimentare participă cu mai </w:t>
      </w:r>
      <w:r w:rsidR="00DD2F05">
        <w:t>puțin</w:t>
      </w:r>
      <w:r>
        <w:t xml:space="preserve"> de 1/3 din aportul total de calciu.</w:t>
      </w:r>
    </w:p>
    <w:p w14:paraId="6AD334F7" w14:textId="252C465A" w:rsidR="00CD5D06" w:rsidRDefault="00DD2F05" w:rsidP="00CD5D06">
      <w:pPr>
        <w:ind w:firstLine="720"/>
        <w:jc w:val="both"/>
      </w:pPr>
      <w:r>
        <w:t>Întrucât</w:t>
      </w:r>
      <w:r w:rsidR="00CD5D06">
        <w:t xml:space="preserve"> o </w:t>
      </w:r>
      <w:r>
        <w:t>alimentație</w:t>
      </w:r>
      <w:r w:rsidR="00CD5D06">
        <w:t xml:space="preserve"> echilibrată aduce un aport adecvat de calciu, în mod </w:t>
      </w:r>
      <w:r>
        <w:t>obișnuit</w:t>
      </w:r>
      <w:r w:rsidR="00CD5D06">
        <w:t xml:space="preserve"> nu este necesară o suplimentare medicamentoasă cu acest element. </w:t>
      </w:r>
      <w:r>
        <w:t>De altfel</w:t>
      </w:r>
      <w:r w:rsidR="00CD5D06">
        <w:t xml:space="preserve">, o </w:t>
      </w:r>
      <w:r>
        <w:t>deficiență</w:t>
      </w:r>
      <w:r w:rsidR="00CD5D06">
        <w:t xml:space="preserve"> de calciu de origine alimentară este rareori </w:t>
      </w:r>
      <w:r>
        <w:t>întâlnită</w:t>
      </w:r>
      <w:r w:rsidR="00CD5D06">
        <w:t xml:space="preserve"> în practică. Acest lucru se datore</w:t>
      </w:r>
      <w:r>
        <w:t>ază</w:t>
      </w:r>
      <w:r w:rsidR="00CD5D06">
        <w:t xml:space="preserve"> </w:t>
      </w:r>
      <w:r>
        <w:t>capacității</w:t>
      </w:r>
      <w:r w:rsidR="00CD5D06">
        <w:t xml:space="preserve"> organismului de a se adapta la un aport alimentar variabil, </w:t>
      </w:r>
      <w:r>
        <w:t>crescând</w:t>
      </w:r>
      <w:r w:rsidR="00CD5D06">
        <w:t xml:space="preserve"> </w:t>
      </w:r>
      <w:r>
        <w:t>eficiența</w:t>
      </w:r>
      <w:r w:rsidR="00CD5D06">
        <w:t xml:space="preserve"> </w:t>
      </w:r>
      <w:r>
        <w:t>absorbției</w:t>
      </w:r>
      <w:r w:rsidR="00CD5D06">
        <w:t xml:space="preserve"> calciului, atunci </w:t>
      </w:r>
      <w:r>
        <w:t>când</w:t>
      </w:r>
      <w:r w:rsidR="00CD5D06">
        <w:t xml:space="preserve"> aportul este mai mic </w:t>
      </w:r>
      <w:r>
        <w:t>și</w:t>
      </w:r>
      <w:r w:rsidR="00CD5D06">
        <w:t xml:space="preserve"> </w:t>
      </w:r>
      <w:r>
        <w:t>scăzând</w:t>
      </w:r>
      <w:r w:rsidR="00CD5D06">
        <w:t xml:space="preserve"> </w:t>
      </w:r>
      <w:r>
        <w:t>absorbția</w:t>
      </w:r>
      <w:r w:rsidR="00CD5D06">
        <w:t xml:space="preserve"> sa, </w:t>
      </w:r>
      <w:r>
        <w:t>când</w:t>
      </w:r>
      <w:r w:rsidR="00CD5D06">
        <w:t xml:space="preserve"> aportul este mare.</w:t>
      </w:r>
    </w:p>
    <w:p w14:paraId="43A3E037" w14:textId="77777777" w:rsidR="00CD5D06" w:rsidRDefault="00CD5D06" w:rsidP="00CD5D06">
      <w:pPr>
        <w:jc w:val="both"/>
      </w:pPr>
    </w:p>
    <w:p w14:paraId="00DD7AD2" w14:textId="77777777" w:rsidR="00CD5D06" w:rsidRDefault="00DA0630" w:rsidP="00DA0630">
      <w:pPr>
        <w:pStyle w:val="Heading2"/>
      </w:pPr>
      <w:bookmarkStart w:id="21" w:name="_Toc205968820"/>
      <w:r>
        <w:t xml:space="preserve">7. </w:t>
      </w:r>
      <w:r w:rsidR="00CD5D06">
        <w:t>TULBURĂRILE METABOLISMULUI CALCIC</w:t>
      </w:r>
      <w:bookmarkEnd w:id="21"/>
    </w:p>
    <w:p w14:paraId="4BBD7FCA" w14:textId="77777777" w:rsidR="00CD5D06" w:rsidRDefault="00CD5D06" w:rsidP="00CD5D06">
      <w:pPr>
        <w:jc w:val="both"/>
      </w:pPr>
    </w:p>
    <w:p w14:paraId="3FDC3662" w14:textId="382B3F14" w:rsidR="00CD5D06" w:rsidRDefault="00CD5D06" w:rsidP="00CD5D06">
      <w:pPr>
        <w:ind w:firstLine="360"/>
        <w:jc w:val="both"/>
      </w:pPr>
      <w:r w:rsidRPr="00CD5D06">
        <w:rPr>
          <w:i/>
          <w:iCs/>
        </w:rPr>
        <w:t>Rahitismul</w:t>
      </w:r>
      <w:r>
        <w:t xml:space="preserve"> este o boală a copilului, caracterizată printr-o calcifiere defectuoasă a oaselor. Ea se datore</w:t>
      </w:r>
      <w:r w:rsidR="00DD2F05">
        <w:t>ază</w:t>
      </w:r>
      <w:r>
        <w:t xml:space="preserve"> în primul </w:t>
      </w:r>
      <w:r w:rsidR="00DD2F05">
        <w:t>rând</w:t>
      </w:r>
      <w:r>
        <w:t xml:space="preserve"> </w:t>
      </w:r>
      <w:r w:rsidR="00DD2F05">
        <w:t>absorbției</w:t>
      </w:r>
      <w:r>
        <w:t xml:space="preserve"> intestinale insuficiente a Ca determinate de </w:t>
      </w:r>
      <w:r w:rsidR="00DD2F05">
        <w:t>deficiența</w:t>
      </w:r>
      <w:r>
        <w:t xml:space="preserve"> în vitamina D. În unele cazuri, cauza tulburării constă în aportul insuficient de Ca </w:t>
      </w:r>
      <w:r w:rsidR="00DD2F05">
        <w:t>și</w:t>
      </w:r>
      <w:r>
        <w:t xml:space="preserve">/sau fosfor din </w:t>
      </w:r>
      <w:r w:rsidR="00DD2F05">
        <w:t>alimentație</w:t>
      </w:r>
      <w:r>
        <w:t xml:space="preserve">. Tulburarea afectează, sub o formă mai mult sau mai </w:t>
      </w:r>
      <w:r w:rsidR="00DD2F05">
        <w:t>puțin</w:t>
      </w:r>
      <w:r>
        <w:t xml:space="preserve"> evidentă, peste 1/3 din copii. O cauză este </w:t>
      </w:r>
      <w:r w:rsidR="00DD2F05">
        <w:t>expunerea</w:t>
      </w:r>
      <w:r>
        <w:t xml:space="preserve"> insuficientă la soare, care împiedică transformarea provitaminei D. </w:t>
      </w:r>
    </w:p>
    <w:p w14:paraId="7E1F3646" w14:textId="480DBA0E" w:rsidR="00CD5D06" w:rsidRDefault="00CD5D06" w:rsidP="00CD5D06">
      <w:pPr>
        <w:ind w:firstLine="360"/>
        <w:jc w:val="both"/>
      </w:pPr>
      <w:r w:rsidRPr="00CD5D06">
        <w:rPr>
          <w:i/>
          <w:iCs/>
        </w:rPr>
        <w:t>Osteomalacia</w:t>
      </w:r>
      <w:r>
        <w:t xml:space="preserve"> (osteopatia </w:t>
      </w:r>
      <w:proofErr w:type="spellStart"/>
      <w:r>
        <w:t>decalcifiantă</w:t>
      </w:r>
      <w:proofErr w:type="spellEnd"/>
      <w:r>
        <w:t>) este corespondentul rahitismului la adult. Ea se datore</w:t>
      </w:r>
      <w:r w:rsidR="00DD2F05">
        <w:t>ază</w:t>
      </w:r>
      <w:r>
        <w:t xml:space="preserve"> aportului insuficient de calciu asociat probabil </w:t>
      </w:r>
      <w:r w:rsidR="00DD2F05">
        <w:t>și</w:t>
      </w:r>
      <w:r>
        <w:t xml:space="preserve"> cu </w:t>
      </w:r>
      <w:r w:rsidR="00DD2F05">
        <w:t>alți</w:t>
      </w:r>
      <w:r>
        <w:t xml:space="preserve"> factori. Se manifestă prin „ramolirea" oaselor. </w:t>
      </w:r>
      <w:r w:rsidR="00DD2F05">
        <w:t>Afecțiunea</w:t>
      </w:r>
      <w:r>
        <w:t xml:space="preserve"> este rară. </w:t>
      </w:r>
    </w:p>
    <w:p w14:paraId="0E72121F" w14:textId="5EA63753" w:rsidR="00CD5D06" w:rsidRDefault="00CD5D06" w:rsidP="00CD5D06">
      <w:pPr>
        <w:ind w:firstLine="360"/>
        <w:jc w:val="both"/>
      </w:pPr>
      <w:r w:rsidRPr="00CD5D06">
        <w:rPr>
          <w:i/>
          <w:iCs/>
        </w:rPr>
        <w:t>Osteoporoza</w:t>
      </w:r>
      <w:r>
        <w:t xml:space="preserve"> este o tulburare frecventă în </w:t>
      </w:r>
      <w:r w:rsidR="00DD2F05">
        <w:t>țările</w:t>
      </w:r>
      <w:r>
        <w:t xml:space="preserve"> „civilizate", </w:t>
      </w:r>
      <w:r w:rsidR="00DD2F05">
        <w:t>afectând</w:t>
      </w:r>
      <w:r>
        <w:t xml:space="preserve"> </w:t>
      </w:r>
      <w:r w:rsidR="00DD2F05">
        <w:t>vârstnicii</w:t>
      </w:r>
      <w:r>
        <w:t xml:space="preserve"> (10-15</w:t>
      </w:r>
      <w:r w:rsidR="00DD2F05">
        <w:t>%</w:t>
      </w:r>
      <w:r>
        <w:t xml:space="preserve"> din persoanele peste 65 ani) şi mai ales femeile. Scăderea masei osoase totale se realizează fără modificarea </w:t>
      </w:r>
      <w:r w:rsidR="00DD2F05">
        <w:t>compoziției</w:t>
      </w:r>
      <w:r>
        <w:t xml:space="preserve"> chimice. Procesul debutează în decada a IV-a, </w:t>
      </w:r>
      <w:r w:rsidR="00DD2F05">
        <w:t>progresând</w:t>
      </w:r>
      <w:r>
        <w:t xml:space="preserve"> lent, fără manifestări clinice în unele cazuri. De cele mai multe ori realizează un sindrom dureros, cel mai ades de origine vertebrală. Cauzele osteoporozei </w:t>
      </w:r>
      <w:r w:rsidR="005D77FF">
        <w:t>sunt</w:t>
      </w:r>
      <w:r>
        <w:t xml:space="preserve"> multiple: hormonii </w:t>
      </w:r>
      <w:proofErr w:type="spellStart"/>
      <w:r>
        <w:t>sexoizi</w:t>
      </w:r>
      <w:proofErr w:type="spellEnd"/>
      <w:r>
        <w:t xml:space="preserve"> joacă un rol important, </w:t>
      </w:r>
      <w:r w:rsidR="005D77FF">
        <w:t>explicând</w:t>
      </w:r>
      <w:r>
        <w:t xml:space="preserve"> </w:t>
      </w:r>
      <w:r w:rsidR="005D77FF">
        <w:t>frecvența</w:t>
      </w:r>
      <w:r>
        <w:t xml:space="preserve"> mai mare după menopauză sau după </w:t>
      </w:r>
      <w:proofErr w:type="spellStart"/>
      <w:r>
        <w:t>ovarectomie</w:t>
      </w:r>
      <w:proofErr w:type="spellEnd"/>
      <w:r>
        <w:t xml:space="preserve">. Sedentarismul pare a juca un rol important, activitatea </w:t>
      </w:r>
      <w:r>
        <w:lastRenderedPageBreak/>
        <w:t xml:space="preserve">fizică constituind unul din factorii </w:t>
      </w:r>
      <w:r w:rsidR="005D77FF">
        <w:t>importanți</w:t>
      </w:r>
      <w:r>
        <w:t xml:space="preserve"> de </w:t>
      </w:r>
      <w:r w:rsidR="005D77FF">
        <w:t>menținere</w:t>
      </w:r>
      <w:r>
        <w:t xml:space="preserve"> a compoziției chimice osoase. </w:t>
      </w:r>
      <w:r w:rsidR="005D77FF">
        <w:t>Alți</w:t>
      </w:r>
      <w:r>
        <w:t xml:space="preserve"> factori cuprind sarcinile multiple (fătul </w:t>
      </w:r>
      <w:r w:rsidR="005D77FF">
        <w:t>reține</w:t>
      </w:r>
      <w:r>
        <w:t xml:space="preserve"> cca 400 mg Ca/zi), alăptarea (cca. 300 mg/zi) şi mai ales modul de </w:t>
      </w:r>
      <w:r w:rsidR="005D77FF">
        <w:t>alimentație</w:t>
      </w:r>
      <w:r>
        <w:t>: dietele bogate în proteine (cresc eliminările urinare de Ca) şi sărace în calciu, prin ponderea mare a alimentelor rafinate.</w:t>
      </w:r>
    </w:p>
    <w:p w14:paraId="492DD7F3" w14:textId="77777777" w:rsidR="00CD5D06" w:rsidRDefault="00CD5D06" w:rsidP="00CD5D06">
      <w:pPr>
        <w:jc w:val="both"/>
      </w:pPr>
    </w:p>
    <w:p w14:paraId="7EC250F4" w14:textId="77777777" w:rsidR="00CD5D06" w:rsidRDefault="00CD5D06" w:rsidP="00CD5D06">
      <w:pPr>
        <w:pStyle w:val="Heading1"/>
      </w:pPr>
      <w:bookmarkStart w:id="22" w:name="_Toc205968821"/>
      <w:r>
        <w:t>FOSFORUL</w:t>
      </w:r>
      <w:r w:rsidR="005E40EC">
        <w:t xml:space="preserve"> (P)</w:t>
      </w:r>
      <w:bookmarkEnd w:id="22"/>
    </w:p>
    <w:p w14:paraId="7FA88C02" w14:textId="77777777" w:rsidR="00CD5D06" w:rsidRDefault="00CD5D06" w:rsidP="00CD5D06">
      <w:pPr>
        <w:jc w:val="both"/>
      </w:pPr>
    </w:p>
    <w:p w14:paraId="0010342C" w14:textId="77777777" w:rsidR="00CD5D06" w:rsidRDefault="00DA0630" w:rsidP="00DA0630">
      <w:pPr>
        <w:pStyle w:val="Heading2"/>
      </w:pPr>
      <w:bookmarkStart w:id="23" w:name="_Toc205968822"/>
      <w:r>
        <w:t xml:space="preserve">1. </w:t>
      </w:r>
      <w:r w:rsidR="00CD5D06">
        <w:t>CANTITATEA TOTALĂ ŞI DISTRIBUȚIA ÎN ORGANISM</w:t>
      </w:r>
      <w:bookmarkEnd w:id="23"/>
    </w:p>
    <w:p w14:paraId="08AE30D0" w14:textId="77777777" w:rsidR="00CD5D06" w:rsidRDefault="00CD5D06" w:rsidP="00CD5D06">
      <w:pPr>
        <w:jc w:val="both"/>
      </w:pPr>
    </w:p>
    <w:p w14:paraId="1D935137" w14:textId="67B516A2" w:rsidR="00CD5D06" w:rsidRDefault="00CD5D06" w:rsidP="00CD5D06">
      <w:pPr>
        <w:ind w:firstLine="720"/>
        <w:jc w:val="both"/>
      </w:pPr>
      <w:r>
        <w:t xml:space="preserve">Cantitatea totală de fosfor din corpul uman adult este de 600-700 g, </w:t>
      </w:r>
      <w:r w:rsidR="005D77FF">
        <w:t>reprezentând</w:t>
      </w:r>
      <w:r>
        <w:t xml:space="preserve"> 1% din greutatea organismului. Aproximativ 85% din întreaga cantitate se </w:t>
      </w:r>
      <w:r w:rsidR="005D77FF">
        <w:t>găsește</w:t>
      </w:r>
      <w:r>
        <w:t xml:space="preserve"> în schelet, sub formă de fosfat de calciu şi de magneziu</w:t>
      </w:r>
      <w:r w:rsidR="005D77FF">
        <w:t>.</w:t>
      </w:r>
      <w:r>
        <w:t xml:space="preserve"> În </w:t>
      </w:r>
      <w:r w:rsidR="005D77FF">
        <w:t>țesutul</w:t>
      </w:r>
      <w:r>
        <w:t xml:space="preserve"> muscular se </w:t>
      </w:r>
      <w:r w:rsidR="005D77FF">
        <w:t>găsește</w:t>
      </w:r>
      <w:r>
        <w:t xml:space="preserve"> aproximativ 6%, din fosforul organismului, restul de 9% </w:t>
      </w:r>
      <w:r w:rsidR="005D77FF">
        <w:t>aflându-</w:t>
      </w:r>
      <w:r>
        <w:t xml:space="preserve">se în celelalte </w:t>
      </w:r>
      <w:r w:rsidR="005D77FF">
        <w:t>țesuturi</w:t>
      </w:r>
      <w:r>
        <w:t xml:space="preserve"> sau în lichidele biologice. Fiecare celulă </w:t>
      </w:r>
      <w:r w:rsidR="005D77FF">
        <w:t>conține</w:t>
      </w:r>
      <w:r>
        <w:t xml:space="preserve"> fosfor sub forma de </w:t>
      </w:r>
      <w:r w:rsidR="005D77FF">
        <w:t>compuși</w:t>
      </w:r>
      <w:r>
        <w:t xml:space="preserve"> anorganici (</w:t>
      </w:r>
      <w:r w:rsidR="005D77FF">
        <w:t>fosfați</w:t>
      </w:r>
      <w:r>
        <w:t>) sau organici (</w:t>
      </w:r>
      <w:proofErr w:type="spellStart"/>
      <w:r>
        <w:t>fosfoproteine</w:t>
      </w:r>
      <w:proofErr w:type="spellEnd"/>
      <w:r>
        <w:t xml:space="preserve"> şi </w:t>
      </w:r>
      <w:proofErr w:type="spellStart"/>
      <w:r>
        <w:t>fosfolipide</w:t>
      </w:r>
      <w:proofErr w:type="spellEnd"/>
      <w:r>
        <w:t xml:space="preserve">). </w:t>
      </w:r>
      <w:r w:rsidR="005D77FF">
        <w:t>Mulți</w:t>
      </w:r>
      <w:r>
        <w:t xml:space="preserve"> din </w:t>
      </w:r>
      <w:r w:rsidR="005D77FF">
        <w:t>compușii</w:t>
      </w:r>
      <w:r>
        <w:t xml:space="preserve"> </w:t>
      </w:r>
      <w:proofErr w:type="spellStart"/>
      <w:r>
        <w:t>fosforaţi</w:t>
      </w:r>
      <w:proofErr w:type="spellEnd"/>
      <w:r>
        <w:t xml:space="preserve"> aflați în </w:t>
      </w:r>
      <w:r w:rsidR="005D77FF">
        <w:t>țesuturile</w:t>
      </w:r>
      <w:r>
        <w:t xml:space="preserve"> moi (acizii nucleici, glicogen</w:t>
      </w:r>
      <w:r w:rsidR="005D77FF">
        <w:t>ul</w:t>
      </w:r>
      <w:r>
        <w:t xml:space="preserve">, unii intermediari ai metabolismului glucidic etc.) au un rol </w:t>
      </w:r>
      <w:r w:rsidR="005D77FF">
        <w:t>funcțional</w:t>
      </w:r>
      <w:r>
        <w:t xml:space="preserve"> important pentru toate procesele biochimice cheie. </w:t>
      </w:r>
    </w:p>
    <w:p w14:paraId="379F6E36" w14:textId="56A7EBDB" w:rsidR="00CD5D06" w:rsidRDefault="005D77FF" w:rsidP="00CD5D06">
      <w:pPr>
        <w:ind w:firstLine="720"/>
        <w:jc w:val="both"/>
      </w:pPr>
      <w:r>
        <w:t>Deși</w:t>
      </w:r>
      <w:r w:rsidR="00CD5D06">
        <w:t xml:space="preserve"> </w:t>
      </w:r>
      <w:r>
        <w:t>concentrația</w:t>
      </w:r>
      <w:r w:rsidR="00CD5D06">
        <w:t xml:space="preserve"> plasmatică a fosforului este mică (cca 1,15 mEq/</w:t>
      </w:r>
      <w:r w:rsidR="00916638">
        <w:t>l</w:t>
      </w:r>
      <w:r w:rsidR="00CD5D06">
        <w:t xml:space="preserve">), formele chimice sub care se </w:t>
      </w:r>
      <w:r>
        <w:t>găsește</w:t>
      </w:r>
      <w:r w:rsidR="00CD5D06">
        <w:t xml:space="preserve"> </w:t>
      </w:r>
      <w:r>
        <w:t>sunt</w:t>
      </w:r>
      <w:r w:rsidR="00CD5D06">
        <w:t xml:space="preserve"> numeroase. </w:t>
      </w:r>
    </w:p>
    <w:p w14:paraId="7A53DCF7" w14:textId="2946AE46" w:rsidR="00CD5D06" w:rsidRDefault="00CD5D06" w:rsidP="00CD5D06">
      <w:pPr>
        <w:ind w:firstLine="720"/>
        <w:jc w:val="both"/>
      </w:pPr>
      <w:r>
        <w:t xml:space="preserve">Spre deosebire de Ca, numai o mică </w:t>
      </w:r>
      <w:r w:rsidR="005D77FF">
        <w:t>fracțiune</w:t>
      </w:r>
      <w:r>
        <w:t xml:space="preserve"> a fosforului plasmatic este legată de proteine (12</w:t>
      </w:r>
      <w:r w:rsidR="005D77FF">
        <w:t>%</w:t>
      </w:r>
      <w:r>
        <w:t xml:space="preserve">). </w:t>
      </w:r>
    </w:p>
    <w:p w14:paraId="7E50D747" w14:textId="53BC8562" w:rsidR="00CD5D06" w:rsidRDefault="00CD5D06" w:rsidP="00CD5D06">
      <w:pPr>
        <w:ind w:firstLine="720"/>
        <w:jc w:val="both"/>
      </w:pPr>
      <w:r>
        <w:t xml:space="preserve">Concentrația plasmatică a fosforului suferă </w:t>
      </w:r>
      <w:r w:rsidR="005D77FF">
        <w:t>variații</w:t>
      </w:r>
      <w:r>
        <w:t xml:space="preserve"> circadiene importante. Aportul de glucide scade concentrația sa plasmatică, ca urmare a unei </w:t>
      </w:r>
      <w:r w:rsidR="005D77FF">
        <w:t>redistribuiții</w:t>
      </w:r>
      <w:r>
        <w:t xml:space="preserve"> interne a acestui element, legată poate de procesele de depunere a glucozei sub formă de glicogen, care presupun etape intermediare în care fosforul este necesar. Variațiile circadiene ale fosforului (care pot </w:t>
      </w:r>
      <w:r w:rsidR="005D77FF">
        <w:t>depăși</w:t>
      </w:r>
      <w:r>
        <w:t xml:space="preserve"> 25 mg/l) sunt legate nu numai de </w:t>
      </w:r>
      <w:proofErr w:type="spellStart"/>
      <w:r>
        <w:t>redistribu</w:t>
      </w:r>
      <w:r w:rsidR="005D77FF">
        <w:t>ția</w:t>
      </w:r>
      <w:proofErr w:type="spellEnd"/>
      <w:r>
        <w:t xml:space="preserve"> lui în organism, dar şi de fluctuațiile de eliminare renală, dependente de ritmul circadian al hormonului </w:t>
      </w:r>
      <w:proofErr w:type="spellStart"/>
      <w:r>
        <w:t>paratiroidian</w:t>
      </w:r>
      <w:proofErr w:type="spellEnd"/>
      <w:r>
        <w:t>.</w:t>
      </w:r>
    </w:p>
    <w:p w14:paraId="7E5FC031" w14:textId="1051D6D3" w:rsidR="00CD5D06" w:rsidRDefault="00CD5D06" w:rsidP="00CD5D06">
      <w:pPr>
        <w:ind w:firstLine="720"/>
        <w:jc w:val="both"/>
      </w:pPr>
      <w:r>
        <w:t xml:space="preserve">La tineri </w:t>
      </w:r>
      <w:r w:rsidR="005D77FF">
        <w:t>concentrația</w:t>
      </w:r>
      <w:r>
        <w:t xml:space="preserve"> fosforului plasmatic este mai mare (4-7 mg/100 ml, adică 1,3- 2,3 mEq/l) </w:t>
      </w:r>
      <w:r w:rsidR="005D77FF">
        <w:t>decât</w:t>
      </w:r>
      <w:r>
        <w:t xml:space="preserve"> la </w:t>
      </w:r>
      <w:r w:rsidR="005D77FF">
        <w:t>adulți</w:t>
      </w:r>
      <w:r>
        <w:t xml:space="preserve"> (3-4,5 mg/100 ml, adică 0,9-1,5 mEq/l).</w:t>
      </w:r>
    </w:p>
    <w:p w14:paraId="3A5D0C51" w14:textId="77777777" w:rsidR="00CD5D06" w:rsidRDefault="00CD5D06" w:rsidP="00CD5D06">
      <w:pPr>
        <w:jc w:val="both"/>
      </w:pPr>
    </w:p>
    <w:p w14:paraId="1EAE444A" w14:textId="77777777" w:rsidR="00CD5D06" w:rsidRDefault="00DA0630" w:rsidP="00DA0630">
      <w:pPr>
        <w:pStyle w:val="Heading2"/>
      </w:pPr>
      <w:bookmarkStart w:id="24" w:name="_Toc205968823"/>
      <w:r>
        <w:t xml:space="preserve">2. </w:t>
      </w:r>
      <w:r w:rsidR="00CD5D06">
        <w:t>ABSORBȚIA ŞI ELIMINAREA FOSFORULUI</w:t>
      </w:r>
      <w:bookmarkEnd w:id="24"/>
    </w:p>
    <w:p w14:paraId="1E7E7B97" w14:textId="77777777" w:rsidR="00CD5D06" w:rsidRDefault="00CD5D06" w:rsidP="00CD5D06">
      <w:pPr>
        <w:jc w:val="both"/>
      </w:pPr>
    </w:p>
    <w:p w14:paraId="755805E0" w14:textId="6AEC17D1" w:rsidR="00CD5D06" w:rsidRDefault="00CD5D06" w:rsidP="00CD5D06">
      <w:pPr>
        <w:ind w:firstLine="720"/>
        <w:jc w:val="both"/>
      </w:pPr>
      <w:r>
        <w:lastRenderedPageBreak/>
        <w:t>Aportul de fosfor este în medie de 800- 900 mg/zi, raportul său cu Ca fiind aprox. 1:1. Eficien</w:t>
      </w:r>
      <w:r w:rsidR="008626A1">
        <w:t>ț</w:t>
      </w:r>
      <w:r>
        <w:t xml:space="preserve">a </w:t>
      </w:r>
      <w:r w:rsidR="00DA0630">
        <w:t>absorbției</w:t>
      </w:r>
      <w:r>
        <w:t xml:space="preserve"> digestive este de cca 75</w:t>
      </w:r>
      <w:r w:rsidR="008626A1">
        <w:t>%</w:t>
      </w:r>
      <w:r>
        <w:t xml:space="preserve">, </w:t>
      </w:r>
      <w:r w:rsidR="00DA0630">
        <w:t>putând</w:t>
      </w:r>
      <w:r>
        <w:t xml:space="preserve"> să crească </w:t>
      </w:r>
      <w:r w:rsidR="00DA0630">
        <w:t>până</w:t>
      </w:r>
      <w:r>
        <w:t xml:space="preserve"> la 90%, dacă fosforul alimentar scade sub 200 mg/zi. </w:t>
      </w:r>
    </w:p>
    <w:p w14:paraId="4CE66127" w14:textId="098CE866" w:rsidR="00CD5D06" w:rsidRDefault="00CD5D06" w:rsidP="00CD5D06">
      <w:pPr>
        <w:ind w:firstLine="720"/>
        <w:jc w:val="both"/>
      </w:pPr>
      <w:r>
        <w:t xml:space="preserve">Fosforul este absorbit </w:t>
      </w:r>
      <w:r w:rsidR="008626A1">
        <w:t>esențialmente</w:t>
      </w:r>
      <w:r>
        <w:t xml:space="preserve"> sub formă anorganică, după degradarea </w:t>
      </w:r>
      <w:r w:rsidR="008626A1">
        <w:t>compușilor</w:t>
      </w:r>
      <w:r>
        <w:t xml:space="preserve"> organici de către fosfataza alcalină care nu </w:t>
      </w:r>
      <w:r w:rsidR="008626A1">
        <w:t>acționează</w:t>
      </w:r>
      <w:r>
        <w:t xml:space="preserve"> </w:t>
      </w:r>
      <w:r w:rsidR="00DA0630">
        <w:t>decât</w:t>
      </w:r>
      <w:r>
        <w:t xml:space="preserve"> în </w:t>
      </w:r>
      <w:r w:rsidR="008626A1">
        <w:t>porțiunea</w:t>
      </w:r>
      <w:r>
        <w:t xml:space="preserve"> a doua a duodenului. </w:t>
      </w:r>
      <w:r w:rsidR="008626A1">
        <w:t>Când</w:t>
      </w:r>
      <w:r>
        <w:t xml:space="preserve"> </w:t>
      </w:r>
      <w:r w:rsidR="008626A1">
        <w:t>concentrația</w:t>
      </w:r>
      <w:r>
        <w:t xml:space="preserve"> intestinală de fosfor este mare, transportul său intracelular şi apoi în </w:t>
      </w:r>
      <w:r w:rsidR="00DA0630">
        <w:t>sânge</w:t>
      </w:r>
      <w:r>
        <w:t xml:space="preserve"> se face în special prin difuziune pasivă. </w:t>
      </w:r>
    </w:p>
    <w:p w14:paraId="3D29FBE5" w14:textId="23A36B40" w:rsidR="00442A43" w:rsidRDefault="00DA0630" w:rsidP="00CD5D06">
      <w:pPr>
        <w:ind w:firstLine="720"/>
        <w:jc w:val="both"/>
      </w:pPr>
      <w:r>
        <w:t>Când</w:t>
      </w:r>
      <w:r w:rsidR="00CD5D06">
        <w:t xml:space="preserve"> concentrația intestinală este mică (sub 2 mEq/l) transportul se face activ, împotriva gradientului de </w:t>
      </w:r>
      <w:r w:rsidR="008626A1">
        <w:t>concentrație</w:t>
      </w:r>
      <w:r w:rsidR="00CD5D06">
        <w:t>. Trecerea fosforu</w:t>
      </w:r>
      <w:r>
        <w:t>l</w:t>
      </w:r>
      <w:r w:rsidR="00CD5D06">
        <w:t xml:space="preserve">ui în celula intestinală necesită prezenta glucozei </w:t>
      </w:r>
      <w:r w:rsidR="008626A1">
        <w:t>și</w:t>
      </w:r>
      <w:r w:rsidR="00CD5D06">
        <w:t xml:space="preserve"> a sodiului, fiind mult accelerată de </w:t>
      </w:r>
      <w:r w:rsidR="008626A1">
        <w:t>concentrațiile</w:t>
      </w:r>
      <w:r w:rsidR="00CD5D06">
        <w:t xml:space="preserve"> mari de potasiu. </w:t>
      </w:r>
      <w:r w:rsidR="008626A1">
        <w:t>Absorbția</w:t>
      </w:r>
      <w:r w:rsidR="00CD5D06">
        <w:t xml:space="preserve"> fosforului are loc </w:t>
      </w:r>
      <w:r w:rsidR="008626A1">
        <w:t>atât</w:t>
      </w:r>
      <w:r w:rsidR="00CD5D06">
        <w:t xml:space="preserve"> în intestinul </w:t>
      </w:r>
      <w:r w:rsidR="008626A1">
        <w:t>subțire</w:t>
      </w:r>
      <w:r w:rsidR="00CD5D06">
        <w:t xml:space="preserve">, </w:t>
      </w:r>
      <w:r w:rsidR="008626A1">
        <w:t>cât</w:t>
      </w:r>
      <w:r w:rsidR="00CD5D06">
        <w:t xml:space="preserve"> </w:t>
      </w:r>
      <w:r w:rsidR="008626A1">
        <w:t>și</w:t>
      </w:r>
      <w:r w:rsidR="00CD5D06">
        <w:t xml:space="preserve"> în colon. Ea este maximă la nivelul jejunului, </w:t>
      </w:r>
      <w:r w:rsidR="008626A1">
        <w:t>crescând</w:t>
      </w:r>
      <w:r w:rsidR="00CD5D06">
        <w:t xml:space="preserve"> odată cu </w:t>
      </w:r>
      <w:r w:rsidR="008626A1">
        <w:t>creșterea</w:t>
      </w:r>
      <w:r w:rsidR="00CD5D06">
        <w:t xml:space="preserve"> </w:t>
      </w:r>
      <w:proofErr w:type="spellStart"/>
      <w:r w:rsidR="00CD5D06">
        <w:t>pH-ului</w:t>
      </w:r>
      <w:proofErr w:type="spellEnd"/>
      <w:r w:rsidR="00CD5D06">
        <w:t xml:space="preserve">, de la 3,3 la 7,9. Fosforul apare în </w:t>
      </w:r>
      <w:r w:rsidR="001244BE">
        <w:t>sânge</w:t>
      </w:r>
      <w:r w:rsidR="00CD5D06">
        <w:t xml:space="preserve"> după 10 minute de la ingestie, </w:t>
      </w:r>
      <w:r w:rsidR="001244BE">
        <w:t>concentrația</w:t>
      </w:r>
      <w:r w:rsidR="00CD5D06">
        <w:t xml:space="preserve"> sa </w:t>
      </w:r>
      <w:r w:rsidR="001244BE">
        <w:t>atingând</w:t>
      </w:r>
      <w:r w:rsidR="00CD5D06">
        <w:t xml:space="preserve"> maximum la 2 ore. Vitamina D stimulează </w:t>
      </w:r>
      <w:r>
        <w:t>absorbția</w:t>
      </w:r>
      <w:r w:rsidR="00CD5D06">
        <w:t xml:space="preserve"> fosforului în </w:t>
      </w:r>
      <w:r w:rsidR="001244BE">
        <w:t>prezența</w:t>
      </w:r>
      <w:r w:rsidR="00CD5D06">
        <w:t xml:space="preserve"> calciului (la nivelul duodenului) sau a Na (la nivelul jejunului). Se pare că vitamina D joacă un rol important în</w:t>
      </w:r>
      <w:r w:rsidR="00C860B9">
        <w:t xml:space="preserve"> </w:t>
      </w:r>
      <w:r>
        <w:t>absorbția</w:t>
      </w:r>
      <w:r w:rsidR="00442A43">
        <w:t xml:space="preserve"> </w:t>
      </w:r>
      <w:r w:rsidR="001244BE">
        <w:t>cantităților</w:t>
      </w:r>
      <w:r w:rsidR="00442A43">
        <w:t xml:space="preserve"> mici de fosfor din intestin. O cantitate mică (sub 25 mg/zi) se elimină din organism prin </w:t>
      </w:r>
      <w:r>
        <w:t>transpirație</w:t>
      </w:r>
      <w:r w:rsidR="00442A43">
        <w:t xml:space="preserve">. Chiar dacă aportul încetează, există o eliminare digestivă de fosfat de 200-300 mg/zi. Sediul major al eliminării însă este rinichiul, pe unde se pierde cantitatea absorbită din intestin (500-600 mg/zi). </w:t>
      </w:r>
    </w:p>
    <w:p w14:paraId="0EB15B28" w14:textId="1B5186DF" w:rsidR="00442A43" w:rsidRDefault="001244BE" w:rsidP="00CD5D06">
      <w:pPr>
        <w:ind w:firstLine="720"/>
        <w:jc w:val="both"/>
      </w:pPr>
      <w:r>
        <w:t>Deși</w:t>
      </w:r>
      <w:r w:rsidR="00442A43">
        <w:t xml:space="preserve"> cca 12% din fosforul seric este legat de proteine, se presupune că în filtratul glomerular </w:t>
      </w:r>
      <w:r>
        <w:t>concentrația</w:t>
      </w:r>
      <w:r w:rsidR="00442A43">
        <w:t xml:space="preserve"> fosforului este egală cu cea măsurată în ser. </w:t>
      </w:r>
      <w:proofErr w:type="spellStart"/>
      <w:r w:rsidR="00442A43">
        <w:t>Reabsorb</w:t>
      </w:r>
      <w:r>
        <w:t>ția</w:t>
      </w:r>
      <w:proofErr w:type="spellEnd"/>
      <w:r w:rsidR="00442A43">
        <w:t xml:space="preserve"> fosforului (care </w:t>
      </w:r>
      <w:r>
        <w:t>depășește</w:t>
      </w:r>
      <w:r w:rsidR="00442A43">
        <w:t xml:space="preserve"> în mod normal 85% din cantitatea filtrată) are loc pe calea unui mecanism de transport activ saturabil, limita reabsorbției fiind numită transportul maximal (Cm). Fiind o </w:t>
      </w:r>
      <w:r>
        <w:t>substanță</w:t>
      </w:r>
      <w:r w:rsidR="00442A43">
        <w:t xml:space="preserve"> </w:t>
      </w:r>
      <w:r w:rsidR="00916638">
        <w:t>„</w:t>
      </w:r>
      <w:r w:rsidR="00442A43">
        <w:t xml:space="preserve">cu prag”, la o </w:t>
      </w:r>
      <w:r>
        <w:t>concentrație</w:t>
      </w:r>
      <w:r w:rsidR="00442A43">
        <w:t xml:space="preserve"> sub 29 mg/l plasmă, </w:t>
      </w:r>
      <w:r>
        <w:t>fosfații</w:t>
      </w:r>
      <w:r w:rsidR="00442A43">
        <w:t xml:space="preserve"> din urina finală dispar. Cea mai mare parte a reabsorbției are loc </w:t>
      </w:r>
      <w:proofErr w:type="spellStart"/>
      <w:r w:rsidR="00442A43">
        <w:t>proximal</w:t>
      </w:r>
      <w:proofErr w:type="spellEnd"/>
      <w:r w:rsidR="00442A43">
        <w:t xml:space="preserve">, </w:t>
      </w:r>
      <w:r>
        <w:t>necesitând</w:t>
      </w:r>
      <w:r w:rsidR="00442A43">
        <w:t xml:space="preserve"> prezenta sodiului</w:t>
      </w:r>
      <w:r>
        <w:t>.</w:t>
      </w:r>
      <w:r w:rsidR="00442A43">
        <w:t xml:space="preserve"> Epurația plasmatică a fosforului este de cca 13 ml/min. Transportul maximal al fosforului este scăzut prin </w:t>
      </w:r>
      <w:r>
        <w:t>creșterea</w:t>
      </w:r>
      <w:r w:rsidR="00442A43">
        <w:t xml:space="preserve"> </w:t>
      </w:r>
      <w:r>
        <w:t>cantităților</w:t>
      </w:r>
      <w:r w:rsidR="00442A43">
        <w:t xml:space="preserve"> sale din alimentație, prin administrarea de vitamina D, a hormonului </w:t>
      </w:r>
      <w:proofErr w:type="spellStart"/>
      <w:r w:rsidR="00442A43">
        <w:t>рaratiroidian</w:t>
      </w:r>
      <w:proofErr w:type="spellEnd"/>
      <w:r w:rsidR="00442A43">
        <w:t xml:space="preserve"> sau a excesului de </w:t>
      </w:r>
      <w:proofErr w:type="spellStart"/>
      <w:r w:rsidR="00442A43">
        <w:t>cortizol</w:t>
      </w:r>
      <w:proofErr w:type="spellEnd"/>
      <w:r w:rsidR="00442A43">
        <w:t xml:space="preserve">. Hormonul </w:t>
      </w:r>
      <w:proofErr w:type="spellStart"/>
      <w:r w:rsidR="00442A43">
        <w:t>paratiroidian</w:t>
      </w:r>
      <w:proofErr w:type="spellEnd"/>
      <w:r w:rsidR="00442A43">
        <w:t xml:space="preserve"> </w:t>
      </w:r>
      <w:r>
        <w:t>crește</w:t>
      </w:r>
      <w:r w:rsidR="00442A43">
        <w:t xml:space="preserve"> eliminările urinare de fosfor, ca urmare a </w:t>
      </w:r>
      <w:r>
        <w:t>inhibiției</w:t>
      </w:r>
      <w:r w:rsidR="00442A43">
        <w:t xml:space="preserve"> </w:t>
      </w:r>
      <w:proofErr w:type="spellStart"/>
      <w:r w:rsidR="00442A43">
        <w:t>reabsorbţiei</w:t>
      </w:r>
      <w:proofErr w:type="spellEnd"/>
      <w:r w:rsidR="00442A43">
        <w:t xml:space="preserve"> tubulare </w:t>
      </w:r>
      <w:proofErr w:type="spellStart"/>
      <w:r w:rsidR="00442A43">
        <w:t>proximale</w:t>
      </w:r>
      <w:proofErr w:type="spellEnd"/>
      <w:r w:rsidR="00442A43">
        <w:t xml:space="preserve">, paralel cu </w:t>
      </w:r>
      <w:r w:rsidR="00DA0630">
        <w:t>inhibiția</w:t>
      </w:r>
      <w:r w:rsidR="00442A43">
        <w:t xml:space="preserve"> </w:t>
      </w:r>
      <w:proofErr w:type="spellStart"/>
      <w:r w:rsidR="00442A43">
        <w:t>reabsorbţiei</w:t>
      </w:r>
      <w:proofErr w:type="spellEnd"/>
      <w:r w:rsidR="00442A43">
        <w:t xml:space="preserve"> sodiului, Ca </w:t>
      </w:r>
      <w:r>
        <w:t>și</w:t>
      </w:r>
      <w:r w:rsidR="00442A43">
        <w:t xml:space="preserve"> </w:t>
      </w:r>
      <w:r>
        <w:t>bicarbonaților</w:t>
      </w:r>
      <w:r w:rsidR="00442A43">
        <w:t xml:space="preserve">. Calcitonina are un efect </w:t>
      </w:r>
      <w:proofErr w:type="spellStart"/>
      <w:r w:rsidR="00442A43">
        <w:t>fosfaturic</w:t>
      </w:r>
      <w:proofErr w:type="spellEnd"/>
      <w:r w:rsidR="00442A43">
        <w:t xml:space="preserve"> marcat, al cărui mecanism de producere este </w:t>
      </w:r>
      <w:r>
        <w:t>însă</w:t>
      </w:r>
      <w:r w:rsidR="00442A43">
        <w:t xml:space="preserve"> insuficient cunoscut. </w:t>
      </w:r>
    </w:p>
    <w:p w14:paraId="4502D4A3" w14:textId="24DB8EBF" w:rsidR="00442A43" w:rsidRDefault="001244BE" w:rsidP="00CD5D06">
      <w:pPr>
        <w:ind w:firstLine="720"/>
        <w:jc w:val="both"/>
      </w:pPr>
      <w:r>
        <w:t>Alți</w:t>
      </w:r>
      <w:r w:rsidR="00442A43">
        <w:t xml:space="preserve"> </w:t>
      </w:r>
      <w:r>
        <w:t>numeroși</w:t>
      </w:r>
      <w:r w:rsidR="00442A43">
        <w:t xml:space="preserve"> factori </w:t>
      </w:r>
      <w:r>
        <w:t>influențează</w:t>
      </w:r>
      <w:r w:rsidR="00442A43">
        <w:t xml:space="preserve"> eliminările de fosfor: vitamina D (scade </w:t>
      </w:r>
      <w:proofErr w:type="spellStart"/>
      <w:r w:rsidR="00442A43">
        <w:t>fosfaturia</w:t>
      </w:r>
      <w:proofErr w:type="spellEnd"/>
      <w:r w:rsidR="00442A43">
        <w:t xml:space="preserve"> la animalele rahitice), </w:t>
      </w:r>
      <w:proofErr w:type="spellStart"/>
      <w:r w:rsidR="00442A43">
        <w:t>extrogenii</w:t>
      </w:r>
      <w:proofErr w:type="spellEnd"/>
      <w:r w:rsidR="00442A43">
        <w:t xml:space="preserve"> (cresc eliminările, </w:t>
      </w:r>
      <w:r w:rsidR="00DA0630">
        <w:t>explicând</w:t>
      </w:r>
      <w:r w:rsidR="00442A43">
        <w:t xml:space="preserve"> valorile crescute plasmatice după menopauză), tiroxina (hipertiroidismul produce o </w:t>
      </w:r>
      <w:r>
        <w:t>creștere</w:t>
      </w:r>
      <w:r w:rsidR="00442A43">
        <w:t xml:space="preserve"> a </w:t>
      </w:r>
      <w:proofErr w:type="spellStart"/>
      <w:r w:rsidR="00442A43">
        <w:t>fosfaturiei</w:t>
      </w:r>
      <w:proofErr w:type="spellEnd"/>
      <w:r w:rsidR="00442A43">
        <w:t xml:space="preserve">), insulina (care scade </w:t>
      </w:r>
      <w:proofErr w:type="spellStart"/>
      <w:r w:rsidR="00442A43">
        <w:t>fosfaturia</w:t>
      </w:r>
      <w:proofErr w:type="spellEnd"/>
      <w:r w:rsidR="00442A43">
        <w:t xml:space="preserve">), precum </w:t>
      </w:r>
      <w:r>
        <w:t>și</w:t>
      </w:r>
      <w:r w:rsidR="00442A43">
        <w:t xml:space="preserve"> aportul de Ca, K, Mg sau de fosfor. </w:t>
      </w:r>
    </w:p>
    <w:p w14:paraId="18A45985" w14:textId="77777777" w:rsidR="00442A43" w:rsidRDefault="00442A43" w:rsidP="00CD5D06">
      <w:pPr>
        <w:ind w:firstLine="720"/>
        <w:jc w:val="both"/>
      </w:pPr>
      <w:r>
        <w:t xml:space="preserve">În fine, acidoza metabolică induce o </w:t>
      </w:r>
      <w:proofErr w:type="spellStart"/>
      <w:r>
        <w:t>fosfaturie</w:t>
      </w:r>
      <w:proofErr w:type="spellEnd"/>
      <w:r>
        <w:t xml:space="preserve"> importantă, </w:t>
      </w:r>
      <w:r w:rsidR="00DA0630">
        <w:t>explicând</w:t>
      </w:r>
      <w:r>
        <w:t xml:space="preserve"> frecvența mare a </w:t>
      </w:r>
      <w:proofErr w:type="spellStart"/>
      <w:r>
        <w:t>hipofosfatemiei</w:t>
      </w:r>
      <w:proofErr w:type="spellEnd"/>
      <w:r>
        <w:t xml:space="preserve"> în aceste cazuri.</w:t>
      </w:r>
    </w:p>
    <w:p w14:paraId="740AF0CC" w14:textId="77777777" w:rsidR="00442A43" w:rsidRDefault="00442A43" w:rsidP="00442A43">
      <w:pPr>
        <w:jc w:val="both"/>
      </w:pPr>
    </w:p>
    <w:p w14:paraId="62C4A5C3" w14:textId="77777777" w:rsidR="00442A43" w:rsidRDefault="00DA0630" w:rsidP="00DA0630">
      <w:pPr>
        <w:pStyle w:val="Heading2"/>
      </w:pPr>
      <w:bookmarkStart w:id="25" w:name="_Toc205968824"/>
      <w:r>
        <w:lastRenderedPageBreak/>
        <w:t xml:space="preserve">3. </w:t>
      </w:r>
      <w:r w:rsidR="00442A43">
        <w:t>ROLUL FOSFORULUI ÎN ORGANISM</w:t>
      </w:r>
      <w:bookmarkEnd w:id="25"/>
      <w:r w:rsidR="00442A43">
        <w:t xml:space="preserve"> </w:t>
      </w:r>
    </w:p>
    <w:p w14:paraId="2D181A29" w14:textId="77777777" w:rsidR="00442A43" w:rsidRDefault="00442A43" w:rsidP="00442A43">
      <w:pPr>
        <w:jc w:val="both"/>
      </w:pPr>
    </w:p>
    <w:p w14:paraId="10B05517" w14:textId="5BAC2CCA" w:rsidR="00CD5D06" w:rsidRDefault="00442A43" w:rsidP="00442A43">
      <w:pPr>
        <w:ind w:firstLine="720"/>
        <w:jc w:val="both"/>
      </w:pPr>
      <w:r>
        <w:t xml:space="preserve">S-a </w:t>
      </w:r>
      <w:r w:rsidR="001244BE">
        <w:t>menționat</w:t>
      </w:r>
      <w:r>
        <w:t xml:space="preserve"> anterior că datorită </w:t>
      </w:r>
      <w:r w:rsidR="001244BE">
        <w:t>cantității</w:t>
      </w:r>
      <w:r>
        <w:t xml:space="preserve"> sale mari din compoziția oaselor, fosforul joacă un rol structural important. O calcifiere insuficientă a osului poate fi rezultatul nu numai al </w:t>
      </w:r>
      <w:r w:rsidR="001244BE">
        <w:t>insuficienței</w:t>
      </w:r>
      <w:r>
        <w:t xml:space="preserve"> de Ca, ci şi de fosfor. Rolul </w:t>
      </w:r>
      <w:r w:rsidR="001244BE">
        <w:t>funcțional</w:t>
      </w:r>
      <w:r>
        <w:t xml:space="preserve"> al fosforului este legat de </w:t>
      </w:r>
      <w:r w:rsidR="001244BE">
        <w:t>prezența</w:t>
      </w:r>
      <w:r>
        <w:t xml:space="preserve"> sa în </w:t>
      </w:r>
      <w:r w:rsidR="001244BE">
        <w:t>compușii</w:t>
      </w:r>
      <w:r>
        <w:t xml:space="preserve">-cheie ai proceselor biochimice vitale. El este prezent în </w:t>
      </w:r>
      <w:r w:rsidR="001244BE">
        <w:t>numeroși</w:t>
      </w:r>
      <w:r>
        <w:t xml:space="preserve"> </w:t>
      </w:r>
      <w:r w:rsidR="001244BE">
        <w:t>compuși</w:t>
      </w:r>
      <w:r>
        <w:t xml:space="preserve"> proteici, glucidici şi lipidici, </w:t>
      </w:r>
      <w:r w:rsidR="0029702B">
        <w:t>explicând</w:t>
      </w:r>
      <w:r>
        <w:t xml:space="preserve"> concentrația sa intracelulară mare (aprox. 7% din conținutul celulei este reprezentat de fosfor sub forma </w:t>
      </w:r>
      <w:r w:rsidR="001244BE">
        <w:t>diferiților</w:t>
      </w:r>
      <w:r>
        <w:t xml:space="preserve"> </w:t>
      </w:r>
      <w:r w:rsidR="001244BE">
        <w:t>compuși</w:t>
      </w:r>
      <w:r>
        <w:t>).</w:t>
      </w:r>
    </w:p>
    <w:p w14:paraId="57BCFDB0" w14:textId="4AC7CE18" w:rsidR="00442A43" w:rsidRDefault="00442A43" w:rsidP="00442A43">
      <w:pPr>
        <w:ind w:firstLine="720"/>
        <w:jc w:val="both"/>
      </w:pPr>
      <w:r>
        <w:t xml:space="preserve">Ca element fundamental în structura membranelor biologice (celulare şi subcelulare), fosforul participă în transferul de </w:t>
      </w:r>
      <w:r w:rsidR="001244BE">
        <w:t>substanțe</w:t>
      </w:r>
      <w:r>
        <w:t xml:space="preserve"> ce are loc între celule şi mediul extracelular.</w:t>
      </w:r>
    </w:p>
    <w:p w14:paraId="085D3AD5" w14:textId="00104293" w:rsidR="00442A43" w:rsidRDefault="001244BE" w:rsidP="00442A43">
      <w:pPr>
        <w:ind w:firstLine="720"/>
        <w:jc w:val="both"/>
      </w:pPr>
      <w:r>
        <w:t>Compușii</w:t>
      </w:r>
      <w:r w:rsidR="00442A43">
        <w:t xml:space="preserve"> </w:t>
      </w:r>
      <w:r>
        <w:t>bogați</w:t>
      </w:r>
      <w:r w:rsidR="00442A43">
        <w:t xml:space="preserve"> în fosfor (</w:t>
      </w:r>
      <w:proofErr w:type="spellStart"/>
      <w:r w:rsidR="00442A43">
        <w:t>adenozin</w:t>
      </w:r>
      <w:proofErr w:type="spellEnd"/>
      <w:r w:rsidR="00442A43">
        <w:t xml:space="preserve"> mono, </w:t>
      </w:r>
      <w:proofErr w:type="spellStart"/>
      <w:r w:rsidR="00442A43">
        <w:t>adenozin</w:t>
      </w:r>
      <w:proofErr w:type="spellEnd"/>
      <w:r w:rsidR="00442A43">
        <w:t xml:space="preserve"> di şi </w:t>
      </w:r>
      <w:proofErr w:type="spellStart"/>
      <w:r w:rsidR="00442A43">
        <w:t>adenozin</w:t>
      </w:r>
      <w:proofErr w:type="spellEnd"/>
      <w:r w:rsidR="00442A43">
        <w:t xml:space="preserve"> </w:t>
      </w:r>
      <w:proofErr w:type="spellStart"/>
      <w:r w:rsidR="00442A43">
        <w:t>trifosfatul</w:t>
      </w:r>
      <w:proofErr w:type="spellEnd"/>
      <w:r w:rsidR="00442A43">
        <w:t xml:space="preserve">: AMP, ADP ATP) joacă un rol fundamental în producerea, înmagazinarea şi eliberarea de energie. O legătură </w:t>
      </w:r>
      <w:r>
        <w:t>înalt</w:t>
      </w:r>
      <w:r w:rsidR="00442A43">
        <w:t xml:space="preserve"> energetică (~) din cele dou</w:t>
      </w:r>
      <w:r w:rsidR="00764DF0">
        <w:t>ă</w:t>
      </w:r>
      <w:r w:rsidR="00442A43">
        <w:t xml:space="preserve"> prezen</w:t>
      </w:r>
      <w:r w:rsidR="00764DF0">
        <w:t>t</w:t>
      </w:r>
      <w:r w:rsidR="00442A43">
        <w:t xml:space="preserve">e în molecula de ATP eliberează 8 000 kcal, energie utilizată apoi în scopul </w:t>
      </w:r>
      <w:r>
        <w:t>menținerii</w:t>
      </w:r>
      <w:r w:rsidR="00442A43">
        <w:t xml:space="preserve"> </w:t>
      </w:r>
      <w:r>
        <w:t>activităților</w:t>
      </w:r>
      <w:r w:rsidR="00442A43">
        <w:t xml:space="preserve"> biologice fundamentale. Molecula ATP este prezentă în toate celulele organismului, oricare din </w:t>
      </w:r>
      <w:r>
        <w:t>activitățile</w:t>
      </w:r>
      <w:r w:rsidR="00442A43">
        <w:t xml:space="preserve"> vitale (</w:t>
      </w:r>
      <w:r>
        <w:t>contracție</w:t>
      </w:r>
      <w:r w:rsidR="00442A43">
        <w:t xml:space="preserve"> musculară, sinteza de noi </w:t>
      </w:r>
      <w:r>
        <w:t>produși</w:t>
      </w:r>
      <w:r w:rsidR="0029702B">
        <w:t xml:space="preserve">, transferul activ de ioni etc.) </w:t>
      </w:r>
      <w:r>
        <w:t>presupunând</w:t>
      </w:r>
      <w:r w:rsidR="0029702B">
        <w:t xml:space="preserve"> </w:t>
      </w:r>
      <w:r>
        <w:t>intervenția</w:t>
      </w:r>
      <w:r w:rsidR="0029702B">
        <w:t xml:space="preserve"> sa ca donator energetic. După pierderea unui radical fosfat, ATP-</w:t>
      </w:r>
      <w:proofErr w:type="spellStart"/>
      <w:r w:rsidR="0029702B">
        <w:t>ul</w:t>
      </w:r>
      <w:proofErr w:type="spellEnd"/>
      <w:r w:rsidR="0029702B">
        <w:t xml:space="preserve"> se transformă în ADP, iar după pierderea celui de al doilea, în AMP.</w:t>
      </w:r>
    </w:p>
    <w:p w14:paraId="7BA6B473" w14:textId="3D1CAB59" w:rsidR="00BD721C" w:rsidRDefault="0029702B" w:rsidP="00442A43">
      <w:pPr>
        <w:ind w:firstLine="720"/>
        <w:jc w:val="both"/>
      </w:pPr>
      <w:r>
        <w:t>Întrucât orice activitate biologică presupune consum energetic şi deci de ATP, refacerea acestora din urmă trebuie să aibă loc permanent. Acest lucru este realizat prin arderea glucozei şi a acizilor grași (în mai mică măsură a proteinelor), cu eliberarea treptată a energiei înmagazinate în ele. Dacă arderea unui mol de glucoză (conținând 686.000 kcal) ar avea loc într-o singură etap</w:t>
      </w:r>
      <w:r w:rsidR="001244BE">
        <w:t>ă</w:t>
      </w:r>
      <w:r>
        <w:t>, nu ar fi posibilă decât formarea unui singur mol de ATP (8</w:t>
      </w:r>
      <w:r w:rsidR="0041257B">
        <w:t xml:space="preserve"> </w:t>
      </w:r>
      <w:r>
        <w:t>000 kcal). În acest caz efectuarea arderilor în organism ar avea o eficiență de numai 1,2</w:t>
      </w:r>
      <w:r w:rsidR="008626A1">
        <w:t>%</w:t>
      </w:r>
      <w:r>
        <w:t>, restul energiei de 98,8% risipindu-se în sistemele biologice ale celulei sub formă de căldură. Prin arderea în etape a moleculei de glucoză, numărul moleculelor ATP formate în final va fi de 38, ceea ce reprezintă o eficiență de aproximativ 40%.</w:t>
      </w:r>
      <w:r w:rsidR="00BD721C">
        <w:t xml:space="preserve"> Formarea </w:t>
      </w:r>
      <w:r w:rsidR="001244BE">
        <w:t>majorității</w:t>
      </w:r>
      <w:r w:rsidR="00BD721C">
        <w:t xml:space="preserve"> moleculelor ATP, în cursul arderii glucozei, are loc în etapa </w:t>
      </w:r>
      <w:proofErr w:type="spellStart"/>
      <w:r w:rsidR="00BD721C">
        <w:t>fosforil</w:t>
      </w:r>
      <w:r w:rsidR="001244BE">
        <w:t>ă</w:t>
      </w:r>
      <w:r w:rsidR="00BD721C">
        <w:t>rilor</w:t>
      </w:r>
      <w:proofErr w:type="spellEnd"/>
      <w:r w:rsidR="00BD721C">
        <w:t xml:space="preserve"> oxidative. </w:t>
      </w:r>
    </w:p>
    <w:p w14:paraId="45658D06" w14:textId="2CA4DD60" w:rsidR="00750494" w:rsidRDefault="001244BE" w:rsidP="00442A43">
      <w:pPr>
        <w:ind w:firstLine="720"/>
        <w:jc w:val="both"/>
      </w:pPr>
      <w:r>
        <w:t>Compușii</w:t>
      </w:r>
      <w:r w:rsidR="00BD721C">
        <w:t xml:space="preserve"> </w:t>
      </w:r>
      <w:r>
        <w:t>fosforați</w:t>
      </w:r>
      <w:r w:rsidR="00BD721C">
        <w:t xml:space="preserve">, alții decât ATP, ADP şi AMP (acizii nucleici, coenzimele NAD, NADP, FAD etc.), joacă un rol important în toate procesele biochimice producătoare şi consumatoare de energie. Sintezele proteice nu pot fi concepute </w:t>
      </w:r>
      <w:r w:rsidR="003E6467">
        <w:t>fără</w:t>
      </w:r>
      <w:r w:rsidR="00BD721C">
        <w:t xml:space="preserve"> participarea acizilor nucleici. Înainte de a fi metabolizate, glucoza şi fructoza necesită o prealabil</w:t>
      </w:r>
      <w:r w:rsidR="003E6467">
        <w:t>ă</w:t>
      </w:r>
      <w:r w:rsidR="00BD721C">
        <w:t xml:space="preserve"> </w:t>
      </w:r>
      <w:proofErr w:type="spellStart"/>
      <w:r w:rsidR="003E6467">
        <w:t>fosforilare</w:t>
      </w:r>
      <w:proofErr w:type="spellEnd"/>
      <w:r w:rsidR="00BD721C">
        <w:t xml:space="preserve"> (formarea de glucoză-6-fosfat sau fructoză-6-fosfat). </w:t>
      </w:r>
    </w:p>
    <w:p w14:paraId="63DFF2B9" w14:textId="6FEBE7DA" w:rsidR="0029702B" w:rsidRDefault="00BD721C" w:rsidP="00442A43">
      <w:pPr>
        <w:ind w:firstLine="720"/>
        <w:jc w:val="both"/>
      </w:pPr>
      <w:r>
        <w:t xml:space="preserve">Un rol important al </w:t>
      </w:r>
      <w:r w:rsidR="003E6467">
        <w:t>fosfaților</w:t>
      </w:r>
      <w:r>
        <w:t xml:space="preserve"> este legat de participarea lor în </w:t>
      </w:r>
      <w:r w:rsidR="003E6467">
        <w:t>menținerea</w:t>
      </w:r>
      <w:r>
        <w:t xml:space="preserve"> echilibrului </w:t>
      </w:r>
      <w:proofErr w:type="spellStart"/>
      <w:r>
        <w:t>acidobazic</w:t>
      </w:r>
      <w:proofErr w:type="spellEnd"/>
      <w:r>
        <w:t xml:space="preserve"> al organismului. Se </w:t>
      </w:r>
      <w:r w:rsidR="003E6467">
        <w:t>știe</w:t>
      </w:r>
      <w:r>
        <w:t xml:space="preserve"> că din metabolizarea lipidelor şi proteinelor ce conțin fosfor ia </w:t>
      </w:r>
      <w:r w:rsidR="003E6467">
        <w:t>naștere</w:t>
      </w:r>
      <w:r>
        <w:t xml:space="preserve"> acid fosforic. El este transportat prin lichidele biologice sub formă de </w:t>
      </w:r>
      <w:r w:rsidR="003E6467">
        <w:t>fosfați</w:t>
      </w:r>
      <w:r>
        <w:t xml:space="preserve"> predominant bibazici (Na</w:t>
      </w:r>
      <w:r w:rsidRPr="00750494">
        <w:rPr>
          <w:vertAlign w:val="subscript"/>
        </w:rPr>
        <w:t>2</w:t>
      </w:r>
      <w:r>
        <w:t>HPO</w:t>
      </w:r>
      <w:r w:rsidR="00750494" w:rsidRPr="00750494">
        <w:rPr>
          <w:vertAlign w:val="subscript"/>
        </w:rPr>
        <w:t>4</w:t>
      </w:r>
      <w:r>
        <w:t>, sau K₂PO</w:t>
      </w:r>
      <w:r w:rsidR="00750494" w:rsidRPr="00750494">
        <w:rPr>
          <w:vertAlign w:val="subscript"/>
        </w:rPr>
        <w:t>4</w:t>
      </w:r>
      <w:r>
        <w:t xml:space="preserve">). Întrucât eliminarea acestor </w:t>
      </w:r>
      <w:r w:rsidR="003E6467">
        <w:t>fosfați</w:t>
      </w:r>
      <w:r>
        <w:t xml:space="preserve"> din urină se face sub forma sărurilor predominant </w:t>
      </w:r>
      <w:r>
        <w:lastRenderedPageBreak/>
        <w:t>monobazice (NaH₂PO</w:t>
      </w:r>
      <w:r w:rsidR="00750494" w:rsidRPr="00750494">
        <w:rPr>
          <w:vertAlign w:val="subscript"/>
        </w:rPr>
        <w:t>4</w:t>
      </w:r>
      <w:r>
        <w:t xml:space="preserve"> sau KH</w:t>
      </w:r>
      <w:r w:rsidRPr="00750494">
        <w:rPr>
          <w:vertAlign w:val="subscript"/>
        </w:rPr>
        <w:t>2</w:t>
      </w:r>
      <w:r>
        <w:t>PО</w:t>
      </w:r>
      <w:r w:rsidR="00750494" w:rsidRPr="00750494">
        <w:rPr>
          <w:vertAlign w:val="subscript"/>
        </w:rPr>
        <w:t>4</w:t>
      </w:r>
      <w:r>
        <w:t xml:space="preserve">), rinichiul </w:t>
      </w:r>
      <w:r w:rsidR="003E6467">
        <w:t>economisește</w:t>
      </w:r>
      <w:r>
        <w:t xml:space="preserve"> câte un Na</w:t>
      </w:r>
      <w:r w:rsidRPr="00750494">
        <w:rPr>
          <w:vertAlign w:val="superscript"/>
        </w:rPr>
        <w:t>+</w:t>
      </w:r>
      <w:r>
        <w:t xml:space="preserve"> sau un K</w:t>
      </w:r>
      <w:r w:rsidRPr="00750494">
        <w:rPr>
          <w:vertAlign w:val="superscript"/>
        </w:rPr>
        <w:t>+</w:t>
      </w:r>
      <w:r>
        <w:t>, eliminând în schimb câte un ion de H</w:t>
      </w:r>
      <w:r w:rsidRPr="00750494">
        <w:rPr>
          <w:vertAlign w:val="superscript"/>
        </w:rPr>
        <w:t>+</w:t>
      </w:r>
      <w:r>
        <w:t>. Acesta este unul din mijloacele importante de combatere a tendinței la acidoză.</w:t>
      </w:r>
    </w:p>
    <w:p w14:paraId="216F915B" w14:textId="77777777" w:rsidR="003D70B3" w:rsidRDefault="003D70B3" w:rsidP="003D70B3">
      <w:pPr>
        <w:jc w:val="both"/>
      </w:pPr>
    </w:p>
    <w:p w14:paraId="502803FC" w14:textId="77777777" w:rsidR="003D70B3" w:rsidRDefault="00DA0630" w:rsidP="00DA0630">
      <w:pPr>
        <w:pStyle w:val="Heading2"/>
      </w:pPr>
      <w:bookmarkStart w:id="26" w:name="_Toc205968825"/>
      <w:r>
        <w:t xml:space="preserve">4. </w:t>
      </w:r>
      <w:r w:rsidR="003D70B3">
        <w:t>NECESARUL ŞI SURSELE DE FOSFOR</w:t>
      </w:r>
      <w:bookmarkEnd w:id="26"/>
    </w:p>
    <w:p w14:paraId="2A2DAFAB" w14:textId="77777777" w:rsidR="003D70B3" w:rsidRDefault="003D70B3" w:rsidP="003D70B3">
      <w:pPr>
        <w:jc w:val="both"/>
      </w:pPr>
    </w:p>
    <w:p w14:paraId="35B8F3C9" w14:textId="090307B8" w:rsidR="003D70B3" w:rsidRDefault="003D70B3" w:rsidP="003D70B3">
      <w:pPr>
        <w:ind w:firstLine="720"/>
        <w:jc w:val="both"/>
      </w:pPr>
      <w:r>
        <w:t xml:space="preserve">Sursele alimentare de fosfor sunt reprezentate în primul rând de produsele animale: lapte (900 mg/l), brânzeturi (200-800 mg/100 g), </w:t>
      </w:r>
      <w:r w:rsidR="003E6467">
        <w:t>pește</w:t>
      </w:r>
      <w:r>
        <w:t xml:space="preserve"> (200 mg/100 g) etc. O dietă echilibrată </w:t>
      </w:r>
      <w:r w:rsidR="003E6467">
        <w:t>conține</w:t>
      </w:r>
      <w:r>
        <w:t xml:space="preserve"> aproximativ 800-1000 mg/fosfor. Utilizarea lui este dependentă de </w:t>
      </w:r>
      <w:r w:rsidR="003E6467">
        <w:t>prezența</w:t>
      </w:r>
      <w:r>
        <w:t xml:space="preserve"> Ca, fiind optimă </w:t>
      </w:r>
      <w:r w:rsidR="003E6467">
        <w:t>când</w:t>
      </w:r>
      <w:r>
        <w:t xml:space="preserve"> raportul dintre ele este de 1/1. Datorită abundenței fosforului în dietele normale </w:t>
      </w:r>
      <w:r w:rsidR="003E6467">
        <w:t>și</w:t>
      </w:r>
      <w:r>
        <w:t xml:space="preserve"> </w:t>
      </w:r>
      <w:r w:rsidR="003E6467">
        <w:t>eficienței</w:t>
      </w:r>
      <w:r>
        <w:t xml:space="preserve"> adaptării </w:t>
      </w:r>
      <w:r w:rsidR="003E6467">
        <w:t>absorbției</w:t>
      </w:r>
      <w:r>
        <w:t xml:space="preserve"> la </w:t>
      </w:r>
      <w:r w:rsidR="003E6467">
        <w:t>cantitățile</w:t>
      </w:r>
      <w:r>
        <w:t xml:space="preserve"> scăzute din </w:t>
      </w:r>
      <w:r w:rsidR="003E6467">
        <w:t>alimentație</w:t>
      </w:r>
      <w:r>
        <w:t xml:space="preserve">, </w:t>
      </w:r>
      <w:r w:rsidR="003E6467">
        <w:t>deficiența</w:t>
      </w:r>
      <w:r>
        <w:t xml:space="preserve"> de fosfor este rareori atribuită aportului inadecvat. Postul prelungit nu produce </w:t>
      </w:r>
      <w:proofErr w:type="spellStart"/>
      <w:r>
        <w:t>depleţie</w:t>
      </w:r>
      <w:proofErr w:type="spellEnd"/>
      <w:r>
        <w:t xml:space="preserve"> de fosfor, întrucât eliberarea fosforului din țesuturile </w:t>
      </w:r>
      <w:proofErr w:type="spellStart"/>
      <w:r>
        <w:t>catabolizate</w:t>
      </w:r>
      <w:proofErr w:type="spellEnd"/>
      <w:r>
        <w:t xml:space="preserve"> aduce o cantitate de fosfor suficientă pentru a acoperi pierderile obligatorii de fosfor. Dimpotrivă, alimentarea cu diete selectiv deficiente în fosfați poate realiza un sindrom de </w:t>
      </w:r>
      <w:r w:rsidR="003E6467">
        <w:t>deficiență</w:t>
      </w:r>
      <w:r>
        <w:t xml:space="preserve">, manifestat prin </w:t>
      </w:r>
      <w:proofErr w:type="spellStart"/>
      <w:r>
        <w:t>hipofos</w:t>
      </w:r>
      <w:proofErr w:type="spellEnd"/>
      <w:r>
        <w:t xml:space="preserve">- </w:t>
      </w:r>
      <w:proofErr w:type="spellStart"/>
      <w:r>
        <w:t>fatemie</w:t>
      </w:r>
      <w:proofErr w:type="spellEnd"/>
      <w:r>
        <w:t>.</w:t>
      </w:r>
    </w:p>
    <w:p w14:paraId="136D367F" w14:textId="3FE5BF1B" w:rsidR="00495462" w:rsidRDefault="00495462" w:rsidP="003D70B3">
      <w:pPr>
        <w:ind w:firstLine="720"/>
        <w:jc w:val="both"/>
      </w:pPr>
      <w:r>
        <w:t xml:space="preserve">O </w:t>
      </w:r>
      <w:r w:rsidR="003E6467">
        <w:t>absorbție</w:t>
      </w:r>
      <w:r>
        <w:t xml:space="preserve"> inadecvată de fosfor a fost observată la persoanele ce consumă </w:t>
      </w:r>
      <w:r w:rsidR="003E6467">
        <w:t>cantități</w:t>
      </w:r>
      <w:r>
        <w:t xml:space="preserve"> mari de </w:t>
      </w:r>
      <w:r w:rsidR="003E6467">
        <w:t>substanțe</w:t>
      </w:r>
      <w:r>
        <w:t xml:space="preserve"> antiacide (hidroxid de aluminiu sau Mg); la persoanele a căror dietă se află deja la limita necesarului, adăugarea de antiacide poate produce </w:t>
      </w:r>
      <w:proofErr w:type="spellStart"/>
      <w:r>
        <w:t>hipofosfatemie</w:t>
      </w:r>
      <w:proofErr w:type="spellEnd"/>
      <w:r>
        <w:t xml:space="preserve"> şi chiar tulburări ale structurii osoase (osteomalacie).</w:t>
      </w:r>
    </w:p>
    <w:p w14:paraId="5FD05CC2" w14:textId="77777777" w:rsidR="00495462" w:rsidRDefault="00495462" w:rsidP="00495462">
      <w:pPr>
        <w:jc w:val="both"/>
      </w:pPr>
    </w:p>
    <w:p w14:paraId="57836846" w14:textId="77777777" w:rsidR="00495462" w:rsidRDefault="00DA0630" w:rsidP="00DA0630">
      <w:pPr>
        <w:pStyle w:val="Heading2"/>
      </w:pPr>
      <w:bookmarkStart w:id="27" w:name="_Toc205968826"/>
      <w:r>
        <w:t xml:space="preserve">5. </w:t>
      </w:r>
      <w:r w:rsidR="00495462">
        <w:t>HIPERFOSFATEMIA ŞI HIPOFOSFATEMIA</w:t>
      </w:r>
      <w:bookmarkEnd w:id="27"/>
    </w:p>
    <w:p w14:paraId="6744318D" w14:textId="77777777" w:rsidR="00495462" w:rsidRDefault="00495462" w:rsidP="00495462">
      <w:pPr>
        <w:jc w:val="both"/>
      </w:pPr>
    </w:p>
    <w:p w14:paraId="3E2DCC2F" w14:textId="6E38E558" w:rsidR="00EA0C44" w:rsidRDefault="00495462" w:rsidP="00495462">
      <w:pPr>
        <w:ind w:firstLine="720"/>
        <w:jc w:val="both"/>
      </w:pPr>
      <w:r>
        <w:t xml:space="preserve">Principalii factori de reglare a fosforului plasmatic </w:t>
      </w:r>
      <w:r w:rsidR="003E6467">
        <w:t>sunt</w:t>
      </w:r>
      <w:r>
        <w:t xml:space="preserve"> </w:t>
      </w:r>
      <w:r w:rsidR="003E6467">
        <w:t>strâns</w:t>
      </w:r>
      <w:r>
        <w:t xml:space="preserve"> legați de cei care </w:t>
      </w:r>
      <w:r w:rsidR="003E6467">
        <w:t>acționează</w:t>
      </w:r>
      <w:r>
        <w:t xml:space="preserve"> asupra metabolismului calciului. Hormonul </w:t>
      </w:r>
      <w:proofErr w:type="spellStart"/>
      <w:r>
        <w:t>paratiroidian</w:t>
      </w:r>
      <w:proofErr w:type="spellEnd"/>
      <w:r>
        <w:t xml:space="preserve">, de exemplu, care participă în mod fundamental în reglarea calcemiei, </w:t>
      </w:r>
      <w:r w:rsidR="003E6467">
        <w:t>influențează</w:t>
      </w:r>
      <w:r>
        <w:t xml:space="preserve"> </w:t>
      </w:r>
      <w:r w:rsidR="00EA0C44">
        <w:t>atât</w:t>
      </w:r>
      <w:r>
        <w:t xml:space="preserve"> </w:t>
      </w:r>
      <w:r w:rsidR="003E6467">
        <w:t>absorbția</w:t>
      </w:r>
      <w:r>
        <w:t xml:space="preserve"> intestinală, </w:t>
      </w:r>
      <w:r w:rsidR="00EA0C44">
        <w:t>cât</w:t>
      </w:r>
      <w:r>
        <w:t xml:space="preserve"> și eliminarea urinară a fosforului, stabilind </w:t>
      </w:r>
      <w:r w:rsidR="003E6467">
        <w:t>concentrația</w:t>
      </w:r>
      <w:r>
        <w:t xml:space="preserve"> sa plasmatică. De asemenea, vitamina C </w:t>
      </w:r>
      <w:r w:rsidR="003E6467">
        <w:t>influențează</w:t>
      </w:r>
      <w:r>
        <w:t xml:space="preserve"> Ca </w:t>
      </w:r>
      <w:r w:rsidR="003E6467">
        <w:t>și</w:t>
      </w:r>
      <w:r>
        <w:t xml:space="preserve"> K în </w:t>
      </w:r>
      <w:r w:rsidR="003E6467">
        <w:t>același</w:t>
      </w:r>
      <w:r>
        <w:t xml:space="preserve"> sens: </w:t>
      </w:r>
      <w:r w:rsidR="003E6467">
        <w:t>crește</w:t>
      </w:r>
      <w:r>
        <w:t xml:space="preserve"> </w:t>
      </w:r>
      <w:r w:rsidR="003E6467">
        <w:t>absorbția</w:t>
      </w:r>
      <w:r>
        <w:t xml:space="preserve"> lor intestinală, </w:t>
      </w:r>
      <w:r w:rsidR="00EA0C44">
        <w:t>scăzând</w:t>
      </w:r>
      <w:r>
        <w:t xml:space="preserve"> în </w:t>
      </w:r>
      <w:r w:rsidR="003E6467">
        <w:t>același</w:t>
      </w:r>
      <w:r>
        <w:t xml:space="preserve"> timp eliminările urinare (efect </w:t>
      </w:r>
      <w:proofErr w:type="spellStart"/>
      <w:r>
        <w:t>hiperfosfatemiant</w:t>
      </w:r>
      <w:proofErr w:type="spellEnd"/>
      <w:r>
        <w:t xml:space="preserve">). </w:t>
      </w:r>
    </w:p>
    <w:p w14:paraId="7DFEF85E" w14:textId="475862F9" w:rsidR="00EA0C44" w:rsidRDefault="00495462" w:rsidP="00495462">
      <w:pPr>
        <w:ind w:firstLine="720"/>
        <w:jc w:val="both"/>
      </w:pPr>
      <w:r>
        <w:t xml:space="preserve">Pe </w:t>
      </w:r>
      <w:r w:rsidR="00EA0C44">
        <w:t>lângă</w:t>
      </w:r>
      <w:r>
        <w:t xml:space="preserve"> variațiile fiziologice ale fosforului plasmatic există </w:t>
      </w:r>
      <w:r w:rsidR="003E6467">
        <w:t>și</w:t>
      </w:r>
      <w:r>
        <w:t xml:space="preserve"> </w:t>
      </w:r>
      <w:r w:rsidR="003E6467">
        <w:t>creșteri</w:t>
      </w:r>
      <w:r>
        <w:t xml:space="preserve"> sau scăderi patologice cu manifestări clinice definite. </w:t>
      </w:r>
    </w:p>
    <w:p w14:paraId="398B316C" w14:textId="5195261A" w:rsidR="003D70B3" w:rsidRDefault="00495462" w:rsidP="00495462">
      <w:pPr>
        <w:ind w:firstLine="720"/>
        <w:jc w:val="both"/>
      </w:pPr>
      <w:proofErr w:type="spellStart"/>
      <w:r w:rsidRPr="00EA0C44">
        <w:rPr>
          <w:i/>
          <w:iCs/>
        </w:rPr>
        <w:t>Hiperfosfatemia</w:t>
      </w:r>
      <w:proofErr w:type="spellEnd"/>
      <w:r>
        <w:t xml:space="preserve">. Scăderea fosforului plasmatic este caracteristică </w:t>
      </w:r>
      <w:proofErr w:type="spellStart"/>
      <w:r>
        <w:t>hipoparatiroidismului</w:t>
      </w:r>
      <w:proofErr w:type="spellEnd"/>
      <w:r>
        <w:t xml:space="preserve"> (indiferent că este idiopatic sau </w:t>
      </w:r>
      <w:proofErr w:type="spellStart"/>
      <w:r>
        <w:t>postchirurgical</w:t>
      </w:r>
      <w:proofErr w:type="spellEnd"/>
      <w:r>
        <w:t xml:space="preserve">) şi se </w:t>
      </w:r>
      <w:r w:rsidR="00EA0C44">
        <w:t>datorează</w:t>
      </w:r>
      <w:r>
        <w:t xml:space="preserve"> </w:t>
      </w:r>
      <w:r w:rsidR="003E6467">
        <w:t>creșterii</w:t>
      </w:r>
      <w:r>
        <w:t xml:space="preserve"> pragului renal de </w:t>
      </w:r>
      <w:proofErr w:type="spellStart"/>
      <w:r>
        <w:t>reabsorb</w:t>
      </w:r>
      <w:r w:rsidR="003E6467">
        <w:t>ț</w:t>
      </w:r>
      <w:r>
        <w:t>ie</w:t>
      </w:r>
      <w:proofErr w:type="spellEnd"/>
      <w:r>
        <w:t xml:space="preserve"> a </w:t>
      </w:r>
      <w:r w:rsidR="00EA0C44">
        <w:t>fosfaților</w:t>
      </w:r>
      <w:r>
        <w:t xml:space="preserve">, ca rezultat al absentei efectelor hormonului </w:t>
      </w:r>
      <w:proofErr w:type="spellStart"/>
      <w:r>
        <w:t>paratiroidian</w:t>
      </w:r>
      <w:proofErr w:type="spellEnd"/>
      <w:r>
        <w:t xml:space="preserve"> asupra tubului renal. </w:t>
      </w:r>
      <w:r w:rsidR="003E6467">
        <w:t>Creșterea</w:t>
      </w:r>
      <w:r>
        <w:t xml:space="preserve"> </w:t>
      </w:r>
      <w:r>
        <w:lastRenderedPageBreak/>
        <w:t xml:space="preserve">pragului renal de </w:t>
      </w:r>
      <w:proofErr w:type="spellStart"/>
      <w:r>
        <w:t>reabsorb</w:t>
      </w:r>
      <w:r w:rsidR="003E6467">
        <w:t>ț</w:t>
      </w:r>
      <w:r>
        <w:t>ie</w:t>
      </w:r>
      <w:proofErr w:type="spellEnd"/>
      <w:r>
        <w:t xml:space="preserve"> a </w:t>
      </w:r>
      <w:r w:rsidR="00EA0C44">
        <w:t>fosfaților</w:t>
      </w:r>
      <w:r>
        <w:t xml:space="preserve"> este responsabilă în parte şi de </w:t>
      </w:r>
      <w:proofErr w:type="spellStart"/>
      <w:r>
        <w:t>h</w:t>
      </w:r>
      <w:r w:rsidR="00EA0C44">
        <w:t>i</w:t>
      </w:r>
      <w:r>
        <w:t>perfosfatemia</w:t>
      </w:r>
      <w:proofErr w:type="spellEnd"/>
      <w:r>
        <w:t xml:space="preserve"> </w:t>
      </w:r>
      <w:r w:rsidR="00EA0C44">
        <w:t>întâlnită</w:t>
      </w:r>
      <w:r>
        <w:t xml:space="preserve"> în acromegalie, boala </w:t>
      </w:r>
      <w:proofErr w:type="spellStart"/>
      <w:r>
        <w:t>Paget</w:t>
      </w:r>
      <w:proofErr w:type="spellEnd"/>
      <w:r>
        <w:t>, tratamentul prelungit cu heparină, hipertiroidism şi intoxicația cu vitamin</w:t>
      </w:r>
      <w:r w:rsidR="00EA0C44">
        <w:t>ă</w:t>
      </w:r>
      <w:r>
        <w:t xml:space="preserve"> D.</w:t>
      </w:r>
    </w:p>
    <w:p w14:paraId="2BF3DF11" w14:textId="106E9A4A" w:rsidR="00EA0C44" w:rsidRDefault="00EA0C44" w:rsidP="00495462">
      <w:pPr>
        <w:ind w:firstLine="720"/>
        <w:jc w:val="both"/>
      </w:pPr>
      <w:proofErr w:type="spellStart"/>
      <w:r>
        <w:t>Hiperfosfatemia</w:t>
      </w:r>
      <w:proofErr w:type="spellEnd"/>
      <w:r>
        <w:t xml:space="preserve"> din </w:t>
      </w:r>
      <w:r w:rsidR="003E6467">
        <w:t>insuficiența</w:t>
      </w:r>
      <w:r>
        <w:t xml:space="preserve"> renală cronică pare a se datora în primul </w:t>
      </w:r>
      <w:r w:rsidR="003E6467">
        <w:t>rând</w:t>
      </w:r>
      <w:r>
        <w:t xml:space="preserve"> </w:t>
      </w:r>
      <w:r w:rsidR="003E6467">
        <w:t>scăderii</w:t>
      </w:r>
      <w:r>
        <w:t xml:space="preserve"> filtratului glomerular (şi inclusiv a fosforului) </w:t>
      </w:r>
      <w:r w:rsidR="003E6467">
        <w:t>și</w:t>
      </w:r>
      <w:r>
        <w:t xml:space="preserve"> numai secundar </w:t>
      </w:r>
      <w:r w:rsidR="003E6467">
        <w:t>creșterii</w:t>
      </w:r>
      <w:r>
        <w:t xml:space="preserve"> pragului renal de </w:t>
      </w:r>
      <w:proofErr w:type="spellStart"/>
      <w:r>
        <w:t>reabsorb</w:t>
      </w:r>
      <w:r w:rsidR="003E6467">
        <w:t>ț</w:t>
      </w:r>
      <w:r>
        <w:t>ie</w:t>
      </w:r>
      <w:proofErr w:type="spellEnd"/>
      <w:r>
        <w:t xml:space="preserve">. </w:t>
      </w:r>
    </w:p>
    <w:p w14:paraId="45C1590E" w14:textId="4E8EAF5A" w:rsidR="00EA0C44" w:rsidRDefault="00EA0C44" w:rsidP="00495462">
      <w:pPr>
        <w:ind w:firstLine="720"/>
        <w:jc w:val="both"/>
      </w:pPr>
      <w:r>
        <w:t xml:space="preserve">O cauză de </w:t>
      </w:r>
      <w:proofErr w:type="spellStart"/>
      <w:r>
        <w:t>hiperfosfatemie</w:t>
      </w:r>
      <w:proofErr w:type="spellEnd"/>
      <w:r>
        <w:t xml:space="preserve"> poate fi reprezentată de </w:t>
      </w:r>
      <w:r w:rsidR="003E6467">
        <w:t>depășirea</w:t>
      </w:r>
      <w:r>
        <w:t xml:space="preserve"> </w:t>
      </w:r>
      <w:r w:rsidR="003E6467">
        <w:t>capacității</w:t>
      </w:r>
      <w:r>
        <w:t xml:space="preserve"> renale de eliminare a </w:t>
      </w:r>
      <w:r w:rsidR="003E6467">
        <w:t>fosfaților</w:t>
      </w:r>
      <w:r>
        <w:t xml:space="preserve">, printr-un aport crescut, mai rar exogen (perfuzia de fosfați sau folosirea unor </w:t>
      </w:r>
      <w:r w:rsidR="003E6467">
        <w:t>cantități</w:t>
      </w:r>
      <w:r>
        <w:t xml:space="preserve"> mari de laxative), mai ades endogen (</w:t>
      </w:r>
      <w:proofErr w:type="spellStart"/>
      <w:r w:rsidR="003E6467">
        <w:t>distrucții</w:t>
      </w:r>
      <w:proofErr w:type="spellEnd"/>
      <w:r>
        <w:t xml:space="preserve"> tisulare masive, hipertermie, leucemie </w:t>
      </w:r>
      <w:proofErr w:type="spellStart"/>
      <w:r>
        <w:t>mieloidă</w:t>
      </w:r>
      <w:proofErr w:type="spellEnd"/>
      <w:r>
        <w:t xml:space="preserve"> acută, hepatită fulminantă etc.). </w:t>
      </w:r>
    </w:p>
    <w:p w14:paraId="25824BAC" w14:textId="119919AF" w:rsidR="00EA0C44" w:rsidRDefault="003E6467" w:rsidP="00495462">
      <w:pPr>
        <w:ind w:firstLine="720"/>
        <w:jc w:val="both"/>
      </w:pPr>
      <w:r>
        <w:t>Consecința</w:t>
      </w:r>
      <w:r w:rsidR="00EA0C44">
        <w:t xml:space="preserve"> clinică a </w:t>
      </w:r>
      <w:proofErr w:type="spellStart"/>
      <w:r w:rsidR="00EA0C44">
        <w:t>hiperfosfatemiei</w:t>
      </w:r>
      <w:proofErr w:type="spellEnd"/>
      <w:r w:rsidR="00EA0C44">
        <w:t xml:space="preserve"> este depunerea sărurilor de fosfat de calciu în </w:t>
      </w:r>
      <w:r>
        <w:t>țesuturile</w:t>
      </w:r>
      <w:r w:rsidR="00EA0C44">
        <w:t xml:space="preserve"> moi. </w:t>
      </w:r>
      <w:proofErr w:type="spellStart"/>
      <w:r w:rsidR="00EA0C44">
        <w:t>Hipofosfatemia</w:t>
      </w:r>
      <w:proofErr w:type="spellEnd"/>
      <w:r w:rsidR="00EA0C44">
        <w:t xml:space="preserve"> se întâlnește în numeroase </w:t>
      </w:r>
      <w:r>
        <w:t>circumstanțe</w:t>
      </w:r>
      <w:r w:rsidR="00EA0C44">
        <w:t>:</w:t>
      </w:r>
    </w:p>
    <w:p w14:paraId="129DDA4E" w14:textId="4BDCDC16" w:rsidR="00C409F7" w:rsidRDefault="00EA0C44" w:rsidP="0041257B">
      <w:pPr>
        <w:ind w:firstLine="720"/>
        <w:jc w:val="both"/>
      </w:pPr>
      <w:r>
        <w:t xml:space="preserve">a) </w:t>
      </w:r>
      <w:proofErr w:type="spellStart"/>
      <w:r>
        <w:t>acidozele</w:t>
      </w:r>
      <w:proofErr w:type="spellEnd"/>
      <w:r>
        <w:t xml:space="preserve"> metabolice (cetoacidoza diabetică, acidoza lactică), după instituirea tratamentului care facilitează trecerea fosforului în celule şi utilizarea lui în circuitele metabolice. De </w:t>
      </w:r>
      <w:r w:rsidR="003E6467">
        <w:t>menționat</w:t>
      </w:r>
      <w:r>
        <w:t xml:space="preserve"> că înainte de începerea tratamentului, fosforul plasmatic este crescut, în special datorită desfacerii în </w:t>
      </w:r>
      <w:r w:rsidR="003E6467">
        <w:t>condiții</w:t>
      </w:r>
      <w:r>
        <w:t xml:space="preserve"> de acidoză a fosforului anorganic, eliberând fosfatul. Valorile scad rapid în cursul tratamentului; </w:t>
      </w:r>
    </w:p>
    <w:p w14:paraId="4CCCAD7D" w14:textId="7C251DAE" w:rsidR="00C409F7" w:rsidRDefault="00EA0C44" w:rsidP="0041257B">
      <w:pPr>
        <w:ind w:firstLine="720"/>
        <w:jc w:val="both"/>
      </w:pPr>
      <w:r>
        <w:t xml:space="preserve">b) alcaloza respiratorie, produsă de </w:t>
      </w:r>
      <w:proofErr w:type="spellStart"/>
      <w:r>
        <w:t>hiperventilaţie</w:t>
      </w:r>
      <w:proofErr w:type="spellEnd"/>
      <w:r>
        <w:t xml:space="preserve">, scade valorile plasmatice ale fosforului, uneori sub 5 mg/l. Întrucât în aceste </w:t>
      </w:r>
      <w:r w:rsidR="003E6467">
        <w:t>condiții</w:t>
      </w:r>
      <w:r>
        <w:t xml:space="preserve"> </w:t>
      </w:r>
      <w:proofErr w:type="spellStart"/>
      <w:r>
        <w:t>fosfaturia</w:t>
      </w:r>
      <w:proofErr w:type="spellEnd"/>
      <w:r>
        <w:t xml:space="preserve"> este absentă, se poate presupune că scăderea </w:t>
      </w:r>
      <w:proofErr w:type="spellStart"/>
      <w:r>
        <w:t>fosfatemiei</w:t>
      </w:r>
      <w:proofErr w:type="spellEnd"/>
      <w:r>
        <w:t xml:space="preserve"> se datorează trecerii sale intracelulare. Efectul poate fi legat de scăderea pCO2 şi nu de </w:t>
      </w:r>
      <w:r w:rsidR="003E6467">
        <w:t>creșterea</w:t>
      </w:r>
      <w:r>
        <w:t xml:space="preserve"> </w:t>
      </w:r>
      <w:proofErr w:type="spellStart"/>
      <w:r>
        <w:t>pH-ului</w:t>
      </w:r>
      <w:proofErr w:type="spellEnd"/>
      <w:r>
        <w:t xml:space="preserve">, întrucât în alcaloza metabolică (prin perfuzie de bicarbonat), </w:t>
      </w:r>
      <w:proofErr w:type="spellStart"/>
      <w:r>
        <w:t>fosfatemia</w:t>
      </w:r>
      <w:proofErr w:type="spellEnd"/>
      <w:r>
        <w:t xml:space="preserve"> scade numai în mică măsură; </w:t>
      </w:r>
    </w:p>
    <w:p w14:paraId="6328755E" w14:textId="5C4EF704" w:rsidR="00C409F7" w:rsidRDefault="00EA0C44" w:rsidP="0041257B">
      <w:pPr>
        <w:ind w:firstLine="720"/>
        <w:jc w:val="both"/>
      </w:pPr>
      <w:r>
        <w:t xml:space="preserve">c) </w:t>
      </w:r>
      <w:r w:rsidR="003E6467">
        <w:t>alimentația</w:t>
      </w:r>
      <w:r>
        <w:t xml:space="preserve"> parenterală </w:t>
      </w:r>
      <w:r w:rsidR="003E6467">
        <w:t>și</w:t>
      </w:r>
      <w:r>
        <w:t xml:space="preserve"> realimentarea după denutriție, atunci </w:t>
      </w:r>
      <w:r w:rsidR="003E6467">
        <w:t>când</w:t>
      </w:r>
      <w:r>
        <w:t xml:space="preserve"> nu se asigură un aport suficient de fosfor, pot induce o </w:t>
      </w:r>
      <w:proofErr w:type="spellStart"/>
      <w:r>
        <w:t>hiperfosfatemie</w:t>
      </w:r>
      <w:proofErr w:type="spellEnd"/>
      <w:r>
        <w:t xml:space="preserve"> importantă. În unele cazuri, în care realimentarea s-a făcut aproape exclusiv cu glucide, bolnavii au început să prezinte </w:t>
      </w:r>
      <w:r w:rsidR="003E6467">
        <w:t>retenție</w:t>
      </w:r>
      <w:r>
        <w:t xml:space="preserve"> </w:t>
      </w:r>
      <w:proofErr w:type="spellStart"/>
      <w:r>
        <w:t>hidrosalină</w:t>
      </w:r>
      <w:proofErr w:type="spellEnd"/>
      <w:r>
        <w:t xml:space="preserve"> (edeme, ascită, </w:t>
      </w:r>
      <w:proofErr w:type="spellStart"/>
      <w:r>
        <w:t>hidrotorax</w:t>
      </w:r>
      <w:proofErr w:type="spellEnd"/>
      <w:r>
        <w:t xml:space="preserve">). Astfel de simptome s-au observat adeseori la prizonierii din cel de al doilea război mondial; </w:t>
      </w:r>
    </w:p>
    <w:p w14:paraId="222B72A3" w14:textId="77777777" w:rsidR="00EA0C44" w:rsidRDefault="00EA0C44" w:rsidP="0041257B">
      <w:pPr>
        <w:ind w:firstLine="720"/>
        <w:jc w:val="both"/>
      </w:pPr>
      <w:r>
        <w:t>d) folosirea unor antiacide (hidroxid sau carbonat de aluminiu) ca pansamente gastrice poate complexa fosforul în lumenul intestinal, împiedicând absorbția sa în organism. Fenomenul apare mai ales când aportul alimentar de fosfor este scăzut;</w:t>
      </w:r>
    </w:p>
    <w:p w14:paraId="77D9A8BC" w14:textId="3797268F" w:rsidR="00C409F7" w:rsidRDefault="00C409F7" w:rsidP="0041257B">
      <w:pPr>
        <w:ind w:firstLine="720"/>
        <w:jc w:val="both"/>
      </w:pPr>
      <w:r>
        <w:t xml:space="preserve">e) în arsurile grave, după câteva zile de la accident se înregistrează adeseori o </w:t>
      </w:r>
      <w:proofErr w:type="spellStart"/>
      <w:r>
        <w:t>hipofosfatemie</w:t>
      </w:r>
      <w:proofErr w:type="spellEnd"/>
      <w:r>
        <w:t xml:space="preserve"> important</w:t>
      </w:r>
      <w:r w:rsidR="00DA1CC2">
        <w:t>ă</w:t>
      </w:r>
      <w:r>
        <w:t xml:space="preserve"> al cărei mecanism este discutabil; </w:t>
      </w:r>
    </w:p>
    <w:p w14:paraId="742B261C" w14:textId="183AC9D1" w:rsidR="00C409F7" w:rsidRDefault="00C409F7" w:rsidP="0041257B">
      <w:pPr>
        <w:ind w:firstLine="720"/>
        <w:jc w:val="both"/>
      </w:pPr>
      <w:r>
        <w:t xml:space="preserve">f) în cursul unei perioade de </w:t>
      </w:r>
      <w:r w:rsidR="00DA1CC2">
        <w:t>dezintoxicație</w:t>
      </w:r>
      <w:r>
        <w:t xml:space="preserve"> alcoolică, mai mult de 50% din </w:t>
      </w:r>
      <w:r w:rsidR="00DA1CC2">
        <w:t>pacienți</w:t>
      </w:r>
      <w:r>
        <w:t xml:space="preserve"> prezintă o </w:t>
      </w:r>
      <w:proofErr w:type="spellStart"/>
      <w:r>
        <w:t>hipofosfatemie</w:t>
      </w:r>
      <w:proofErr w:type="spellEnd"/>
      <w:r>
        <w:t xml:space="preserve"> marcată. Cauzele acestei </w:t>
      </w:r>
      <w:proofErr w:type="spellStart"/>
      <w:r>
        <w:t>hipofosfatemii</w:t>
      </w:r>
      <w:proofErr w:type="spellEnd"/>
      <w:r>
        <w:t xml:space="preserve"> </w:t>
      </w:r>
      <w:r w:rsidR="00DA1CC2">
        <w:t>sunt</w:t>
      </w:r>
      <w:r>
        <w:t xml:space="preserve"> legate de regimul adeseori </w:t>
      </w:r>
      <w:proofErr w:type="spellStart"/>
      <w:r>
        <w:t>carenţat</w:t>
      </w:r>
      <w:proofErr w:type="spellEnd"/>
      <w:r>
        <w:t xml:space="preserve"> în fosfor, asociat cu frecventa folosire a antiacidelor, datorită tulburărilor digestive. </w:t>
      </w:r>
      <w:proofErr w:type="spellStart"/>
      <w:r>
        <w:t>Hipomagnezemia</w:t>
      </w:r>
      <w:proofErr w:type="spellEnd"/>
      <w:r>
        <w:t xml:space="preserve">, </w:t>
      </w:r>
      <w:r w:rsidR="00DA0630">
        <w:t>întâlnită</w:t>
      </w:r>
      <w:r>
        <w:t xml:space="preserve"> adeseori la alcoolici, poate participa în inducerea </w:t>
      </w:r>
      <w:proofErr w:type="spellStart"/>
      <w:r>
        <w:t>hipofosfatemiei</w:t>
      </w:r>
      <w:proofErr w:type="spellEnd"/>
      <w:r>
        <w:t xml:space="preserve"> prin </w:t>
      </w:r>
      <w:r w:rsidR="00DA1CC2">
        <w:t>creșterea</w:t>
      </w:r>
      <w:r>
        <w:t xml:space="preserve"> pierderilor urinare de fosfor; </w:t>
      </w:r>
    </w:p>
    <w:p w14:paraId="3661FD14" w14:textId="697B5F86" w:rsidR="00C409F7" w:rsidRDefault="00C409F7" w:rsidP="0041257B">
      <w:pPr>
        <w:ind w:firstLine="720"/>
        <w:jc w:val="both"/>
      </w:pPr>
      <w:r>
        <w:lastRenderedPageBreak/>
        <w:t xml:space="preserve">g) </w:t>
      </w:r>
      <w:proofErr w:type="spellStart"/>
      <w:r>
        <w:t>hipofosfatemie</w:t>
      </w:r>
      <w:proofErr w:type="spellEnd"/>
      <w:r>
        <w:t xml:space="preserve"> poate </w:t>
      </w:r>
      <w:r w:rsidR="00DA0630">
        <w:t>apărea</w:t>
      </w:r>
      <w:r>
        <w:t xml:space="preserve"> prin pierderea crescută de fosfor prin urină (diabetul </w:t>
      </w:r>
      <w:proofErr w:type="spellStart"/>
      <w:r>
        <w:t>fosfaturic</w:t>
      </w:r>
      <w:proofErr w:type="spellEnd"/>
      <w:r>
        <w:t xml:space="preserve">), prin alterări ale reabsorbției renale în </w:t>
      </w:r>
      <w:proofErr w:type="spellStart"/>
      <w:r>
        <w:t>tubii</w:t>
      </w:r>
      <w:proofErr w:type="spellEnd"/>
      <w:r>
        <w:t xml:space="preserve"> </w:t>
      </w:r>
      <w:proofErr w:type="spellStart"/>
      <w:r>
        <w:t>proximali</w:t>
      </w:r>
      <w:proofErr w:type="spellEnd"/>
      <w:r>
        <w:t xml:space="preserve">, de origine fie primitivă (ca în sindromul </w:t>
      </w:r>
      <w:proofErr w:type="spellStart"/>
      <w:r>
        <w:t>Fanconi</w:t>
      </w:r>
      <w:proofErr w:type="spellEnd"/>
      <w:r>
        <w:t xml:space="preserve">), fie secundara (transplant renal, obstrucție ureterală, calcifiere papilară, nefrite </w:t>
      </w:r>
      <w:r w:rsidR="00DA1CC2">
        <w:t>interstițiale</w:t>
      </w:r>
      <w:r>
        <w:t xml:space="preserve">). </w:t>
      </w:r>
    </w:p>
    <w:p w14:paraId="6836BA4F" w14:textId="0A9B7FA6" w:rsidR="00C409F7" w:rsidRDefault="00C409F7" w:rsidP="00C409F7">
      <w:pPr>
        <w:ind w:firstLine="720"/>
        <w:jc w:val="both"/>
      </w:pPr>
      <w:r>
        <w:t xml:space="preserve">Manifestările clinice ale </w:t>
      </w:r>
      <w:proofErr w:type="spellStart"/>
      <w:r>
        <w:t>hipofosfatemiei</w:t>
      </w:r>
      <w:proofErr w:type="spellEnd"/>
      <w:r>
        <w:t xml:space="preserve"> </w:t>
      </w:r>
      <w:r w:rsidR="00DA1CC2">
        <w:t>sunt</w:t>
      </w:r>
      <w:r>
        <w:t xml:space="preserve"> legate de o serie de tulburări: </w:t>
      </w:r>
      <w:r w:rsidR="00DA1CC2">
        <w:t>disfuncția</w:t>
      </w:r>
      <w:r>
        <w:t xml:space="preserve"> </w:t>
      </w:r>
      <w:proofErr w:type="spellStart"/>
      <w:r>
        <w:t>eritrocitară</w:t>
      </w:r>
      <w:proofErr w:type="spellEnd"/>
      <w:r>
        <w:t xml:space="preserve"> (indusă de scăderea concentrației unor </w:t>
      </w:r>
      <w:r w:rsidR="00DA1CC2">
        <w:t>compuși</w:t>
      </w:r>
      <w:r>
        <w:t xml:space="preserve"> </w:t>
      </w:r>
      <w:r w:rsidR="00DA0630">
        <w:t>fosforați</w:t>
      </w:r>
      <w:r>
        <w:t xml:space="preserve"> în hematii) împiedică eliberarea oxigenului în </w:t>
      </w:r>
      <w:r w:rsidR="00DA1CC2">
        <w:t>țesuturi</w:t>
      </w:r>
      <w:r>
        <w:t xml:space="preserve">, </w:t>
      </w:r>
      <w:r w:rsidR="00DA0630">
        <w:t>producând</w:t>
      </w:r>
      <w:r>
        <w:t xml:space="preserve"> o hipoxie tisulară; disfuncția leucocitelor, manifestată prin scăderea </w:t>
      </w:r>
      <w:r w:rsidR="00DA1CC2">
        <w:t>activității</w:t>
      </w:r>
      <w:r>
        <w:t xml:space="preserve"> </w:t>
      </w:r>
      <w:proofErr w:type="spellStart"/>
      <w:r>
        <w:t>chimio</w:t>
      </w:r>
      <w:proofErr w:type="spellEnd"/>
      <w:r>
        <w:t xml:space="preserve">-tactice, </w:t>
      </w:r>
      <w:proofErr w:type="spellStart"/>
      <w:r>
        <w:t>fagocitare</w:t>
      </w:r>
      <w:proofErr w:type="spellEnd"/>
      <w:r>
        <w:t xml:space="preserve"> </w:t>
      </w:r>
      <w:r w:rsidR="00DA1CC2">
        <w:t>și</w:t>
      </w:r>
      <w:r>
        <w:t xml:space="preserve"> bactericide, facilitează </w:t>
      </w:r>
      <w:r w:rsidR="00DA1CC2">
        <w:t>apariția</w:t>
      </w:r>
      <w:r>
        <w:t xml:space="preserve"> unor infecții severe; </w:t>
      </w:r>
      <w:r w:rsidR="00DA1CC2">
        <w:t>disfuncția</w:t>
      </w:r>
      <w:r>
        <w:t xml:space="preserve"> trombocitelor (indusă, ca şi în cazul leucocitelor, de scăderea </w:t>
      </w:r>
      <w:r w:rsidR="00DA1CC2">
        <w:t>compușilor</w:t>
      </w:r>
      <w:r>
        <w:t xml:space="preserve"> fosforați de tip ATP) poate facilita </w:t>
      </w:r>
      <w:r w:rsidR="00DA1CC2">
        <w:t>apariția</w:t>
      </w:r>
      <w:r>
        <w:t xml:space="preserve"> unor hemoragii severe; </w:t>
      </w:r>
      <w:r w:rsidR="00DA1CC2">
        <w:t>disfuncția</w:t>
      </w:r>
      <w:r>
        <w:t xml:space="preserve"> metabolică celulară poate explica </w:t>
      </w:r>
      <w:proofErr w:type="spellStart"/>
      <w:r>
        <w:t>encefalopаtia</w:t>
      </w:r>
      <w:proofErr w:type="spellEnd"/>
      <w:r>
        <w:t xml:space="preserve"> metabolică, observată uneori în </w:t>
      </w:r>
      <w:proofErr w:type="spellStart"/>
      <w:r>
        <w:t>hipofosfatemii</w:t>
      </w:r>
      <w:proofErr w:type="spellEnd"/>
      <w:r>
        <w:t xml:space="preserve">, manifestată prin iritabilitate cu anxietate, astenie musculară, </w:t>
      </w:r>
      <w:proofErr w:type="spellStart"/>
      <w:r>
        <w:t>parastezii</w:t>
      </w:r>
      <w:proofErr w:type="spellEnd"/>
      <w:r>
        <w:t xml:space="preserve"> </w:t>
      </w:r>
      <w:r w:rsidR="00DA1CC2">
        <w:t>și</w:t>
      </w:r>
      <w:r>
        <w:t xml:space="preserve"> </w:t>
      </w:r>
      <w:r w:rsidR="00DA1CC2">
        <w:t>amorțeli</w:t>
      </w:r>
      <w:r>
        <w:t xml:space="preserve"> în </w:t>
      </w:r>
      <w:r w:rsidR="00DA1CC2">
        <w:t>extremități</w:t>
      </w:r>
      <w:r>
        <w:t xml:space="preserve">, în cazurile grave </w:t>
      </w:r>
      <w:r w:rsidR="00DA0630">
        <w:t>putând</w:t>
      </w:r>
      <w:r>
        <w:t xml:space="preserve"> apărea obnubilare şi chiar coma profundă; apariția unei acidoze metabolice poate fi explicată prin scăderea eliminării renale a ionilor de H+, în </w:t>
      </w:r>
      <w:r w:rsidR="00DA1CC2">
        <w:t>absența</w:t>
      </w:r>
      <w:r>
        <w:t xml:space="preserve"> unor cantități suficiente de </w:t>
      </w:r>
      <w:r w:rsidR="00DA0630">
        <w:t>fosfați</w:t>
      </w:r>
      <w:r>
        <w:t>, care joacă rol de acceptor al ionilor de H</w:t>
      </w:r>
      <w:r w:rsidRPr="00DA1CC2">
        <w:rPr>
          <w:vertAlign w:val="superscript"/>
        </w:rPr>
        <w:t>+</w:t>
      </w:r>
      <w:r>
        <w:t>(Na</w:t>
      </w:r>
      <w:r w:rsidRPr="00DA1CC2">
        <w:rPr>
          <w:vertAlign w:val="subscript"/>
        </w:rPr>
        <w:t>2</w:t>
      </w:r>
      <w:r>
        <w:t>HPO</w:t>
      </w:r>
      <w:r w:rsidRPr="00DA1CC2">
        <w:rPr>
          <w:vertAlign w:val="subscript"/>
        </w:rPr>
        <w:t>4</w:t>
      </w:r>
      <w:r>
        <w:t xml:space="preserve"> +H</w:t>
      </w:r>
      <w:r w:rsidRPr="00DA1CC2">
        <w:rPr>
          <w:vertAlign w:val="superscript"/>
        </w:rPr>
        <w:t>+</w:t>
      </w:r>
      <w:r>
        <w:t>NaH</w:t>
      </w:r>
      <w:r w:rsidRPr="00DA1CC2">
        <w:rPr>
          <w:vertAlign w:val="subscript"/>
        </w:rPr>
        <w:t>2</w:t>
      </w:r>
      <w:r>
        <w:t>PO</w:t>
      </w:r>
      <w:r w:rsidRPr="00DA1CC2">
        <w:rPr>
          <w:vertAlign w:val="subscript"/>
        </w:rPr>
        <w:t>4</w:t>
      </w:r>
      <w:r>
        <w:t>+NA</w:t>
      </w:r>
      <w:r w:rsidRPr="00DA1CC2">
        <w:rPr>
          <w:vertAlign w:val="superscript"/>
        </w:rPr>
        <w:t>+</w:t>
      </w:r>
      <w:r>
        <w:t xml:space="preserve">); alterarea </w:t>
      </w:r>
      <w:r w:rsidR="00DA1CC2">
        <w:t>funcțiilor</w:t>
      </w:r>
      <w:r>
        <w:t xml:space="preserve"> hepatice, în special la alcoolici, </w:t>
      </w:r>
      <w:r w:rsidR="00DA0630">
        <w:t>evoluând</w:t>
      </w:r>
      <w:r>
        <w:t xml:space="preserve"> paralel cu scăderea fosforului plasmatic, poate fi explicată prin diminuarea intracelulară a </w:t>
      </w:r>
      <w:r w:rsidR="00DA1CC2">
        <w:t>produșilor</w:t>
      </w:r>
      <w:r>
        <w:t xml:space="preserve"> energetici necesari </w:t>
      </w:r>
      <w:r w:rsidR="00DA1CC2">
        <w:t>menținerii</w:t>
      </w:r>
      <w:r>
        <w:t xml:space="preserve"> </w:t>
      </w:r>
      <w:r w:rsidR="00DA1CC2">
        <w:t>activității</w:t>
      </w:r>
      <w:r>
        <w:t xml:space="preserve"> metabolice.</w:t>
      </w:r>
    </w:p>
    <w:p w14:paraId="169664EF" w14:textId="77777777" w:rsidR="008B4B9F" w:rsidRDefault="008B4B9F" w:rsidP="008B4B9F">
      <w:pPr>
        <w:jc w:val="both"/>
      </w:pPr>
    </w:p>
    <w:p w14:paraId="22AADE72" w14:textId="77777777" w:rsidR="008B4B9F" w:rsidRDefault="008B4B9F" w:rsidP="00456F74">
      <w:pPr>
        <w:pStyle w:val="Heading1"/>
      </w:pPr>
      <w:bookmarkStart w:id="28" w:name="_Toc205968827"/>
      <w:r>
        <w:t>POTASIUL (K)</w:t>
      </w:r>
      <w:bookmarkEnd w:id="28"/>
    </w:p>
    <w:p w14:paraId="1024890B" w14:textId="77777777" w:rsidR="008B4B9F" w:rsidRDefault="008B4B9F" w:rsidP="008B4B9F">
      <w:pPr>
        <w:jc w:val="both"/>
      </w:pPr>
    </w:p>
    <w:p w14:paraId="64AA255D" w14:textId="77777777" w:rsidR="00456F74" w:rsidRDefault="00DA0630" w:rsidP="00DA0630">
      <w:pPr>
        <w:pStyle w:val="Heading2"/>
      </w:pPr>
      <w:bookmarkStart w:id="29" w:name="_Toc205968828"/>
      <w:r>
        <w:t xml:space="preserve">1. </w:t>
      </w:r>
      <w:r w:rsidR="00456F74">
        <w:t>CANTITATEA TOTALĂ ŞI DISTRIBUȚIA ÎN ORGANISM</w:t>
      </w:r>
      <w:bookmarkEnd w:id="29"/>
    </w:p>
    <w:p w14:paraId="6E684DBA" w14:textId="77777777" w:rsidR="00456F74" w:rsidRDefault="00456F74" w:rsidP="008B4B9F">
      <w:pPr>
        <w:jc w:val="both"/>
      </w:pPr>
    </w:p>
    <w:p w14:paraId="1C70BE5F" w14:textId="77777777" w:rsidR="00DA1CC2" w:rsidRDefault="00456F74" w:rsidP="00456F74">
      <w:pPr>
        <w:ind w:firstLine="720"/>
        <w:jc w:val="both"/>
      </w:pPr>
      <w:r>
        <w:t xml:space="preserve">Cantitatea totală a potasiului unui adult variază între 3 500 mEq (140 g) şi 4 200 mEq (168 g), </w:t>
      </w:r>
      <w:r w:rsidR="00DA1CC2">
        <w:t>reprezentând</w:t>
      </w:r>
      <w:r>
        <w:t xml:space="preserve"> 0,5 din greutatea corpului. Pentru indivizi de </w:t>
      </w:r>
      <w:r w:rsidR="00DA1CC2">
        <w:t>aceeași</w:t>
      </w:r>
      <w:r>
        <w:t xml:space="preserve"> vârstă, sex </w:t>
      </w:r>
      <w:r w:rsidR="00DA1CC2">
        <w:t>și</w:t>
      </w:r>
      <w:r>
        <w:t xml:space="preserve"> adipozitate, potasiul total al corpului poate varia cu ± 10%</w:t>
      </w:r>
      <w:r w:rsidR="00DA1CC2">
        <w:t>.</w:t>
      </w:r>
    </w:p>
    <w:p w14:paraId="327ADCD2" w14:textId="4A102048" w:rsidR="00456F74" w:rsidRDefault="00456F74" w:rsidP="00456F74">
      <w:pPr>
        <w:ind w:firstLine="720"/>
        <w:jc w:val="both"/>
      </w:pPr>
      <w:r>
        <w:t xml:space="preserve"> Potasiul total poate fi determinat în prezent măsurând izotopul natural </w:t>
      </w:r>
      <w:r w:rsidRPr="00DA1CC2">
        <w:rPr>
          <w:vertAlign w:val="superscript"/>
        </w:rPr>
        <w:t>40</w:t>
      </w:r>
      <w:r>
        <w:t>K, care apare într-o proporție constantă (0,0118</w:t>
      </w:r>
      <w:r w:rsidR="008626A1">
        <w:t>%</w:t>
      </w:r>
      <w:r>
        <w:t xml:space="preserve">, din K stabil. Metodele mai vechi foloseau tehnica </w:t>
      </w:r>
      <w:r w:rsidR="00DA1CC2">
        <w:t>diluției</w:t>
      </w:r>
      <w:r>
        <w:t xml:space="preserve"> potasiului radioactiv (</w:t>
      </w:r>
      <w:r w:rsidRPr="00DA1CC2">
        <w:rPr>
          <w:vertAlign w:val="superscript"/>
        </w:rPr>
        <w:t>42</w:t>
      </w:r>
      <w:r>
        <w:t>K), cu dezavantajele ce decurg din administrarea unei substanțe radioactive. Ambele metode dau valori asemănătoare, situate între 68-73 mEq/K/</w:t>
      </w:r>
      <w:proofErr w:type="spellStart"/>
      <w:r>
        <w:t>kgcorp</w:t>
      </w:r>
      <w:proofErr w:type="spellEnd"/>
      <w:r>
        <w:t xml:space="preserve"> de masă, slabă (în medie 70 mEq/kg). Aceasta din urmă este calculată scăzând din greutatea </w:t>
      </w:r>
      <w:r w:rsidR="00DA1CC2">
        <w:t>actuală</w:t>
      </w:r>
      <w:r>
        <w:t>, greutatea țesutului gras, apreciat indirect prin metoda densimetriei corpului. Aproape întreaga cantitate de K</w:t>
      </w:r>
      <w:r w:rsidRPr="00DA1CC2">
        <w:rPr>
          <w:vertAlign w:val="superscript"/>
        </w:rPr>
        <w:t>+</w:t>
      </w:r>
      <w:r>
        <w:t xml:space="preserve"> din corp (peste 98%) se găsește intracelular şi numai o fracțiune mică (cca 2%) se găsește extracelular. Din cei cca 65 mEq </w:t>
      </w:r>
      <w:r w:rsidR="00DA1CC2">
        <w:t>aflați</w:t>
      </w:r>
      <w:r>
        <w:t xml:space="preserve"> </w:t>
      </w:r>
      <w:r w:rsidR="00DA1CC2">
        <w:t>extracelular</w:t>
      </w:r>
      <w:r>
        <w:t xml:space="preserve">, 14 mEq se găsesc în plasmă iar restul în lichidul interstițial. În </w:t>
      </w:r>
      <w:r w:rsidR="00071F93">
        <w:t>condiții</w:t>
      </w:r>
      <w:r>
        <w:t xml:space="preserve"> de recoltare </w:t>
      </w:r>
      <w:r w:rsidR="00071F93">
        <w:t>și</w:t>
      </w:r>
      <w:r>
        <w:t xml:space="preserve"> </w:t>
      </w:r>
      <w:r>
        <w:lastRenderedPageBreak/>
        <w:t xml:space="preserve">determinare </w:t>
      </w:r>
      <w:r w:rsidR="00071F93">
        <w:t>corectă</w:t>
      </w:r>
      <w:r>
        <w:t xml:space="preserve"> a K</w:t>
      </w:r>
      <w:r w:rsidRPr="00071F93">
        <w:rPr>
          <w:vertAlign w:val="superscript"/>
        </w:rPr>
        <w:t>+</w:t>
      </w:r>
      <w:r>
        <w:t xml:space="preserve"> plasmatic, valoarea acestuia variază între 3,5-4,5 mEq/l. Întrucât în hematii </w:t>
      </w:r>
      <w:r w:rsidR="00071F93">
        <w:t>concentrația</w:t>
      </w:r>
      <w:r>
        <w:t xml:space="preserve"> K</w:t>
      </w:r>
      <w:r w:rsidRPr="00071F93">
        <w:rPr>
          <w:vertAlign w:val="superscript"/>
        </w:rPr>
        <w:t>+</w:t>
      </w:r>
      <w:r>
        <w:t xml:space="preserve"> este mare, o hemoliză chiar minimă poate </w:t>
      </w:r>
      <w:r w:rsidR="00071F93">
        <w:t>crește</w:t>
      </w:r>
      <w:r>
        <w:t xml:space="preserve"> mult valoarea sa plasmatică. </w:t>
      </w:r>
    </w:p>
    <w:p w14:paraId="2E762EB2" w14:textId="34F702E1" w:rsidR="008B4B9F" w:rsidRDefault="00456F74" w:rsidP="00456F74">
      <w:pPr>
        <w:ind w:firstLine="720"/>
        <w:jc w:val="both"/>
      </w:pPr>
      <w:r>
        <w:t xml:space="preserve">Este bine de </w:t>
      </w:r>
      <w:r w:rsidR="00071F93">
        <w:t>știut</w:t>
      </w:r>
      <w:r>
        <w:t xml:space="preserve"> că nu totdeauna concentrația plasmatică a K</w:t>
      </w:r>
      <w:r w:rsidRPr="00071F93">
        <w:rPr>
          <w:vertAlign w:val="superscript"/>
        </w:rPr>
        <w:t>+</w:t>
      </w:r>
      <w:r>
        <w:t xml:space="preserve"> exprimă cantitatea total</w:t>
      </w:r>
      <w:r w:rsidR="00721F46">
        <w:t>ă</w:t>
      </w:r>
      <w:r>
        <w:t xml:space="preserve"> de potasiu în organism. Astfel, o </w:t>
      </w:r>
      <w:r w:rsidR="00721F46">
        <w:t>creștere</w:t>
      </w:r>
      <w:r>
        <w:t xml:space="preserve"> a </w:t>
      </w:r>
      <w:proofErr w:type="spellStart"/>
      <w:r>
        <w:t>pH-ului</w:t>
      </w:r>
      <w:proofErr w:type="spellEnd"/>
      <w:r>
        <w:t xml:space="preserve"> sanguin scade </w:t>
      </w:r>
      <w:r w:rsidR="00721F46">
        <w:t>concentrația</w:t>
      </w:r>
      <w:r>
        <w:t xml:space="preserve"> plasmatica (prin pătrunderea ionului în celule), în timp ce scăderea </w:t>
      </w:r>
      <w:proofErr w:type="spellStart"/>
      <w:r>
        <w:t>pH-ului</w:t>
      </w:r>
      <w:proofErr w:type="spellEnd"/>
      <w:r>
        <w:t xml:space="preserve"> </w:t>
      </w:r>
      <w:r w:rsidR="00721F46">
        <w:t>crește</w:t>
      </w:r>
      <w:r>
        <w:t xml:space="preserve"> </w:t>
      </w:r>
      <w:r w:rsidR="00721F46">
        <w:t>concentrația</w:t>
      </w:r>
      <w:r>
        <w:t xml:space="preserve"> plasmatică (prin </w:t>
      </w:r>
      <w:r w:rsidR="00721F46">
        <w:t>ieșirea</w:t>
      </w:r>
      <w:r>
        <w:t xml:space="preserve"> sa din celule). </w:t>
      </w:r>
      <w:r w:rsidR="00721F46">
        <w:t>Totuși</w:t>
      </w:r>
      <w:r>
        <w:t xml:space="preserve">, în </w:t>
      </w:r>
      <w:r w:rsidR="00721F46">
        <w:t>condiții</w:t>
      </w:r>
      <w:r>
        <w:t xml:space="preserve"> de echilibru </w:t>
      </w:r>
      <w:proofErr w:type="spellStart"/>
      <w:r>
        <w:t>acido</w:t>
      </w:r>
      <w:proofErr w:type="spellEnd"/>
      <w:r>
        <w:t>-bazic normal, o scădere constantă a K</w:t>
      </w:r>
      <w:r w:rsidRPr="00721F46">
        <w:rPr>
          <w:vertAlign w:val="superscript"/>
        </w:rPr>
        <w:t>+</w:t>
      </w:r>
      <w:r>
        <w:t xml:space="preserve"> plasmatic cu 1 </w:t>
      </w:r>
      <w:proofErr w:type="spellStart"/>
      <w:r>
        <w:t>mEg</w:t>
      </w:r>
      <w:proofErr w:type="spellEnd"/>
      <w:r>
        <w:t xml:space="preserve">/l exprimă un deficit de aproximativ 20% din cantitatea sa totală în organism. Pe lângă factorii </w:t>
      </w:r>
      <w:proofErr w:type="spellStart"/>
      <w:r>
        <w:t>fizico</w:t>
      </w:r>
      <w:proofErr w:type="spellEnd"/>
      <w:r>
        <w:t>-chimici (</w:t>
      </w:r>
      <w:proofErr w:type="spellStart"/>
      <w:r>
        <w:t>pH-ul</w:t>
      </w:r>
      <w:proofErr w:type="spellEnd"/>
      <w:r>
        <w:t xml:space="preserve"> </w:t>
      </w:r>
      <w:r w:rsidR="00721F46">
        <w:t>sângelui</w:t>
      </w:r>
      <w:r>
        <w:t xml:space="preserve">), </w:t>
      </w:r>
      <w:r w:rsidR="00721F46">
        <w:t>distribuția</w:t>
      </w:r>
      <w:r>
        <w:t xml:space="preserve"> K</w:t>
      </w:r>
      <w:r w:rsidRPr="00721F46">
        <w:rPr>
          <w:vertAlign w:val="superscript"/>
        </w:rPr>
        <w:t>+</w:t>
      </w:r>
      <w:r>
        <w:t xml:space="preserve"> în organism </w:t>
      </w:r>
      <w:r w:rsidR="00721F46">
        <w:t>și</w:t>
      </w:r>
      <w:r>
        <w:t xml:space="preserve"> </w:t>
      </w:r>
      <w:r w:rsidR="00721F46">
        <w:t>concentrația</w:t>
      </w:r>
      <w:r>
        <w:t xml:space="preserve"> sa plasmatică sunt influențate de </w:t>
      </w:r>
      <w:r w:rsidR="00721F46">
        <w:t>funcția</w:t>
      </w:r>
      <w:r>
        <w:t xml:space="preserve"> renală (K</w:t>
      </w:r>
      <w:r w:rsidRPr="00721F46">
        <w:rPr>
          <w:vertAlign w:val="superscript"/>
        </w:rPr>
        <w:t>+</w:t>
      </w:r>
      <w:r>
        <w:t xml:space="preserve"> </w:t>
      </w:r>
      <w:r w:rsidR="00721F46">
        <w:t>crește</w:t>
      </w:r>
      <w:r>
        <w:t xml:space="preserve"> în </w:t>
      </w:r>
      <w:r w:rsidR="00721F46">
        <w:t>insuficiența</w:t>
      </w:r>
      <w:r>
        <w:t xml:space="preserve"> renală), precum </w:t>
      </w:r>
      <w:r w:rsidR="00721F46">
        <w:t>și</w:t>
      </w:r>
      <w:r>
        <w:t xml:space="preserve"> de secreția unor glande endocrine (insulină, </w:t>
      </w:r>
      <w:proofErr w:type="spellStart"/>
      <w:r>
        <w:t>glucagon</w:t>
      </w:r>
      <w:proofErr w:type="spellEnd"/>
      <w:r>
        <w:t xml:space="preserve">, aldosteron, </w:t>
      </w:r>
      <w:proofErr w:type="spellStart"/>
      <w:r>
        <w:t>catecolamine</w:t>
      </w:r>
      <w:proofErr w:type="spellEnd"/>
      <w:r>
        <w:t xml:space="preserve"> etc).</w:t>
      </w:r>
    </w:p>
    <w:p w14:paraId="06EA244E" w14:textId="77777777" w:rsidR="00456F74" w:rsidRDefault="00456F74" w:rsidP="00456F74">
      <w:pPr>
        <w:jc w:val="both"/>
      </w:pPr>
    </w:p>
    <w:p w14:paraId="5F7F7C4E" w14:textId="77777777" w:rsidR="00456F74" w:rsidRDefault="00DA0630" w:rsidP="00DA0630">
      <w:pPr>
        <w:pStyle w:val="Heading2"/>
      </w:pPr>
      <w:bookmarkStart w:id="30" w:name="_Toc205968829"/>
      <w:r>
        <w:t xml:space="preserve">2. </w:t>
      </w:r>
      <w:r w:rsidR="00456F74">
        <w:t>ROLUL POTASIULUI ÎN ORGANISM</w:t>
      </w:r>
      <w:bookmarkEnd w:id="30"/>
    </w:p>
    <w:p w14:paraId="38D0B07A" w14:textId="77777777" w:rsidR="00456F74" w:rsidRDefault="00456F74" w:rsidP="00456F74">
      <w:pPr>
        <w:jc w:val="both"/>
      </w:pPr>
    </w:p>
    <w:p w14:paraId="390F00A0" w14:textId="751028DC" w:rsidR="00456F74" w:rsidRDefault="00456F74" w:rsidP="00456F74">
      <w:pPr>
        <w:ind w:firstLine="360"/>
        <w:jc w:val="both"/>
      </w:pPr>
      <w:r>
        <w:t>Prin cantitatea sa mare (aproximativ 150 g) K</w:t>
      </w:r>
      <w:r w:rsidRPr="00721F46">
        <w:rPr>
          <w:vertAlign w:val="superscript"/>
        </w:rPr>
        <w:t>+</w:t>
      </w:r>
      <w:r>
        <w:t xml:space="preserve"> joacă un rol structural important, </w:t>
      </w:r>
      <w:r w:rsidR="00721F46">
        <w:t>reprezentând</w:t>
      </w:r>
      <w:r>
        <w:t xml:space="preserve"> principalul constituent al scheletului </w:t>
      </w:r>
      <w:proofErr w:type="spellStart"/>
      <w:r>
        <w:t>osmolar</w:t>
      </w:r>
      <w:proofErr w:type="spellEnd"/>
      <w:r>
        <w:t xml:space="preserve"> intracelular (</w:t>
      </w:r>
      <w:proofErr w:type="spellStart"/>
      <w:r>
        <w:t>i</w:t>
      </w:r>
      <w:r w:rsidR="00721F46">
        <w:t>.</w:t>
      </w:r>
      <w:r>
        <w:t>c.</w:t>
      </w:r>
      <w:proofErr w:type="spellEnd"/>
      <w:r>
        <w:t xml:space="preserve">). Prin sarcina sa pozitivă, potasiul participă la </w:t>
      </w:r>
      <w:r w:rsidR="00721F46">
        <w:t>menținerea</w:t>
      </w:r>
      <w:r>
        <w:t xml:space="preserve"> </w:t>
      </w:r>
      <w:proofErr w:type="spellStart"/>
      <w:r>
        <w:t>electroneutralității</w:t>
      </w:r>
      <w:proofErr w:type="spellEnd"/>
      <w:r>
        <w:t xml:space="preserve"> mediului celular în care majoritatea </w:t>
      </w:r>
      <w:r w:rsidR="00721F46">
        <w:t>constituenților</w:t>
      </w:r>
      <w:r>
        <w:t xml:space="preserve"> săi (Cl</w:t>
      </w:r>
      <w:r w:rsidR="00916638">
        <w:rPr>
          <w:vertAlign w:val="superscript"/>
        </w:rPr>
        <w:sym w:font="Symbol" w:char="F02D"/>
      </w:r>
      <w:r>
        <w:t xml:space="preserve">, proteinele, </w:t>
      </w:r>
      <w:r w:rsidR="00721F46">
        <w:t>fosfații</w:t>
      </w:r>
      <w:r>
        <w:t xml:space="preserve">) sunt anioni. </w:t>
      </w:r>
      <w:r w:rsidR="00721F46">
        <w:t>Abundența</w:t>
      </w:r>
      <w:r>
        <w:t xml:space="preserve"> sa </w:t>
      </w:r>
      <w:proofErr w:type="spellStart"/>
      <w:r>
        <w:t>i</w:t>
      </w:r>
      <w:r w:rsidR="00721F46">
        <w:t>.</w:t>
      </w:r>
      <w:r>
        <w:t>c.</w:t>
      </w:r>
      <w:proofErr w:type="spellEnd"/>
      <w:r>
        <w:t xml:space="preserve"> sugerează o superioritate biologică a acestui element, legată poate de </w:t>
      </w:r>
      <w:r w:rsidR="00721F46">
        <w:t>tendința</w:t>
      </w:r>
      <w:r>
        <w:t xml:space="preserve"> lui de a forma complexe. Acest lucru explică în parte de ce unele structuri enzimatice sunt mai active în </w:t>
      </w:r>
      <w:r w:rsidR="00721F46">
        <w:t>soluții</w:t>
      </w:r>
      <w:r>
        <w:t xml:space="preserve"> </w:t>
      </w:r>
      <w:r w:rsidR="00721F46">
        <w:t>conținând</w:t>
      </w:r>
      <w:r>
        <w:t xml:space="preserve"> potasiu decât în cele conținând sodiu.</w:t>
      </w:r>
    </w:p>
    <w:p w14:paraId="0F97DED5" w14:textId="3F371DE4" w:rsidR="00456F74" w:rsidRDefault="00721F46" w:rsidP="00456F74">
      <w:pPr>
        <w:ind w:firstLine="360"/>
        <w:jc w:val="both"/>
      </w:pPr>
      <w:r>
        <w:t>Concentrația</w:t>
      </w:r>
      <w:r w:rsidR="00456F74">
        <w:t xml:space="preserve"> mare </w:t>
      </w:r>
      <w:proofErr w:type="spellStart"/>
      <w:r w:rsidR="00456F74">
        <w:t>i</w:t>
      </w:r>
      <w:r>
        <w:t>.</w:t>
      </w:r>
      <w:r w:rsidR="00456F74">
        <w:t>c.</w:t>
      </w:r>
      <w:proofErr w:type="spellEnd"/>
      <w:r w:rsidR="00456F74">
        <w:t xml:space="preserve"> a K</w:t>
      </w:r>
      <w:r w:rsidR="00456F74" w:rsidRPr="00721F46">
        <w:rPr>
          <w:vertAlign w:val="superscript"/>
        </w:rPr>
        <w:t>+</w:t>
      </w:r>
      <w:r w:rsidR="00456F74">
        <w:t xml:space="preserve"> este asigurată de procesele active consumatoare de energie, care </w:t>
      </w:r>
      <w:r>
        <w:t>mențin</w:t>
      </w:r>
      <w:r w:rsidR="00456F74">
        <w:t xml:space="preserve"> </w:t>
      </w:r>
      <w:r>
        <w:t>„</w:t>
      </w:r>
      <w:r w:rsidR="00456F74">
        <w:t>pompa</w:t>
      </w:r>
      <w:r>
        <w:t>”</w:t>
      </w:r>
      <w:r w:rsidR="00456F74">
        <w:t xml:space="preserve"> ionică prin care Na</w:t>
      </w:r>
      <w:r w:rsidR="00456F74" w:rsidRPr="00721F46">
        <w:rPr>
          <w:vertAlign w:val="superscript"/>
        </w:rPr>
        <w:t>+</w:t>
      </w:r>
      <w:r w:rsidR="00456F74">
        <w:t xml:space="preserve"> este eliminat continuu din celul</w:t>
      </w:r>
      <w:r>
        <w:t>ă</w:t>
      </w:r>
      <w:r w:rsidR="00456F74">
        <w:t>, iar K</w:t>
      </w:r>
      <w:r w:rsidR="00456F74" w:rsidRPr="00721F46">
        <w:rPr>
          <w:vertAlign w:val="superscript"/>
        </w:rPr>
        <w:t>+</w:t>
      </w:r>
      <w:r w:rsidR="00456F74">
        <w:t xml:space="preserve"> </w:t>
      </w:r>
      <w:r>
        <w:t>menținut</w:t>
      </w:r>
      <w:r w:rsidR="00456F74">
        <w:t xml:space="preserve"> aici într-o concentrație crescută. Legat de </w:t>
      </w:r>
      <w:r>
        <w:t>concentrația</w:t>
      </w:r>
      <w:r w:rsidR="00456F74">
        <w:t xml:space="preserve"> sa </w:t>
      </w:r>
      <w:proofErr w:type="spellStart"/>
      <w:r w:rsidR="00456F74">
        <w:t>i</w:t>
      </w:r>
      <w:r>
        <w:t>.</w:t>
      </w:r>
      <w:r w:rsidR="00456F74">
        <w:t>c.</w:t>
      </w:r>
      <w:proofErr w:type="spellEnd"/>
      <w:r w:rsidR="00456F74">
        <w:t xml:space="preserve"> mare, trebuie </w:t>
      </w:r>
      <w:r>
        <w:t>menționat</w:t>
      </w:r>
      <w:r w:rsidR="00456F74">
        <w:t xml:space="preserve"> rolul important pe care-l joacă în procesul de </w:t>
      </w:r>
      <w:r>
        <w:t>circulație</w:t>
      </w:r>
      <w:r w:rsidR="00456F74">
        <w:t xml:space="preserve"> al apei între diferitele sectoare </w:t>
      </w:r>
      <w:proofErr w:type="spellStart"/>
      <w:r w:rsidR="00456F74">
        <w:t>hidroosmolare</w:t>
      </w:r>
      <w:proofErr w:type="spellEnd"/>
      <w:r w:rsidR="00456F74">
        <w:t xml:space="preserve">. </w:t>
      </w:r>
    </w:p>
    <w:p w14:paraId="504C49A6" w14:textId="5218128F" w:rsidR="009845BE" w:rsidRDefault="00456F74" w:rsidP="00456F74">
      <w:pPr>
        <w:ind w:firstLine="360"/>
        <w:jc w:val="both"/>
      </w:pPr>
      <w:r>
        <w:t xml:space="preserve">Homeostazia potasică este indispensabilă unui echilibru </w:t>
      </w:r>
      <w:proofErr w:type="spellStart"/>
      <w:r>
        <w:t>acidobazic</w:t>
      </w:r>
      <w:proofErr w:type="spellEnd"/>
      <w:r>
        <w:t xml:space="preserve"> normal. Astfel, se </w:t>
      </w:r>
      <w:r w:rsidR="00721F46">
        <w:t>știe</w:t>
      </w:r>
      <w:r>
        <w:t xml:space="preserve"> că pierderile renale sau </w:t>
      </w:r>
      <w:proofErr w:type="spellStart"/>
      <w:r>
        <w:t>extrarenale</w:t>
      </w:r>
      <w:proofErr w:type="spellEnd"/>
      <w:r>
        <w:t xml:space="preserve"> de K</w:t>
      </w:r>
      <w:r w:rsidRPr="00721F46">
        <w:rPr>
          <w:vertAlign w:val="superscript"/>
        </w:rPr>
        <w:t>+</w:t>
      </w:r>
      <w:r>
        <w:t xml:space="preserve">, care produc o </w:t>
      </w:r>
      <w:proofErr w:type="spellStart"/>
      <w:r>
        <w:t>hipopotasemie</w:t>
      </w:r>
      <w:proofErr w:type="spellEnd"/>
      <w:r>
        <w:t xml:space="preserve">, se asociază cu alcaloză extracelulară </w:t>
      </w:r>
      <w:r w:rsidR="00721F46">
        <w:t>însoțită</w:t>
      </w:r>
      <w:r>
        <w:t xml:space="preserve"> de acidoză </w:t>
      </w:r>
      <w:proofErr w:type="spellStart"/>
      <w:r>
        <w:t>i</w:t>
      </w:r>
      <w:r w:rsidR="00721F46">
        <w:t>.</w:t>
      </w:r>
      <w:r>
        <w:t>c.</w:t>
      </w:r>
      <w:proofErr w:type="spellEnd"/>
      <w:r>
        <w:t xml:space="preserve"> </w:t>
      </w:r>
      <w:r w:rsidR="00183DF6">
        <w:t>Mecanismul acestor tulburări</w:t>
      </w:r>
      <w:r w:rsidR="00721F46">
        <w:t xml:space="preserve"> </w:t>
      </w:r>
      <w:proofErr w:type="spellStart"/>
      <w:r w:rsidR="00721F46">
        <w:t>acidobazice</w:t>
      </w:r>
      <w:proofErr w:type="spellEnd"/>
      <w:r>
        <w:t xml:space="preserve"> are la bază scăderea concentrației </w:t>
      </w:r>
      <w:proofErr w:type="spellStart"/>
      <w:r>
        <w:t>e</w:t>
      </w:r>
      <w:r w:rsidR="00721F46">
        <w:t>.</w:t>
      </w:r>
      <w:r>
        <w:t>c.</w:t>
      </w:r>
      <w:proofErr w:type="spellEnd"/>
      <w:r>
        <w:t xml:space="preserve"> a K, care va produce </w:t>
      </w:r>
      <w:r w:rsidR="009845BE">
        <w:t xml:space="preserve">o migrare a acestui cation din spațiul </w:t>
      </w:r>
      <w:proofErr w:type="spellStart"/>
      <w:r w:rsidR="009845BE">
        <w:t>i</w:t>
      </w:r>
      <w:r w:rsidR="00721F46">
        <w:t>.</w:t>
      </w:r>
      <w:r w:rsidR="009845BE">
        <w:t>c.</w:t>
      </w:r>
      <w:proofErr w:type="spellEnd"/>
      <w:r w:rsidR="009845BE">
        <w:t xml:space="preserve"> În locul său, vor pătrunde în celul</w:t>
      </w:r>
      <w:r w:rsidR="00721F46">
        <w:t>ă</w:t>
      </w:r>
      <w:r w:rsidR="009845BE">
        <w:t xml:space="preserve"> în raport de 2:1 Na</w:t>
      </w:r>
      <w:r w:rsidR="009845BE" w:rsidRPr="00721F46">
        <w:rPr>
          <w:vertAlign w:val="superscript"/>
        </w:rPr>
        <w:t>+</w:t>
      </w:r>
      <w:r w:rsidR="009845BE">
        <w:t xml:space="preserve"> şi H</w:t>
      </w:r>
      <w:r w:rsidR="009845BE" w:rsidRPr="00721F46">
        <w:rPr>
          <w:vertAlign w:val="superscript"/>
        </w:rPr>
        <w:t>+</w:t>
      </w:r>
      <w:r w:rsidR="009845BE">
        <w:t xml:space="preserve">. Va rezulta o alcaloză </w:t>
      </w:r>
      <w:proofErr w:type="spellStart"/>
      <w:r w:rsidR="009845BE">
        <w:t>e</w:t>
      </w:r>
      <w:r w:rsidR="00721F46">
        <w:t>.</w:t>
      </w:r>
      <w:r w:rsidR="009845BE">
        <w:t>c.</w:t>
      </w:r>
      <w:proofErr w:type="spellEnd"/>
      <w:r w:rsidR="009845BE">
        <w:t xml:space="preserve"> </w:t>
      </w:r>
      <w:r w:rsidR="00721F46">
        <w:t>și</w:t>
      </w:r>
      <w:r w:rsidR="009845BE">
        <w:t xml:space="preserve"> o acidoză </w:t>
      </w:r>
      <w:proofErr w:type="spellStart"/>
      <w:r w:rsidR="009845BE">
        <w:t>i</w:t>
      </w:r>
      <w:r w:rsidR="00721F46">
        <w:t>.</w:t>
      </w:r>
      <w:r w:rsidR="009845BE">
        <w:t>c.</w:t>
      </w:r>
      <w:proofErr w:type="spellEnd"/>
      <w:r w:rsidR="009845BE">
        <w:t xml:space="preserve"> Întrucât majoritatea ionilor H</w:t>
      </w:r>
      <w:r w:rsidR="009845BE" w:rsidRPr="00721F46">
        <w:rPr>
          <w:vertAlign w:val="superscript"/>
        </w:rPr>
        <w:t>+</w:t>
      </w:r>
      <w:r w:rsidR="009845BE">
        <w:t xml:space="preserve"> ce pătrund în celule sunt </w:t>
      </w:r>
      <w:r w:rsidR="00721F46">
        <w:t>tamponați</w:t>
      </w:r>
      <w:r w:rsidR="009845BE">
        <w:t xml:space="preserve"> de proteine </w:t>
      </w:r>
      <w:r w:rsidR="00721F46">
        <w:t>și</w:t>
      </w:r>
      <w:r w:rsidR="009845BE">
        <w:t xml:space="preserve"> moleculele de fosfat organic, </w:t>
      </w:r>
      <w:proofErr w:type="spellStart"/>
      <w:r w:rsidR="009845BE">
        <w:t>pH-ul</w:t>
      </w:r>
      <w:proofErr w:type="spellEnd"/>
      <w:r w:rsidR="009845BE">
        <w:t xml:space="preserve"> </w:t>
      </w:r>
      <w:proofErr w:type="spellStart"/>
      <w:r w:rsidR="009845BE">
        <w:t>i</w:t>
      </w:r>
      <w:r w:rsidR="00721F46">
        <w:t>.</w:t>
      </w:r>
      <w:r w:rsidR="009845BE">
        <w:t>c.</w:t>
      </w:r>
      <w:proofErr w:type="spellEnd"/>
      <w:r w:rsidR="009845BE">
        <w:t xml:space="preserve"> va scădea numai cu 2-3 zecimi de unitate. Acumularea </w:t>
      </w:r>
      <w:proofErr w:type="spellStart"/>
      <w:r w:rsidR="009845BE">
        <w:t>i</w:t>
      </w:r>
      <w:r w:rsidR="00721F46">
        <w:t>.</w:t>
      </w:r>
      <w:r w:rsidR="009845BE">
        <w:t>c.</w:t>
      </w:r>
      <w:proofErr w:type="spellEnd"/>
      <w:r w:rsidR="009845BE">
        <w:t xml:space="preserve"> a ionilor H explică </w:t>
      </w:r>
      <w:proofErr w:type="spellStart"/>
      <w:r w:rsidR="009845BE">
        <w:t>aраri</w:t>
      </w:r>
      <w:r w:rsidR="00721F46">
        <w:t>ț</w:t>
      </w:r>
      <w:r w:rsidR="009845BE">
        <w:t>ia</w:t>
      </w:r>
      <w:proofErr w:type="spellEnd"/>
      <w:r w:rsidR="009845BE">
        <w:t xml:space="preserve"> urinelor acide </w:t>
      </w:r>
      <w:r w:rsidR="00721F46">
        <w:t>și</w:t>
      </w:r>
      <w:r w:rsidR="009845BE">
        <w:t xml:space="preserve"> se menține în perioada de refacere a stocurilor </w:t>
      </w:r>
      <w:proofErr w:type="spellStart"/>
      <w:r w:rsidR="009845BE">
        <w:t>i</w:t>
      </w:r>
      <w:r w:rsidR="00721F46">
        <w:t>.</w:t>
      </w:r>
      <w:r w:rsidR="009845BE">
        <w:t>c.</w:t>
      </w:r>
      <w:proofErr w:type="spellEnd"/>
      <w:r w:rsidR="009845BE">
        <w:t xml:space="preserve"> de K</w:t>
      </w:r>
      <w:r w:rsidR="009845BE" w:rsidRPr="00721F46">
        <w:rPr>
          <w:vertAlign w:val="superscript"/>
        </w:rPr>
        <w:t>+</w:t>
      </w:r>
      <w:r w:rsidR="009845BE">
        <w:t xml:space="preserve">; aceasta va </w:t>
      </w:r>
      <w:r w:rsidR="00721F46">
        <w:t>forța</w:t>
      </w:r>
      <w:r w:rsidR="009845BE">
        <w:t xml:space="preserve"> scoaterea Na</w:t>
      </w:r>
      <w:r w:rsidR="009845BE" w:rsidRPr="00721F46">
        <w:rPr>
          <w:vertAlign w:val="superscript"/>
        </w:rPr>
        <w:t>+</w:t>
      </w:r>
      <w:r w:rsidR="009845BE">
        <w:t xml:space="preserve"> </w:t>
      </w:r>
      <w:r w:rsidR="00721F46">
        <w:t>și</w:t>
      </w:r>
      <w:r w:rsidR="009845BE">
        <w:t xml:space="preserve"> ionilor de H</w:t>
      </w:r>
      <w:r w:rsidR="009845BE" w:rsidRPr="00721F46">
        <w:rPr>
          <w:vertAlign w:val="superscript"/>
        </w:rPr>
        <w:t>+</w:t>
      </w:r>
      <w:r w:rsidR="009845BE">
        <w:t xml:space="preserve"> ce au pătruns în celulă în perioada de constituire a </w:t>
      </w:r>
      <w:proofErr w:type="spellStart"/>
      <w:r w:rsidR="00721F46">
        <w:t>depleției</w:t>
      </w:r>
      <w:proofErr w:type="spellEnd"/>
      <w:r w:rsidR="009845BE">
        <w:t xml:space="preserve"> potasice.</w:t>
      </w:r>
    </w:p>
    <w:p w14:paraId="19B24EF5" w14:textId="7A448405" w:rsidR="00456F74" w:rsidRDefault="009845BE" w:rsidP="00456F74">
      <w:pPr>
        <w:ind w:firstLine="360"/>
        <w:jc w:val="both"/>
      </w:pPr>
      <w:r>
        <w:t>Un rol important al K</w:t>
      </w:r>
      <w:r w:rsidRPr="00721F46">
        <w:rPr>
          <w:vertAlign w:val="superscript"/>
        </w:rPr>
        <w:t>+</w:t>
      </w:r>
      <w:r>
        <w:t xml:space="preserve"> în </w:t>
      </w:r>
      <w:r w:rsidR="00721F46">
        <w:t>menținerea</w:t>
      </w:r>
      <w:r>
        <w:t xml:space="preserve"> homeostaziei </w:t>
      </w:r>
      <w:proofErr w:type="spellStart"/>
      <w:r>
        <w:t>acidobazice</w:t>
      </w:r>
      <w:proofErr w:type="spellEnd"/>
      <w:r>
        <w:t xml:space="preserve"> este legat de efectul său asupra </w:t>
      </w:r>
      <w:proofErr w:type="spellStart"/>
      <w:r>
        <w:t>reabsorbţiei</w:t>
      </w:r>
      <w:proofErr w:type="spellEnd"/>
      <w:r>
        <w:t xml:space="preserve"> renale de HCO</w:t>
      </w:r>
      <w:r w:rsidRPr="003946C3">
        <w:rPr>
          <w:vertAlign w:val="superscript"/>
        </w:rPr>
        <w:t>3</w:t>
      </w:r>
      <w:r>
        <w:t>. Încărcarea cu K</w:t>
      </w:r>
      <w:r w:rsidRPr="003946C3">
        <w:rPr>
          <w:vertAlign w:val="superscript"/>
        </w:rPr>
        <w:t>+</w:t>
      </w:r>
      <w:r>
        <w:t xml:space="preserve"> scade </w:t>
      </w:r>
      <w:proofErr w:type="spellStart"/>
      <w:r>
        <w:t>reabsorbția</w:t>
      </w:r>
      <w:proofErr w:type="spellEnd"/>
      <w:r>
        <w:t xml:space="preserve"> tubular</w:t>
      </w:r>
      <w:r w:rsidR="003946C3">
        <w:t>ă</w:t>
      </w:r>
      <w:r>
        <w:t xml:space="preserve"> de HCO</w:t>
      </w:r>
      <w:r w:rsidRPr="003946C3">
        <w:rPr>
          <w:vertAlign w:val="superscript"/>
        </w:rPr>
        <w:t>3</w:t>
      </w:r>
      <w:r w:rsidR="003946C3">
        <w:rPr>
          <w:vertAlign w:val="superscript"/>
        </w:rPr>
        <w:t>,</w:t>
      </w:r>
      <w:r w:rsidR="003946C3">
        <w:t xml:space="preserve">, </w:t>
      </w:r>
      <w:r>
        <w:t xml:space="preserve">în timp ce </w:t>
      </w:r>
      <w:proofErr w:type="spellStart"/>
      <w:r>
        <w:t>depleţia</w:t>
      </w:r>
      <w:proofErr w:type="spellEnd"/>
      <w:r>
        <w:t xml:space="preserve"> de </w:t>
      </w:r>
      <w:r>
        <w:lastRenderedPageBreak/>
        <w:t>K</w:t>
      </w:r>
      <w:r w:rsidRPr="003946C3">
        <w:rPr>
          <w:vertAlign w:val="superscript"/>
        </w:rPr>
        <w:t>+</w:t>
      </w:r>
      <w:r>
        <w:t xml:space="preserve"> o </w:t>
      </w:r>
      <w:r w:rsidR="003946C3">
        <w:t>crește</w:t>
      </w:r>
      <w:r>
        <w:t>. Administrarea de K</w:t>
      </w:r>
      <w:r w:rsidRPr="003946C3">
        <w:rPr>
          <w:vertAlign w:val="superscript"/>
        </w:rPr>
        <w:t xml:space="preserve">+ </w:t>
      </w:r>
      <w:r>
        <w:t xml:space="preserve">este necesară </w:t>
      </w:r>
      <w:r w:rsidR="003946C3">
        <w:t>și</w:t>
      </w:r>
      <w:r>
        <w:t xml:space="preserve"> în </w:t>
      </w:r>
      <w:r w:rsidR="003946C3">
        <w:t>același</w:t>
      </w:r>
      <w:r>
        <w:t xml:space="preserve"> timp suficientă corectării unei alcaloze metabolice </w:t>
      </w:r>
      <w:proofErr w:type="spellStart"/>
      <w:r>
        <w:t>hipopotasemice</w:t>
      </w:r>
      <w:proofErr w:type="spellEnd"/>
      <w:r>
        <w:t>. Efectul nu mai apare însă dacă concomitent este prezent un stimul puternic al reabsorbției tubulare de Na</w:t>
      </w:r>
      <w:r w:rsidRPr="003946C3">
        <w:rPr>
          <w:vertAlign w:val="superscript"/>
        </w:rPr>
        <w:t>+</w:t>
      </w:r>
      <w:r>
        <w:t>.</w:t>
      </w:r>
    </w:p>
    <w:p w14:paraId="688BC4D3" w14:textId="520A8A1F" w:rsidR="00721982" w:rsidRDefault="009845BE" w:rsidP="00456F74">
      <w:pPr>
        <w:ind w:firstLine="360"/>
        <w:jc w:val="both"/>
      </w:pPr>
      <w:r>
        <w:t xml:space="preserve">O concentrație normală a </w:t>
      </w:r>
      <w:bookmarkStart w:id="31" w:name="_Hlk202284396"/>
      <w:r>
        <w:t>K</w:t>
      </w:r>
      <w:r w:rsidRPr="003946C3">
        <w:rPr>
          <w:vertAlign w:val="superscript"/>
        </w:rPr>
        <w:t>+</w:t>
      </w:r>
      <w:bookmarkEnd w:id="31"/>
      <w:r>
        <w:t xml:space="preserve"> în celule şi în afara lor şi un raport normal cu Na</w:t>
      </w:r>
      <w:r w:rsidRPr="003946C3">
        <w:rPr>
          <w:vertAlign w:val="superscript"/>
        </w:rPr>
        <w:t>+</w:t>
      </w:r>
      <w:r>
        <w:t xml:space="preserve"> în aceste sectoare </w:t>
      </w:r>
      <w:proofErr w:type="spellStart"/>
      <w:r>
        <w:t>hidroosmolare</w:t>
      </w:r>
      <w:proofErr w:type="spellEnd"/>
      <w:r>
        <w:t xml:space="preserve"> stau la baza procesului </w:t>
      </w:r>
      <w:proofErr w:type="spellStart"/>
      <w:r>
        <w:t>electrogenetic</w:t>
      </w:r>
      <w:proofErr w:type="spellEnd"/>
      <w:r>
        <w:t xml:space="preserve"> de care depinde activitatea nervoasă şi musculară. Se </w:t>
      </w:r>
      <w:r w:rsidR="003946C3">
        <w:t>știe</w:t>
      </w:r>
      <w:r>
        <w:t xml:space="preserve"> că nervii </w:t>
      </w:r>
      <w:r w:rsidR="003946C3">
        <w:t>și</w:t>
      </w:r>
      <w:r>
        <w:t xml:space="preserve"> </w:t>
      </w:r>
      <w:r w:rsidR="003946C3">
        <w:t>mușchii</w:t>
      </w:r>
      <w:r>
        <w:t xml:space="preserve"> fac parte din </w:t>
      </w:r>
      <w:r w:rsidR="003946C3">
        <w:t>țesuturile</w:t>
      </w:r>
      <w:r>
        <w:t xml:space="preserve"> cele mai sensibile </w:t>
      </w:r>
      <w:r w:rsidR="003946C3">
        <w:t>atât</w:t>
      </w:r>
      <w:r>
        <w:t xml:space="preserve"> la </w:t>
      </w:r>
      <w:proofErr w:type="spellStart"/>
      <w:r>
        <w:t>hipo</w:t>
      </w:r>
      <w:proofErr w:type="spellEnd"/>
      <w:r>
        <w:t xml:space="preserve">- </w:t>
      </w:r>
      <w:r w:rsidR="003946C3">
        <w:t>cât</w:t>
      </w:r>
      <w:r>
        <w:t xml:space="preserve"> şi la </w:t>
      </w:r>
      <w:proofErr w:type="spellStart"/>
      <w:r>
        <w:t>hiperpotasemie</w:t>
      </w:r>
      <w:proofErr w:type="spellEnd"/>
      <w:r>
        <w:t xml:space="preserve">. După cum vom vedea parezele sau paraliziile musculare, precum şi tulburările de ritm cardiac domină tabloul clinic al bolnavilor, </w:t>
      </w:r>
      <w:r w:rsidR="003946C3">
        <w:t>prezentând</w:t>
      </w:r>
      <w:r>
        <w:t xml:space="preserve"> o </w:t>
      </w:r>
      <w:r w:rsidR="003946C3">
        <w:t>creștere</w:t>
      </w:r>
      <w:r>
        <w:t xml:space="preserve"> sau o scădere marcată a K</w:t>
      </w:r>
      <w:r w:rsidRPr="003946C3">
        <w:rPr>
          <w:vertAlign w:val="superscript"/>
        </w:rPr>
        <w:t>+</w:t>
      </w:r>
      <w:r>
        <w:t>.</w:t>
      </w:r>
    </w:p>
    <w:p w14:paraId="601EE2EF" w14:textId="77777777" w:rsidR="003946C3" w:rsidRDefault="00721982" w:rsidP="00456F74">
      <w:pPr>
        <w:ind w:firstLine="360"/>
        <w:jc w:val="both"/>
      </w:pPr>
      <w:r>
        <w:t>Întrucât</w:t>
      </w:r>
      <w:r w:rsidR="009845BE">
        <w:t xml:space="preserve"> K</w:t>
      </w:r>
      <w:r w:rsidR="009845BE" w:rsidRPr="003946C3">
        <w:rPr>
          <w:vertAlign w:val="superscript"/>
        </w:rPr>
        <w:t>+</w:t>
      </w:r>
      <w:r w:rsidR="009845BE">
        <w:t xml:space="preserve"> reprezintă principalul cation </w:t>
      </w:r>
      <w:proofErr w:type="spellStart"/>
      <w:r w:rsidR="009845BE">
        <w:t>i</w:t>
      </w:r>
      <w:r w:rsidR="003946C3">
        <w:t>.</w:t>
      </w:r>
      <w:r w:rsidR="009845BE">
        <w:t>c.</w:t>
      </w:r>
      <w:proofErr w:type="spellEnd"/>
      <w:r w:rsidR="009845BE">
        <w:t xml:space="preserve">, procesul de </w:t>
      </w:r>
      <w:r w:rsidR="003946C3">
        <w:t>creștere</w:t>
      </w:r>
      <w:r w:rsidR="009845BE">
        <w:t xml:space="preserve"> (care înseamnă formarea de celule noi) se </w:t>
      </w:r>
      <w:r w:rsidR="003946C3">
        <w:t>însoțește</w:t>
      </w:r>
      <w:r w:rsidR="009845BE">
        <w:t xml:space="preserve"> de o </w:t>
      </w:r>
      <w:r w:rsidR="003946C3">
        <w:t>retenție</w:t>
      </w:r>
      <w:r w:rsidR="009845BE">
        <w:t xml:space="preserve"> de K+. Fiecare gram de N proteic care intră în structura celulei presupune încorporarea а 3 </w:t>
      </w:r>
      <w:proofErr w:type="spellStart"/>
      <w:r w:rsidR="009845BE">
        <w:t>mMol</w:t>
      </w:r>
      <w:proofErr w:type="spellEnd"/>
      <w:r w:rsidR="009845BE">
        <w:t xml:space="preserve"> K+. De asemenea, sinteza hepatică sau musculară de glicogen (principala rezervă glucidică din organism) necesit</w:t>
      </w:r>
      <w:r w:rsidR="003946C3">
        <w:t>ă</w:t>
      </w:r>
      <w:r w:rsidR="009845BE">
        <w:t xml:space="preserve"> încorporarea unei </w:t>
      </w:r>
      <w:r w:rsidR="003946C3">
        <w:t>cantități</w:t>
      </w:r>
      <w:r w:rsidR="009845BE">
        <w:t xml:space="preserve"> de 0,36 </w:t>
      </w:r>
      <w:proofErr w:type="spellStart"/>
      <w:r w:rsidR="009845BE">
        <w:t>mMol</w:t>
      </w:r>
      <w:proofErr w:type="spellEnd"/>
      <w:r w:rsidR="009845BE">
        <w:t xml:space="preserve"> K/g glicogen format.</w:t>
      </w:r>
    </w:p>
    <w:p w14:paraId="550AB8DB" w14:textId="4D3AB42C" w:rsidR="00721982" w:rsidRDefault="009845BE" w:rsidP="00456F74">
      <w:pPr>
        <w:ind w:firstLine="360"/>
        <w:jc w:val="both"/>
      </w:pPr>
      <w:r>
        <w:t xml:space="preserve"> Potasiul participă în procesul de reglare a sintezei multor hormoni. O </w:t>
      </w:r>
      <w:r w:rsidR="003946C3">
        <w:t>creștere</w:t>
      </w:r>
      <w:r>
        <w:t xml:space="preserve"> fiziologică a K</w:t>
      </w:r>
      <w:r w:rsidRPr="003946C3">
        <w:rPr>
          <w:vertAlign w:val="superscript"/>
        </w:rPr>
        <w:t>+</w:t>
      </w:r>
      <w:r>
        <w:t xml:space="preserve"> stimulează </w:t>
      </w:r>
      <w:r w:rsidR="003946C3">
        <w:t>secreția</w:t>
      </w:r>
      <w:r>
        <w:t xml:space="preserve"> de insulină, de glicogen, sinteza de </w:t>
      </w:r>
      <w:proofErr w:type="spellStart"/>
      <w:r>
        <w:t>catecolamine</w:t>
      </w:r>
      <w:proofErr w:type="spellEnd"/>
      <w:r>
        <w:t xml:space="preserve">, de aldosteron </w:t>
      </w:r>
      <w:r w:rsidR="003946C3">
        <w:t>și</w:t>
      </w:r>
      <w:r>
        <w:t xml:space="preserve"> de STH.</w:t>
      </w:r>
    </w:p>
    <w:p w14:paraId="17627A1C" w14:textId="77777777" w:rsidR="00721982" w:rsidRDefault="00721982" w:rsidP="00721982">
      <w:pPr>
        <w:jc w:val="both"/>
      </w:pPr>
    </w:p>
    <w:p w14:paraId="37F341C4" w14:textId="77777777" w:rsidR="00721982" w:rsidRDefault="00DA0630" w:rsidP="00DA0630">
      <w:pPr>
        <w:pStyle w:val="Heading2"/>
      </w:pPr>
      <w:bookmarkStart w:id="32" w:name="_Toc205968830"/>
      <w:r>
        <w:t xml:space="preserve">3. </w:t>
      </w:r>
      <w:r w:rsidR="00721982">
        <w:t>APORTUL ŞI ELIMINAREA POTASIULUI</w:t>
      </w:r>
      <w:bookmarkEnd w:id="32"/>
    </w:p>
    <w:p w14:paraId="0A2EBB85" w14:textId="77777777" w:rsidR="00721982" w:rsidRDefault="00721982" w:rsidP="00721982">
      <w:pPr>
        <w:jc w:val="both"/>
      </w:pPr>
    </w:p>
    <w:p w14:paraId="44ADEA21" w14:textId="7C1FA521" w:rsidR="003946C3" w:rsidRDefault="009845BE" w:rsidP="00721982">
      <w:pPr>
        <w:ind w:firstLine="720"/>
        <w:jc w:val="both"/>
      </w:pPr>
      <w:r>
        <w:t>Aportul zilnic de K</w:t>
      </w:r>
      <w:r w:rsidRPr="003946C3">
        <w:rPr>
          <w:vertAlign w:val="superscript"/>
        </w:rPr>
        <w:t>+</w:t>
      </w:r>
      <w:r>
        <w:t xml:space="preserve"> este în jur de 75</w:t>
      </w:r>
      <w:r w:rsidR="003946C3">
        <w:t xml:space="preserve"> </w:t>
      </w:r>
      <w:r>
        <w:t xml:space="preserve">- 100 mEq, cea mai mare parte sub formă de KCI (1 g </w:t>
      </w:r>
      <w:proofErr w:type="spellStart"/>
      <w:r>
        <w:t>KCl</w:t>
      </w:r>
      <w:proofErr w:type="spellEnd"/>
      <w:r>
        <w:t>=13,5 mEq K</w:t>
      </w:r>
      <w:r w:rsidRPr="003946C3">
        <w:rPr>
          <w:vertAlign w:val="superscript"/>
        </w:rPr>
        <w:t>+</w:t>
      </w:r>
      <w:r>
        <w:t xml:space="preserve"> şi 13,5 mEq CI</w:t>
      </w:r>
      <w:r w:rsidR="00916638">
        <w:rPr>
          <w:vertAlign w:val="superscript"/>
        </w:rPr>
        <w:sym w:font="Symbol" w:char="F02D"/>
      </w:r>
      <w:r>
        <w:t>).</w:t>
      </w:r>
    </w:p>
    <w:p w14:paraId="3DDCA373" w14:textId="7A5FB4F4" w:rsidR="00CF1D1A" w:rsidRDefault="00721982" w:rsidP="00721982">
      <w:pPr>
        <w:ind w:firstLine="720"/>
        <w:jc w:val="both"/>
      </w:pPr>
      <w:r>
        <w:t xml:space="preserve"> </w:t>
      </w:r>
      <w:r w:rsidR="00A63796">
        <w:t>Întrucât</w:t>
      </w:r>
      <w:r>
        <w:t xml:space="preserve"> pierderile de potasiu prin fecale </w:t>
      </w:r>
      <w:r w:rsidR="00A63796">
        <w:t>sunt</w:t>
      </w:r>
      <w:r>
        <w:t xml:space="preserve"> de 8-13 mEq/zi, rezultă că restul, </w:t>
      </w:r>
      <w:r w:rsidR="00A63796">
        <w:t>până</w:t>
      </w:r>
      <w:r>
        <w:t xml:space="preserve"> la cantitatea de potasiu ingerată, este absorbit în organism. </w:t>
      </w:r>
      <w:r w:rsidR="003946C3">
        <w:t>Absorbția</w:t>
      </w:r>
      <w:r>
        <w:t xml:space="preserve"> are loc în intestinul </w:t>
      </w:r>
      <w:r w:rsidR="003946C3">
        <w:t>subțire</w:t>
      </w:r>
      <w:r>
        <w:t>. Ea este foarte eficientă şi rapidă (în 25 minute jumătate din K</w:t>
      </w:r>
      <w:r w:rsidRPr="003946C3">
        <w:rPr>
          <w:vertAlign w:val="superscript"/>
        </w:rPr>
        <w:t>+</w:t>
      </w:r>
      <w:r>
        <w:t xml:space="preserve"> ingerat este deja absorbit). </w:t>
      </w:r>
    </w:p>
    <w:p w14:paraId="54774D37" w14:textId="2FF93F20" w:rsidR="00CF1D1A" w:rsidRDefault="00721982" w:rsidP="00721982">
      <w:pPr>
        <w:ind w:firstLine="720"/>
        <w:jc w:val="both"/>
      </w:pPr>
      <w:r>
        <w:t xml:space="preserve">Trebuie </w:t>
      </w:r>
      <w:r w:rsidR="003946C3">
        <w:t>menționat</w:t>
      </w:r>
      <w:r>
        <w:t xml:space="preserve"> că </w:t>
      </w:r>
      <w:r w:rsidR="003946C3">
        <w:t>absorbția</w:t>
      </w:r>
      <w:r>
        <w:t xml:space="preserve"> K</w:t>
      </w:r>
      <w:r w:rsidRPr="003946C3">
        <w:rPr>
          <w:vertAlign w:val="superscript"/>
        </w:rPr>
        <w:t>+</w:t>
      </w:r>
      <w:r>
        <w:t xml:space="preserve"> este mai mare </w:t>
      </w:r>
      <w:r w:rsidR="005177A6">
        <w:t>când</w:t>
      </w:r>
      <w:r>
        <w:t xml:space="preserve"> </w:t>
      </w:r>
      <w:r w:rsidR="003946C3">
        <w:t>concentrația</w:t>
      </w:r>
      <w:r>
        <w:t xml:space="preserve"> intestinală a cationului este mai mare. </w:t>
      </w:r>
      <w:r w:rsidR="005177A6">
        <w:t>Când</w:t>
      </w:r>
      <w:r>
        <w:t xml:space="preserve"> </w:t>
      </w:r>
      <w:r w:rsidR="003946C3">
        <w:t>concentrația</w:t>
      </w:r>
      <w:r>
        <w:t xml:space="preserve"> K</w:t>
      </w:r>
      <w:r w:rsidRPr="003946C3">
        <w:rPr>
          <w:vertAlign w:val="superscript"/>
        </w:rPr>
        <w:t>+</w:t>
      </w:r>
      <w:r>
        <w:t xml:space="preserve"> în intestin scade sub 5 mEq/l, absorbția netă a cationului încetează, fiind înlocuită cu un proces de </w:t>
      </w:r>
      <w:r w:rsidR="003946C3">
        <w:t>secreție</w:t>
      </w:r>
      <w:r>
        <w:t>. De</w:t>
      </w:r>
      <w:r w:rsidR="003946C3">
        <w:t xml:space="preserve"> </w:t>
      </w:r>
      <w:r>
        <w:t>altfel, concentrația K</w:t>
      </w:r>
      <w:r w:rsidRPr="003946C3">
        <w:rPr>
          <w:vertAlign w:val="superscript"/>
        </w:rPr>
        <w:t>+</w:t>
      </w:r>
      <w:r>
        <w:t xml:space="preserve"> în lichidele de secreție gastrică, pancreatică, biliară şi intestinală variază între 5-25 mEq/l. O mare parte din acest K</w:t>
      </w:r>
      <w:r w:rsidRPr="006424B6">
        <w:rPr>
          <w:vertAlign w:val="superscript"/>
        </w:rPr>
        <w:t xml:space="preserve">+ </w:t>
      </w:r>
      <w:r>
        <w:t xml:space="preserve">este absorbit la nivelul colonului. </w:t>
      </w:r>
    </w:p>
    <w:p w14:paraId="7FDA1A08" w14:textId="5A43B4F3" w:rsidR="00CF1D1A" w:rsidRDefault="006424B6" w:rsidP="00721982">
      <w:pPr>
        <w:ind w:firstLine="720"/>
        <w:jc w:val="both"/>
      </w:pPr>
      <w:r>
        <w:t>Deși</w:t>
      </w:r>
      <w:r w:rsidR="00721982">
        <w:t xml:space="preserve"> transportul net al K</w:t>
      </w:r>
      <w:r w:rsidR="00721982" w:rsidRPr="006424B6">
        <w:rPr>
          <w:vertAlign w:val="superscript"/>
        </w:rPr>
        <w:t>+</w:t>
      </w:r>
      <w:r w:rsidR="00721982">
        <w:t xml:space="preserve"> din intestin în </w:t>
      </w:r>
      <w:r w:rsidR="005177A6">
        <w:t>sânge</w:t>
      </w:r>
      <w:r w:rsidR="00721982">
        <w:t xml:space="preserve"> nu posedă caracteristicile unui proces activ, există posibilitatea ca el să implice o serie de etape de transport facilitat. După cum am </w:t>
      </w:r>
      <w:r>
        <w:t>menționat</w:t>
      </w:r>
      <w:r w:rsidR="00721982">
        <w:t xml:space="preserve"> transportul Na</w:t>
      </w:r>
      <w:r w:rsidR="00721982" w:rsidRPr="006424B6">
        <w:rPr>
          <w:vertAlign w:val="superscript"/>
        </w:rPr>
        <w:t>+</w:t>
      </w:r>
      <w:r w:rsidR="00721982">
        <w:t xml:space="preserve"> </w:t>
      </w:r>
      <w:r>
        <w:t>și</w:t>
      </w:r>
      <w:r w:rsidR="00721982">
        <w:t xml:space="preserve"> K</w:t>
      </w:r>
      <w:r w:rsidR="00721982" w:rsidRPr="006424B6">
        <w:rPr>
          <w:vertAlign w:val="superscript"/>
        </w:rPr>
        <w:t>+</w:t>
      </w:r>
      <w:r w:rsidR="00721982">
        <w:t xml:space="preserve"> din intestin este </w:t>
      </w:r>
      <w:r w:rsidR="005177A6">
        <w:t>strâns</w:t>
      </w:r>
      <w:r w:rsidR="00721982">
        <w:t xml:space="preserve"> legat de activitatea ATP-</w:t>
      </w:r>
      <w:proofErr w:type="spellStart"/>
      <w:r w:rsidR="00721982">
        <w:t>azei</w:t>
      </w:r>
      <w:proofErr w:type="spellEnd"/>
      <w:r w:rsidR="00721982">
        <w:t xml:space="preserve">, enzimă situată în membrana celulelor epiteliului intestinal. </w:t>
      </w:r>
    </w:p>
    <w:p w14:paraId="6D25AA0D" w14:textId="0D07F9CA" w:rsidR="009845BE" w:rsidRDefault="00721982" w:rsidP="00721982">
      <w:pPr>
        <w:ind w:firstLine="720"/>
        <w:jc w:val="both"/>
      </w:pPr>
      <w:r>
        <w:t xml:space="preserve">Eliminarea de potasiu (aproximativ 50-100 mEq/zi) se face în cea mai mare parte (80- 95%) </w:t>
      </w:r>
      <w:r w:rsidR="006424B6">
        <w:t>pe</w:t>
      </w:r>
      <w:r>
        <w:t xml:space="preserve"> cale renală. Un procent mai mic se elimină pe cale digestiv</w:t>
      </w:r>
      <w:r w:rsidR="006424B6">
        <w:t>ă</w:t>
      </w:r>
      <w:r>
        <w:t xml:space="preserve"> (4-16</w:t>
      </w:r>
      <w:r w:rsidR="006424B6">
        <w:t>%</w:t>
      </w:r>
      <w:r>
        <w:t>) sau cutanată (1-4</w:t>
      </w:r>
      <w:r w:rsidR="008626A1">
        <w:t>%</w:t>
      </w:r>
      <w:r>
        <w:t>). Spre deosebire de Na</w:t>
      </w:r>
      <w:r w:rsidRPr="006424B6">
        <w:rPr>
          <w:vertAlign w:val="superscript"/>
        </w:rPr>
        <w:t>+</w:t>
      </w:r>
      <w:r>
        <w:t xml:space="preserve">, a cărui eliminare urinară poate să scadă rapid </w:t>
      </w:r>
      <w:r w:rsidR="005177A6">
        <w:t>până</w:t>
      </w:r>
      <w:r>
        <w:t xml:space="preserve"> la </w:t>
      </w:r>
      <w:r w:rsidR="006424B6">
        <w:t>dispariție</w:t>
      </w:r>
      <w:r>
        <w:t xml:space="preserve"> (în condiții de </w:t>
      </w:r>
      <w:proofErr w:type="spellStart"/>
      <w:r>
        <w:t>depleţie</w:t>
      </w:r>
      <w:proofErr w:type="spellEnd"/>
      <w:r>
        <w:t xml:space="preserve"> sodică), </w:t>
      </w:r>
      <w:r>
        <w:lastRenderedPageBreak/>
        <w:t>potasiul prezintă o eliminare obligatorie de 30— 40 mEq/zi. Adaptarea renală la un aport foarte scăzut de K</w:t>
      </w:r>
      <w:r w:rsidRPr="006424B6">
        <w:rPr>
          <w:vertAlign w:val="superscript"/>
        </w:rPr>
        <w:t>+</w:t>
      </w:r>
      <w:r>
        <w:t xml:space="preserve"> are loc în 10-14 zile, perioadă în care eliminările pot să ajungă </w:t>
      </w:r>
      <w:r w:rsidR="005177A6">
        <w:t>până</w:t>
      </w:r>
      <w:r>
        <w:t xml:space="preserve"> la 4-5 mEq/zi.</w:t>
      </w:r>
    </w:p>
    <w:p w14:paraId="58F9AC62" w14:textId="1A28276D" w:rsidR="00CF1D1A" w:rsidRDefault="00CF1D1A" w:rsidP="00721982">
      <w:pPr>
        <w:ind w:firstLine="720"/>
        <w:jc w:val="both"/>
      </w:pPr>
      <w:r>
        <w:t>Din cei aproximativ 800 mEq de K</w:t>
      </w:r>
      <w:r w:rsidRPr="006424B6">
        <w:rPr>
          <w:vertAlign w:val="superscript"/>
        </w:rPr>
        <w:t>+</w:t>
      </w:r>
      <w:r>
        <w:t xml:space="preserve"> </w:t>
      </w:r>
      <w:r w:rsidR="006424B6">
        <w:t>filtrați</w:t>
      </w:r>
      <w:r>
        <w:t xml:space="preserve"> în </w:t>
      </w:r>
      <w:proofErr w:type="spellStart"/>
      <w:r>
        <w:t>glomeruli</w:t>
      </w:r>
      <w:proofErr w:type="spellEnd"/>
      <w:r>
        <w:t xml:space="preserve"> în 24 h, întreaga cantitate (sau cel </w:t>
      </w:r>
      <w:r w:rsidR="006424B6">
        <w:t>puțin</w:t>
      </w:r>
      <w:r>
        <w:t xml:space="preserve"> 95% din ea) este reabsorbită activ în tubul </w:t>
      </w:r>
      <w:proofErr w:type="spellStart"/>
      <w:r>
        <w:t>proximal</w:t>
      </w:r>
      <w:proofErr w:type="spellEnd"/>
      <w:r>
        <w:t xml:space="preserve"> şi ansa lui </w:t>
      </w:r>
      <w:proofErr w:type="spellStart"/>
      <w:r>
        <w:t>Henle</w:t>
      </w:r>
      <w:proofErr w:type="spellEnd"/>
      <w:r>
        <w:t>, împotriva unui gradient tub-lumen mic de 0,8: 1. Se presupune că practic întreaga cantitate de K</w:t>
      </w:r>
      <w:r w:rsidRPr="006424B6">
        <w:rPr>
          <w:vertAlign w:val="superscript"/>
        </w:rPr>
        <w:t>+</w:t>
      </w:r>
      <w:r>
        <w:t xml:space="preserve"> eliminată prin urină este rezultatul </w:t>
      </w:r>
      <w:r w:rsidR="006424B6">
        <w:t>secreției</w:t>
      </w:r>
      <w:r>
        <w:t xml:space="preserve"> care are loc în tubul </w:t>
      </w:r>
      <w:proofErr w:type="spellStart"/>
      <w:r>
        <w:t>distal</w:t>
      </w:r>
      <w:proofErr w:type="spellEnd"/>
      <w:r>
        <w:t>, în cadrul schimburilor ionice (eliminarea de K</w:t>
      </w:r>
      <w:r w:rsidRPr="006424B6">
        <w:rPr>
          <w:vertAlign w:val="superscript"/>
        </w:rPr>
        <w:t>+</w:t>
      </w:r>
      <w:r>
        <w:t xml:space="preserve"> şi/ori H</w:t>
      </w:r>
      <w:r w:rsidRPr="006424B6">
        <w:rPr>
          <w:vertAlign w:val="superscript"/>
        </w:rPr>
        <w:t>+</w:t>
      </w:r>
      <w:r>
        <w:t xml:space="preserve"> în schimbul reabsorbției de Na</w:t>
      </w:r>
      <w:r w:rsidRPr="006424B6">
        <w:rPr>
          <w:vertAlign w:val="superscript"/>
        </w:rPr>
        <w:t>+</w:t>
      </w:r>
      <w:r>
        <w:t xml:space="preserve">). </w:t>
      </w:r>
    </w:p>
    <w:p w14:paraId="7D570896" w14:textId="12698271" w:rsidR="00CF1D1A" w:rsidRDefault="00CF1D1A" w:rsidP="00721982">
      <w:pPr>
        <w:ind w:firstLine="720"/>
        <w:jc w:val="both"/>
      </w:pPr>
      <w:r>
        <w:t>Încărcarea cronică cu K</w:t>
      </w:r>
      <w:r w:rsidRPr="006424B6">
        <w:rPr>
          <w:vertAlign w:val="superscript"/>
        </w:rPr>
        <w:t>+</w:t>
      </w:r>
      <w:r>
        <w:t xml:space="preserve"> duce la </w:t>
      </w:r>
      <w:r w:rsidR="006424B6">
        <w:t>creșterea</w:t>
      </w:r>
      <w:r>
        <w:t xml:space="preserve"> marcată a eliminărilor urinare, </w:t>
      </w:r>
      <w:r w:rsidR="006424B6">
        <w:t>depășind</w:t>
      </w:r>
      <w:r>
        <w:t xml:space="preserve"> cantitatea filtrată glomerular. Aceasta presupune </w:t>
      </w:r>
      <w:r w:rsidR="006424B6">
        <w:t>creșterea</w:t>
      </w:r>
      <w:r>
        <w:t xml:space="preserve"> </w:t>
      </w:r>
      <w:r w:rsidR="006424B6">
        <w:t>secreției</w:t>
      </w:r>
      <w:r>
        <w:t xml:space="preserve"> de K</w:t>
      </w:r>
      <w:r w:rsidRPr="006424B6">
        <w:rPr>
          <w:vertAlign w:val="superscript"/>
        </w:rPr>
        <w:t>+</w:t>
      </w:r>
      <w:r>
        <w:t xml:space="preserve"> în tubul </w:t>
      </w:r>
      <w:proofErr w:type="spellStart"/>
      <w:r>
        <w:t>distal</w:t>
      </w:r>
      <w:proofErr w:type="spellEnd"/>
      <w:r>
        <w:t xml:space="preserve"> </w:t>
      </w:r>
      <w:r w:rsidR="006424B6">
        <w:t>și</w:t>
      </w:r>
      <w:r>
        <w:t xml:space="preserve"> în canalele colectoare. Capacitatea maximă de eliminare este atinsă în câteva zile. Adaptarea eliminărilor de K+ este legată de </w:t>
      </w:r>
      <w:r w:rsidR="006424B6">
        <w:t>creșterea</w:t>
      </w:r>
      <w:r>
        <w:t xml:space="preserve"> activității Na-K-ATP-</w:t>
      </w:r>
      <w:proofErr w:type="spellStart"/>
      <w:r>
        <w:t>azei</w:t>
      </w:r>
      <w:proofErr w:type="spellEnd"/>
      <w:r>
        <w:t xml:space="preserve"> predominant în medulară şi papilă, dar şi în cortex. O creștere a pompei Na-K pe fa</w:t>
      </w:r>
      <w:r w:rsidR="006424B6">
        <w:t>ț</w:t>
      </w:r>
      <w:r>
        <w:t xml:space="preserve">a </w:t>
      </w:r>
      <w:proofErr w:type="spellStart"/>
      <w:r>
        <w:t>peritubulară</w:t>
      </w:r>
      <w:proofErr w:type="spellEnd"/>
      <w:r>
        <w:t xml:space="preserve"> a celulelor va tinde să crească </w:t>
      </w:r>
      <w:proofErr w:type="spellStart"/>
      <w:r>
        <w:t>concentraţia</w:t>
      </w:r>
      <w:proofErr w:type="spellEnd"/>
      <w:r>
        <w:t xml:space="preserve"> K+ în celulele situate către lumenul tubular, facilitând astfel </w:t>
      </w:r>
      <w:r w:rsidR="006424B6">
        <w:t>creșterea</w:t>
      </w:r>
      <w:r>
        <w:t xml:space="preserve"> K</w:t>
      </w:r>
      <w:r w:rsidRPr="006424B6">
        <w:rPr>
          <w:vertAlign w:val="superscript"/>
        </w:rPr>
        <w:t>+</w:t>
      </w:r>
      <w:r>
        <w:t xml:space="preserve"> în urină şi de-a lungul gradientului electrochimic celula-lumen creat. În condițiile de </w:t>
      </w:r>
      <w:proofErr w:type="spellStart"/>
      <w:r>
        <w:t>depleţie</w:t>
      </w:r>
      <w:proofErr w:type="spellEnd"/>
      <w:r>
        <w:t xml:space="preserve"> potasică importantă, concentrația intracelulară (inclusiv în celulele tubulare) scade; în timp ce </w:t>
      </w:r>
      <w:proofErr w:type="spellStart"/>
      <w:r>
        <w:t>reabsorbția</w:t>
      </w:r>
      <w:proofErr w:type="spellEnd"/>
      <w:r>
        <w:t xml:space="preserve"> </w:t>
      </w:r>
      <w:proofErr w:type="spellStart"/>
      <w:r>
        <w:t>proximală</w:t>
      </w:r>
      <w:proofErr w:type="spellEnd"/>
      <w:r>
        <w:t xml:space="preserve"> persistă, secreția </w:t>
      </w:r>
      <w:proofErr w:type="spellStart"/>
      <w:r>
        <w:t>distală</w:t>
      </w:r>
      <w:proofErr w:type="spellEnd"/>
      <w:r>
        <w:t xml:space="preserve"> scade, astfel încât cantitatea de K</w:t>
      </w:r>
      <w:r w:rsidRPr="006424B6">
        <w:rPr>
          <w:vertAlign w:val="superscript"/>
        </w:rPr>
        <w:t>+</w:t>
      </w:r>
      <w:r>
        <w:t xml:space="preserve"> ce apare în urină se diminuează. </w:t>
      </w:r>
    </w:p>
    <w:p w14:paraId="0EF14C4B" w14:textId="142EF23B" w:rsidR="00CF1D1A" w:rsidRDefault="00CF1D1A" w:rsidP="00721982">
      <w:pPr>
        <w:ind w:firstLine="720"/>
        <w:jc w:val="both"/>
      </w:pPr>
      <w:r>
        <w:t>Controlul eliminărilor renale de K</w:t>
      </w:r>
      <w:r w:rsidRPr="006424B6">
        <w:rPr>
          <w:vertAlign w:val="superscript"/>
        </w:rPr>
        <w:t>+</w:t>
      </w:r>
      <w:r>
        <w:t xml:space="preserve"> este </w:t>
      </w:r>
      <w:r w:rsidR="006424B6">
        <w:t>făcut</w:t>
      </w:r>
      <w:r>
        <w:t xml:space="preserve"> de către aldosteron, care la nivelul tubului </w:t>
      </w:r>
      <w:proofErr w:type="spellStart"/>
      <w:r>
        <w:t>distal</w:t>
      </w:r>
      <w:proofErr w:type="spellEnd"/>
      <w:r>
        <w:t xml:space="preserve"> </w:t>
      </w:r>
      <w:r w:rsidR="006424B6">
        <w:t>crește</w:t>
      </w:r>
      <w:r>
        <w:t xml:space="preserve"> </w:t>
      </w:r>
      <w:proofErr w:type="spellStart"/>
      <w:r>
        <w:t>reabsorbţia</w:t>
      </w:r>
      <w:proofErr w:type="spellEnd"/>
      <w:r>
        <w:t xml:space="preserve"> de Na</w:t>
      </w:r>
      <w:r w:rsidRPr="006424B6">
        <w:rPr>
          <w:vertAlign w:val="superscript"/>
        </w:rPr>
        <w:t>+</w:t>
      </w:r>
      <w:r>
        <w:t xml:space="preserve"> în schimbul eliminării de K+. O </w:t>
      </w:r>
      <w:r w:rsidR="006424B6">
        <w:t>creștere</w:t>
      </w:r>
      <w:r>
        <w:t xml:space="preserve"> mică a K+ plasmatic cu numai 0,2 mEq/l este suficientă pentru a stimula </w:t>
      </w:r>
      <w:r w:rsidR="006424B6">
        <w:t>secreția</w:t>
      </w:r>
      <w:r>
        <w:t xml:space="preserve"> de aldosteron. </w:t>
      </w:r>
      <w:r w:rsidR="006424B6">
        <w:t>Creșterea</w:t>
      </w:r>
      <w:r>
        <w:t xml:space="preserve"> </w:t>
      </w:r>
      <w:r w:rsidR="006424B6">
        <w:t>secreției</w:t>
      </w:r>
      <w:r>
        <w:t xml:space="preserve"> de aldosteron prin administrarea intravenoasă sau orală de K+ va </w:t>
      </w:r>
      <w:r w:rsidR="006424B6">
        <w:t>declanșa</w:t>
      </w:r>
      <w:r>
        <w:t xml:space="preserve"> o </w:t>
      </w:r>
      <w:proofErr w:type="spellStart"/>
      <w:r>
        <w:t>kaliureză</w:t>
      </w:r>
      <w:proofErr w:type="spellEnd"/>
      <w:r>
        <w:t xml:space="preserve"> </w:t>
      </w:r>
      <w:r w:rsidR="006424B6">
        <w:t>având</w:t>
      </w:r>
      <w:r>
        <w:t xml:space="preserve"> ca rezultat final restabilirea </w:t>
      </w:r>
      <w:proofErr w:type="spellStart"/>
      <w:r>
        <w:t>potasemiei</w:t>
      </w:r>
      <w:proofErr w:type="spellEnd"/>
      <w:r>
        <w:t xml:space="preserve"> la valorile bazale. În momentul în care </w:t>
      </w:r>
      <w:proofErr w:type="spellStart"/>
      <w:r>
        <w:t>potasemia</w:t>
      </w:r>
      <w:proofErr w:type="spellEnd"/>
      <w:r>
        <w:t xml:space="preserve"> a revenit la normal, </w:t>
      </w:r>
      <w:r w:rsidR="006424B6">
        <w:t>secreția</w:t>
      </w:r>
      <w:r>
        <w:t xml:space="preserve"> de aldosteron scade, iar </w:t>
      </w:r>
      <w:proofErr w:type="spellStart"/>
      <w:r>
        <w:t>kaliuria</w:t>
      </w:r>
      <w:proofErr w:type="spellEnd"/>
      <w:r>
        <w:t xml:space="preserve"> încetează.</w:t>
      </w:r>
    </w:p>
    <w:p w14:paraId="5A089F01" w14:textId="77777777" w:rsidR="00CF1D1A" w:rsidRDefault="00CF1D1A" w:rsidP="00CF1D1A">
      <w:pPr>
        <w:jc w:val="both"/>
      </w:pPr>
    </w:p>
    <w:p w14:paraId="17C8C753" w14:textId="77777777" w:rsidR="00CF1D1A" w:rsidRDefault="00A63796" w:rsidP="00A63796">
      <w:pPr>
        <w:pStyle w:val="Heading2"/>
      </w:pPr>
      <w:bookmarkStart w:id="33" w:name="_Toc205968831"/>
      <w:r>
        <w:t xml:space="preserve">4. </w:t>
      </w:r>
      <w:r w:rsidR="00CF1D1A">
        <w:t>SURSELE ŞI NECESARUL DE POTASIU</w:t>
      </w:r>
      <w:bookmarkEnd w:id="33"/>
    </w:p>
    <w:p w14:paraId="0C938C74" w14:textId="77777777" w:rsidR="00CF1D1A" w:rsidRDefault="00CF1D1A" w:rsidP="00CF1D1A">
      <w:pPr>
        <w:jc w:val="both"/>
      </w:pPr>
    </w:p>
    <w:p w14:paraId="137FF4B1" w14:textId="05EAB77F" w:rsidR="00CF1D1A" w:rsidRDefault="00CF1D1A" w:rsidP="00CF1D1A">
      <w:pPr>
        <w:ind w:firstLine="720"/>
        <w:jc w:val="both"/>
      </w:pPr>
      <w:r>
        <w:t xml:space="preserve">Potasiul este unul dintre cele mai răspândite elemente în natură, prezent în aproape toate alimentele vegetale şi animale. O dietă echilibrată, conținând </w:t>
      </w:r>
      <w:r w:rsidR="006424B6">
        <w:t>proporții</w:t>
      </w:r>
      <w:r>
        <w:t xml:space="preserve"> optime din diferite categorii de alimente, aduce 6-7 g KСІ, adică 81-95 mEq K</w:t>
      </w:r>
      <w:r w:rsidRPr="006424B6">
        <w:rPr>
          <w:vertAlign w:val="superscript"/>
        </w:rPr>
        <w:t>+</w:t>
      </w:r>
      <w:r>
        <w:t xml:space="preserve">. </w:t>
      </w:r>
      <w:r w:rsidR="006424B6">
        <w:t>Menționăm</w:t>
      </w:r>
      <w:r>
        <w:t xml:space="preserve"> </w:t>
      </w:r>
      <w:r w:rsidR="006424B6">
        <w:t>bogăția</w:t>
      </w:r>
      <w:r>
        <w:t xml:space="preserve"> deosebită de K în sucul de fructe şi legume.</w:t>
      </w:r>
    </w:p>
    <w:p w14:paraId="2EDAE6C5" w14:textId="65EE80BE" w:rsidR="00CF1D1A" w:rsidRDefault="00CF1D1A" w:rsidP="00CF1D1A">
      <w:pPr>
        <w:ind w:firstLine="720"/>
        <w:jc w:val="both"/>
      </w:pPr>
      <w:r>
        <w:t>Ca urmare a dezechilibrelor alimentare marcate, în care predomină produsele rafinate de origine vegetală (zahăr, faină, ulei) sau animală (unt, brânzeturi, mezeluri), în detrimentul produselor vegetale integrale, bogate în K</w:t>
      </w:r>
      <w:r w:rsidRPr="006424B6">
        <w:rPr>
          <w:vertAlign w:val="superscript"/>
        </w:rPr>
        <w:t>+</w:t>
      </w:r>
      <w:r>
        <w:t xml:space="preserve"> (legume şi fructe), aportul mediu al acestui cation, în </w:t>
      </w:r>
      <w:r w:rsidR="006424B6">
        <w:t>țara</w:t>
      </w:r>
      <w:r>
        <w:t xml:space="preserve"> noastră, apreciat în </w:t>
      </w:r>
      <w:r w:rsidR="006424B6">
        <w:t>investigațiile</w:t>
      </w:r>
      <w:r>
        <w:t xml:space="preserve"> efectuate pe diferite categorii de persoane, este de numai 40-50 mEq/zi. Cuplat cu un aport de Na</w:t>
      </w:r>
      <w:r w:rsidRPr="006424B6">
        <w:rPr>
          <w:vertAlign w:val="superscript"/>
        </w:rPr>
        <w:t>+</w:t>
      </w:r>
      <w:r>
        <w:t xml:space="preserve"> crescut, determinat de adaosul de sare la pregătirea individuală sau colectivă a alimentelor, </w:t>
      </w:r>
      <w:r>
        <w:lastRenderedPageBreak/>
        <w:t xml:space="preserve">raportul Na/K, care în alimentele naturale este de aproape 1:1, </w:t>
      </w:r>
      <w:r w:rsidR="006424B6">
        <w:t>crește</w:t>
      </w:r>
      <w:r>
        <w:t xml:space="preserve"> la 4:1 sau 5:1. Această </w:t>
      </w:r>
      <w:r w:rsidR="006424B6">
        <w:t>creștere</w:t>
      </w:r>
      <w:r>
        <w:t xml:space="preserve"> a raportului Na/K pare a juca un rol important în </w:t>
      </w:r>
      <w:r w:rsidR="006424B6">
        <w:t>apariția</w:t>
      </w:r>
      <w:r>
        <w:t xml:space="preserve"> hipertensiunii arteriale </w:t>
      </w:r>
      <w:r w:rsidR="006424B6">
        <w:t>și</w:t>
      </w:r>
      <w:r>
        <w:t xml:space="preserve"> a unor leziuni degenerative vasculare.</w:t>
      </w:r>
    </w:p>
    <w:p w14:paraId="1ED3DD73" w14:textId="77777777" w:rsidR="00CF1D1A" w:rsidRDefault="00CF1D1A" w:rsidP="00CF1D1A">
      <w:pPr>
        <w:jc w:val="both"/>
      </w:pPr>
    </w:p>
    <w:p w14:paraId="40E33C00" w14:textId="77777777" w:rsidR="00CF1D1A" w:rsidRDefault="00A63796" w:rsidP="00A63796">
      <w:pPr>
        <w:pStyle w:val="Heading2"/>
      </w:pPr>
      <w:bookmarkStart w:id="34" w:name="_Toc205968832"/>
      <w:r>
        <w:t xml:space="preserve">5. </w:t>
      </w:r>
      <w:r w:rsidR="00CF1D1A">
        <w:t>TULBURĂRILE METABOLISMULUI POTASIULUI</w:t>
      </w:r>
      <w:bookmarkEnd w:id="34"/>
    </w:p>
    <w:p w14:paraId="6881A0D1" w14:textId="77777777" w:rsidR="00CF1D1A" w:rsidRDefault="00CF1D1A" w:rsidP="00CF1D1A">
      <w:pPr>
        <w:jc w:val="both"/>
      </w:pPr>
    </w:p>
    <w:p w14:paraId="50036371" w14:textId="44AE650F" w:rsidR="00CF1D1A" w:rsidRDefault="006424B6" w:rsidP="00CF1D1A">
      <w:pPr>
        <w:ind w:firstLine="720"/>
        <w:jc w:val="both"/>
      </w:pPr>
      <w:r>
        <w:t>Creșterea</w:t>
      </w:r>
      <w:r w:rsidR="00CF1D1A">
        <w:t xml:space="preserve"> cantității totale a K în organism (un raport supraunitar între K actual/K previzibil) se întâlnește rar. </w:t>
      </w:r>
      <w:proofErr w:type="spellStart"/>
      <w:r w:rsidR="00CF1D1A">
        <w:t>Hiperpotasemia</w:t>
      </w:r>
      <w:proofErr w:type="spellEnd"/>
      <w:r w:rsidR="00CF1D1A">
        <w:t xml:space="preserve"> (</w:t>
      </w:r>
      <w:r>
        <w:t>creșterea</w:t>
      </w:r>
      <w:r w:rsidR="00CF1D1A">
        <w:t xml:space="preserve"> </w:t>
      </w:r>
      <w:r>
        <w:t>concentrației</w:t>
      </w:r>
      <w:r w:rsidR="00CF1D1A">
        <w:t xml:space="preserve"> plasmatice peste 5 mEq/</w:t>
      </w:r>
      <w:r w:rsidR="00D07D1E">
        <w:t>l</w:t>
      </w:r>
      <w:r w:rsidR="00CF1D1A">
        <w:t xml:space="preserve">) poate apărea fie printr-un aport exogen </w:t>
      </w:r>
      <w:r>
        <w:t>excesiv</w:t>
      </w:r>
      <w:r w:rsidR="00CF1D1A">
        <w:t xml:space="preserve"> </w:t>
      </w:r>
      <w:r>
        <w:t>și</w:t>
      </w:r>
      <w:r w:rsidR="00CF1D1A">
        <w:t xml:space="preserve"> rapid, fie prin eliberarea crescută a K din celule sau prin scăderea eliminărilor renale.</w:t>
      </w:r>
    </w:p>
    <w:p w14:paraId="2D0AC702" w14:textId="5ED8CB58" w:rsidR="00CF1D1A" w:rsidRDefault="00CF1D1A" w:rsidP="00CF1D1A">
      <w:pPr>
        <w:ind w:firstLine="720"/>
        <w:jc w:val="both"/>
      </w:pPr>
      <w:r>
        <w:t xml:space="preserve">Stările </w:t>
      </w:r>
      <w:proofErr w:type="spellStart"/>
      <w:r>
        <w:t>catabolice</w:t>
      </w:r>
      <w:proofErr w:type="spellEnd"/>
      <w:r>
        <w:t xml:space="preserve"> intense sau </w:t>
      </w:r>
      <w:proofErr w:type="spellStart"/>
      <w:r>
        <w:t>distrucţiile</w:t>
      </w:r>
      <w:proofErr w:type="spellEnd"/>
      <w:r>
        <w:t xml:space="preserve"> tisulare pot elibera câteva sute de mEq K. pe о perioadă scurtă de timp, </w:t>
      </w:r>
      <w:r w:rsidR="006424B6">
        <w:t>întrucât</w:t>
      </w:r>
      <w:r>
        <w:t xml:space="preserve"> concentrația acestui cation în </w:t>
      </w:r>
      <w:r w:rsidR="006424B6">
        <w:t>mușchi</w:t>
      </w:r>
      <w:r>
        <w:t xml:space="preserve"> este mare (150-160 mEq/l). În această </w:t>
      </w:r>
      <w:r w:rsidR="006424B6">
        <w:t>situație</w:t>
      </w:r>
      <w:r>
        <w:t xml:space="preserve"> eliminările urinare de K </w:t>
      </w:r>
      <w:r w:rsidR="006424B6">
        <w:t>sunt</w:t>
      </w:r>
      <w:r>
        <w:t xml:space="preserve"> </w:t>
      </w:r>
      <w:r w:rsidR="006424B6">
        <w:t>proporționale</w:t>
      </w:r>
      <w:r>
        <w:t xml:space="preserve"> cu cele de azot ori fosfor. Dacă eliminarea acestora din urmă este normală înseamnă că structura celulară </w:t>
      </w:r>
      <w:r w:rsidR="006424B6">
        <w:t>rămâne</w:t>
      </w:r>
      <w:r>
        <w:t xml:space="preserve"> intactă iar pierderile de K se datoresc </w:t>
      </w:r>
      <w:r w:rsidR="006424B6">
        <w:t>ieșirii</w:t>
      </w:r>
      <w:r>
        <w:t xml:space="preserve"> sale din celulă. </w:t>
      </w:r>
    </w:p>
    <w:p w14:paraId="11817338" w14:textId="027103B0" w:rsidR="00CF1D1A" w:rsidRDefault="00CF1D1A" w:rsidP="00CF1D1A">
      <w:pPr>
        <w:ind w:firstLine="720"/>
        <w:jc w:val="both"/>
      </w:pPr>
      <w:r>
        <w:t xml:space="preserve">Manifestările clinice ale </w:t>
      </w:r>
      <w:proofErr w:type="spellStart"/>
      <w:r>
        <w:t>hiperpotasemiilor</w:t>
      </w:r>
      <w:proofErr w:type="spellEnd"/>
      <w:r>
        <w:t xml:space="preserve"> sunt nespecifice. Pot apărea următoarele: astenie, crampe musculare, aboliri ale reflexelor </w:t>
      </w:r>
      <w:proofErr w:type="spellStart"/>
      <w:r>
        <w:t>osteotendinoase</w:t>
      </w:r>
      <w:proofErr w:type="spellEnd"/>
      <w:r>
        <w:t xml:space="preserve">, uneori paralizia musculaturii </w:t>
      </w:r>
      <w:r w:rsidR="006424B6">
        <w:t>extremităților</w:t>
      </w:r>
      <w:r>
        <w:t xml:space="preserve"> sau a musculaturii respiratorii, </w:t>
      </w:r>
      <w:proofErr w:type="spellStart"/>
      <w:r>
        <w:t>distensie</w:t>
      </w:r>
      <w:proofErr w:type="spellEnd"/>
      <w:r>
        <w:t xml:space="preserve"> abdominală </w:t>
      </w:r>
      <w:r w:rsidR="006424B6">
        <w:t>și</w:t>
      </w:r>
      <w:r>
        <w:t xml:space="preserve"> mai rar diareea. În </w:t>
      </w:r>
      <w:proofErr w:type="spellStart"/>
      <w:r>
        <w:t>hiperpotasemiile</w:t>
      </w:r>
      <w:proofErr w:type="spellEnd"/>
      <w:r>
        <w:t xml:space="preserve"> mari pot apărea confuzia mintală şi moartea. Semnele cele mai importante </w:t>
      </w:r>
      <w:r w:rsidR="006424B6">
        <w:t>sunt</w:t>
      </w:r>
      <w:r>
        <w:t xml:space="preserve"> cardiovasculare: ritmul inimii scade, zgomotele cardiace se asurzesc, pot apărea aritmii, iar la valori mari ale K</w:t>
      </w:r>
      <w:r w:rsidR="006424B6">
        <w:t xml:space="preserve"> -</w:t>
      </w:r>
      <w:r>
        <w:t xml:space="preserve"> oprirea cardiacă. Presiunea arterială scade, mergând până la colaps.</w:t>
      </w:r>
    </w:p>
    <w:p w14:paraId="2E2DD681" w14:textId="77777777" w:rsidR="000F3391" w:rsidRDefault="00CF1D1A" w:rsidP="00CF1D1A">
      <w:pPr>
        <w:ind w:firstLine="720"/>
        <w:jc w:val="both"/>
      </w:pPr>
      <w:proofErr w:type="spellStart"/>
      <w:r w:rsidRPr="00CF1D1A">
        <w:rPr>
          <w:i/>
          <w:iCs/>
        </w:rPr>
        <w:t>Hipopotasemiile</w:t>
      </w:r>
      <w:proofErr w:type="spellEnd"/>
      <w:r>
        <w:t xml:space="preserve"> (scăderea K plasmatic sub 3,5 mEq/l) se întâlnesc deseori în practică. О scădere a capitalului total al K în organism se întâlnește în diabetul zaharat, hipertensiunea arterială, osteoporoză, hipertiroidism, tratament diuretic etc.</w:t>
      </w:r>
    </w:p>
    <w:p w14:paraId="2F8ADE51" w14:textId="3336298B" w:rsidR="00CF1D1A" w:rsidRDefault="00CF1D1A" w:rsidP="00CF1D1A">
      <w:pPr>
        <w:ind w:firstLine="720"/>
        <w:jc w:val="both"/>
      </w:pPr>
      <w:proofErr w:type="spellStart"/>
      <w:r>
        <w:t>Hipopotasemia</w:t>
      </w:r>
      <w:proofErr w:type="spellEnd"/>
      <w:r>
        <w:t xml:space="preserve"> prin scăderea aportului este rară, </w:t>
      </w:r>
      <w:r w:rsidR="0090135F">
        <w:t>întrucât</w:t>
      </w:r>
      <w:r>
        <w:t xml:space="preserve"> K se </w:t>
      </w:r>
      <w:r w:rsidR="0090135F">
        <w:t>găsește</w:t>
      </w:r>
      <w:r>
        <w:t xml:space="preserve"> din </w:t>
      </w:r>
      <w:r w:rsidR="0090135F">
        <w:t>abundență</w:t>
      </w:r>
      <w:r>
        <w:t xml:space="preserve"> în numeroase alimente. Cel mai frecvent, </w:t>
      </w:r>
      <w:proofErr w:type="spellStart"/>
      <w:r>
        <w:t>hipoроtasemia</w:t>
      </w:r>
      <w:proofErr w:type="spellEnd"/>
      <w:r>
        <w:t xml:space="preserve"> apare ca urmare a unei eliminări crescute fie pe cale digestivă, fie pe cale renală. În prima </w:t>
      </w:r>
      <w:r w:rsidR="0090135F">
        <w:t>situație</w:t>
      </w:r>
      <w:r>
        <w:t xml:space="preserve"> </w:t>
      </w:r>
      <w:proofErr w:type="spellStart"/>
      <w:r>
        <w:t>kaliuria</w:t>
      </w:r>
      <w:proofErr w:type="spellEnd"/>
      <w:r>
        <w:t xml:space="preserve"> este scăzută, în cea de a doua crescută</w:t>
      </w:r>
      <w:r w:rsidR="0090135F">
        <w:t>.</w:t>
      </w:r>
      <w:r>
        <w:t xml:space="preserve"> </w:t>
      </w:r>
      <w:r w:rsidR="0090135F">
        <w:t>Î</w:t>
      </w:r>
      <w:r>
        <w:t>n pierderile digestive</w:t>
      </w:r>
      <w:r w:rsidR="0090135F">
        <w:t>,</w:t>
      </w:r>
      <w:r>
        <w:t xml:space="preserve"> </w:t>
      </w:r>
      <w:r w:rsidR="0090135F">
        <w:t>bilanțul</w:t>
      </w:r>
      <w:r>
        <w:t xml:space="preserve"> negativ al K se realizează datorită </w:t>
      </w:r>
      <w:r w:rsidR="0090135F">
        <w:t>imposibilității</w:t>
      </w:r>
      <w:r>
        <w:t xml:space="preserve"> rinichiului de a limita eliminările sub 30-40 mEq/zi, </w:t>
      </w:r>
      <w:r w:rsidR="000F3391">
        <w:t>exceptând</w:t>
      </w:r>
      <w:r>
        <w:t xml:space="preserve"> </w:t>
      </w:r>
      <w:r w:rsidR="0090135F">
        <w:t>situațiile</w:t>
      </w:r>
      <w:r>
        <w:t xml:space="preserve"> în care deficitul persistă de mai multă vreme.</w:t>
      </w:r>
    </w:p>
    <w:p w14:paraId="7D7F9FE4" w14:textId="77777777" w:rsidR="007A7A1B" w:rsidRDefault="007A7A1B" w:rsidP="00CF1D1A">
      <w:pPr>
        <w:ind w:firstLine="720"/>
        <w:jc w:val="both"/>
      </w:pPr>
      <w:r>
        <w:t xml:space="preserve">Una din cauzele frecvente de </w:t>
      </w:r>
      <w:proofErr w:type="spellStart"/>
      <w:r>
        <w:t>hipopotasemie</w:t>
      </w:r>
      <w:proofErr w:type="spellEnd"/>
      <w:r>
        <w:t xml:space="preserve"> este tratamentul diuretic. Scăderea potasiului plasmatic este paralelă cu dozele utilizate. Ea poate fi prevenită prin suplimentările de K sau asocierea cu diureticele care frânează pierderile renale de K. </w:t>
      </w:r>
      <w:proofErr w:type="spellStart"/>
      <w:r>
        <w:t>Hipopotasemiile</w:t>
      </w:r>
      <w:proofErr w:type="spellEnd"/>
      <w:r>
        <w:t xml:space="preserve"> prin pierderi urinare crescute (unele pielonefrite, acidoza tubulară renală, unele boli endocrine etc.) se întâlnesc mai rar. Şi mai rare sunt </w:t>
      </w:r>
      <w:r>
        <w:lastRenderedPageBreak/>
        <w:t xml:space="preserve">cazurile în care scăderea K plasmatic se </w:t>
      </w:r>
      <w:r w:rsidR="00D2521F">
        <w:t>datorează</w:t>
      </w:r>
      <w:r>
        <w:t xml:space="preserve"> trecerii acestui cation în celule (în </w:t>
      </w:r>
      <w:proofErr w:type="spellStart"/>
      <w:r>
        <w:t>insulinom</w:t>
      </w:r>
      <w:proofErr w:type="spellEnd"/>
      <w:r>
        <w:t xml:space="preserve">, unele alcaloze metabolice, perfuzia de glucoză etc.). </w:t>
      </w:r>
    </w:p>
    <w:p w14:paraId="2425DF32" w14:textId="19118F7C" w:rsidR="007A7A1B" w:rsidRDefault="007A7A1B" w:rsidP="00CF1D1A">
      <w:pPr>
        <w:ind w:firstLine="720"/>
        <w:jc w:val="both"/>
      </w:pPr>
      <w:r>
        <w:t xml:space="preserve">Manifestările </w:t>
      </w:r>
      <w:r w:rsidR="0090135F">
        <w:t>și</w:t>
      </w:r>
      <w:r>
        <w:t xml:space="preserve"> consecințele </w:t>
      </w:r>
      <w:proofErr w:type="spellStart"/>
      <w:r>
        <w:t>hipopotasemiilor</w:t>
      </w:r>
      <w:proofErr w:type="spellEnd"/>
      <w:r>
        <w:t xml:space="preserve"> sunt multiple, afectând numeroase </w:t>
      </w:r>
      <w:r w:rsidR="0090135F">
        <w:t>funcții</w:t>
      </w:r>
      <w:r>
        <w:t xml:space="preserve"> şi organe. </w:t>
      </w:r>
      <w:r w:rsidR="0090135F">
        <w:t>Deși</w:t>
      </w:r>
      <w:r>
        <w:t xml:space="preserve"> ele sunt evidente sub 3 mEq/l, semne discrete pot fi evidențiate şi la valori situate între 3,5-3,2 mEq/l. Semnele generale includ iritabilitate, anorexie, vărsături, sete, iar în cazurile severe obnubilare. </w:t>
      </w:r>
    </w:p>
    <w:p w14:paraId="19FABCD8" w14:textId="77777777" w:rsidR="0090135F" w:rsidRDefault="007A7A1B" w:rsidP="00CF1D1A">
      <w:pPr>
        <w:ind w:firstLine="720"/>
        <w:jc w:val="both"/>
      </w:pPr>
      <w:r>
        <w:t xml:space="preserve">Semnele de modificare a activității neuromusculare includ abolirea reflexelor </w:t>
      </w:r>
      <w:proofErr w:type="spellStart"/>
      <w:r>
        <w:t>osteotendinoase</w:t>
      </w:r>
      <w:proofErr w:type="spellEnd"/>
      <w:r>
        <w:t xml:space="preserve">, pareze </w:t>
      </w:r>
      <w:r w:rsidR="0090135F">
        <w:t>și</w:t>
      </w:r>
      <w:r>
        <w:t xml:space="preserve"> paralizii etc. Semnele de alterare renală realizează </w:t>
      </w:r>
      <w:r w:rsidR="0090135F">
        <w:t xml:space="preserve">așa </w:t>
      </w:r>
      <w:r>
        <w:t xml:space="preserve">zisa „nefropatie </w:t>
      </w:r>
      <w:proofErr w:type="spellStart"/>
      <w:r>
        <w:t>kalioperică</w:t>
      </w:r>
      <w:proofErr w:type="spellEnd"/>
      <w:r>
        <w:t xml:space="preserve">", expresie a leziunilor tubulare uneori ireversibile, manifestate printr-o poliurie marcată. </w:t>
      </w:r>
    </w:p>
    <w:p w14:paraId="5BF05442" w14:textId="03922DFC" w:rsidR="000F3391" w:rsidRDefault="007A7A1B" w:rsidP="00CF1D1A">
      <w:pPr>
        <w:ind w:firstLine="720"/>
        <w:jc w:val="both"/>
      </w:pPr>
      <w:proofErr w:type="spellStart"/>
      <w:r>
        <w:t>Hipopotasemia</w:t>
      </w:r>
      <w:proofErr w:type="spellEnd"/>
      <w:r>
        <w:t xml:space="preserve"> </w:t>
      </w:r>
      <w:r w:rsidR="0090135F">
        <w:t>influențează</w:t>
      </w:r>
      <w:r>
        <w:t xml:space="preserve"> profund funcția miocardului. Primele manifestări sunt tulburările de ritm cardiac. Pot apărea extrasistole, tahicardii </w:t>
      </w:r>
      <w:proofErr w:type="spellStart"/>
      <w:r>
        <w:t>atriale</w:t>
      </w:r>
      <w:proofErr w:type="spellEnd"/>
      <w:r>
        <w:t xml:space="preserve"> şi ventriculare, </w:t>
      </w:r>
      <w:r w:rsidR="0090135F">
        <w:t>fibrilație</w:t>
      </w:r>
      <w:r>
        <w:t xml:space="preserve"> ventriculară şi oprire cardiacă. Tulburările conducerii în fibra miocardică pot merge până la bloc atrioventricular complex.</w:t>
      </w:r>
    </w:p>
    <w:p w14:paraId="2DDD52AD" w14:textId="77777777" w:rsidR="007A7A1B" w:rsidRDefault="007A7A1B" w:rsidP="007A7A1B">
      <w:pPr>
        <w:jc w:val="both"/>
      </w:pPr>
    </w:p>
    <w:p w14:paraId="1EB98380" w14:textId="77777777" w:rsidR="007A7A1B" w:rsidRDefault="007A7A1B" w:rsidP="007A7A1B">
      <w:pPr>
        <w:pStyle w:val="Heading1"/>
      </w:pPr>
      <w:bookmarkStart w:id="35" w:name="_Toc205968833"/>
      <w:r>
        <w:t>SULFUL (S)</w:t>
      </w:r>
      <w:bookmarkEnd w:id="35"/>
    </w:p>
    <w:p w14:paraId="4DF6985F" w14:textId="77777777" w:rsidR="007A7A1B" w:rsidRDefault="007A7A1B" w:rsidP="007A7A1B">
      <w:pPr>
        <w:jc w:val="both"/>
      </w:pPr>
    </w:p>
    <w:p w14:paraId="08404A4F" w14:textId="77777777" w:rsidR="007A7A1B" w:rsidRDefault="00A63796" w:rsidP="00A63796">
      <w:pPr>
        <w:pStyle w:val="Heading2"/>
      </w:pPr>
      <w:bookmarkStart w:id="36" w:name="_Toc205968834"/>
      <w:r>
        <w:t xml:space="preserve">1. </w:t>
      </w:r>
      <w:r w:rsidR="007A7A1B">
        <w:t>CANTITATEA TOTALĂ ŞI DISTRIBUȚIA ÎN ORGANISM</w:t>
      </w:r>
      <w:bookmarkEnd w:id="36"/>
    </w:p>
    <w:p w14:paraId="256F6B5A" w14:textId="77777777" w:rsidR="0009032A" w:rsidRDefault="0009032A" w:rsidP="007A7A1B">
      <w:pPr>
        <w:jc w:val="both"/>
      </w:pPr>
    </w:p>
    <w:p w14:paraId="3E762D71" w14:textId="73666B92" w:rsidR="007A7A1B" w:rsidRDefault="0009032A" w:rsidP="0009032A">
      <w:pPr>
        <w:ind w:firstLine="360"/>
        <w:jc w:val="both"/>
      </w:pPr>
      <w:r>
        <w:t xml:space="preserve">Un individ adult, cântărind 70 kg, </w:t>
      </w:r>
      <w:r w:rsidR="0090135F">
        <w:t>conține</w:t>
      </w:r>
      <w:r>
        <w:t xml:space="preserve"> o cantitate de sulf de 150-160 g, reprezentând aproximativ 0,25% din greutatea corpului. El este prezent în toate celulele organismului, concentrații mai mari găsindu-se în păr şi unghii unde joacă un rol structural important.</w:t>
      </w:r>
    </w:p>
    <w:p w14:paraId="56BA2868" w14:textId="32B32F22" w:rsidR="0009032A" w:rsidRDefault="0009032A" w:rsidP="0009032A">
      <w:pPr>
        <w:ind w:firstLine="360"/>
        <w:jc w:val="both"/>
      </w:pPr>
      <w:r>
        <w:t xml:space="preserve">Formele chimice sub care se </w:t>
      </w:r>
      <w:r w:rsidR="0090135F">
        <w:t>găsește</w:t>
      </w:r>
      <w:r>
        <w:t xml:space="preserve"> sulful în organism sunt multiple:</w:t>
      </w:r>
    </w:p>
    <w:p w14:paraId="3EAD0E40" w14:textId="3E9AAB5B" w:rsidR="0009032A" w:rsidRDefault="0009032A" w:rsidP="0009032A">
      <w:pPr>
        <w:ind w:firstLine="360"/>
        <w:jc w:val="both"/>
      </w:pPr>
      <w:r>
        <w:t xml:space="preserve">- sulful proteic, prezent în unii </w:t>
      </w:r>
      <w:proofErr w:type="spellStart"/>
      <w:r>
        <w:t>aminoazici</w:t>
      </w:r>
      <w:proofErr w:type="spellEnd"/>
      <w:r>
        <w:t xml:space="preserve"> importanți, şi anume: </w:t>
      </w:r>
      <w:proofErr w:type="spellStart"/>
      <w:r>
        <w:t>cisteina</w:t>
      </w:r>
      <w:proofErr w:type="spellEnd"/>
      <w:r>
        <w:t xml:space="preserve">, </w:t>
      </w:r>
      <w:proofErr w:type="spellStart"/>
      <w:r>
        <w:t>cistina</w:t>
      </w:r>
      <w:proofErr w:type="spellEnd"/>
      <w:r>
        <w:t xml:space="preserve"> </w:t>
      </w:r>
      <w:r w:rsidR="0090135F">
        <w:t>și</w:t>
      </w:r>
      <w:r>
        <w:t xml:space="preserve"> metionina, în unele substanțe </w:t>
      </w:r>
      <w:proofErr w:type="spellStart"/>
      <w:r>
        <w:t>peptidice</w:t>
      </w:r>
      <w:proofErr w:type="spellEnd"/>
      <w:r>
        <w:t xml:space="preserve"> de natură hormonală (insulina, unii hormoni hipofizari), în structura unor vitamine (tiamină, acid </w:t>
      </w:r>
      <w:proofErr w:type="spellStart"/>
      <w:r>
        <w:t>pantotenic</w:t>
      </w:r>
      <w:proofErr w:type="spellEnd"/>
      <w:r>
        <w:t xml:space="preserve"> şi biotină), a unor enzime (coenzima A, ribonucleaza etc.), a unor </w:t>
      </w:r>
      <w:r w:rsidR="0090135F">
        <w:t>compuși</w:t>
      </w:r>
      <w:r>
        <w:t xml:space="preserve"> </w:t>
      </w:r>
      <w:r w:rsidR="0090135F">
        <w:t>importanți</w:t>
      </w:r>
      <w:r>
        <w:t xml:space="preserve"> pentru producerea, conservarea şi utilizarea energiei (</w:t>
      </w:r>
      <w:proofErr w:type="spellStart"/>
      <w:r>
        <w:t>glutationul</w:t>
      </w:r>
      <w:proofErr w:type="spellEnd"/>
      <w:r>
        <w:t xml:space="preserve">) sau a unor </w:t>
      </w:r>
      <w:r w:rsidR="0090135F">
        <w:t>produși</w:t>
      </w:r>
      <w:r>
        <w:t xml:space="preserve"> de secreție biliară (acidul </w:t>
      </w:r>
      <w:proofErr w:type="spellStart"/>
      <w:r>
        <w:t>tauro</w:t>
      </w:r>
      <w:proofErr w:type="spellEnd"/>
      <w:r>
        <w:t xml:space="preserve">- colic derivat de </w:t>
      </w:r>
      <w:proofErr w:type="spellStart"/>
      <w:r>
        <w:t>cistein</w:t>
      </w:r>
      <w:r w:rsidR="0090135F">
        <w:t>ă</w:t>
      </w:r>
      <w:proofErr w:type="spellEnd"/>
      <w:r>
        <w:t>);</w:t>
      </w:r>
    </w:p>
    <w:p w14:paraId="217B9F43" w14:textId="77777777" w:rsidR="0090135F" w:rsidRDefault="0009032A" w:rsidP="0009032A">
      <w:pPr>
        <w:ind w:firstLine="360"/>
        <w:jc w:val="both"/>
      </w:pPr>
      <w:r>
        <w:t xml:space="preserve">- sulful din polizaharide şi mucopolizaharide (heparina, acidul </w:t>
      </w:r>
      <w:proofErr w:type="spellStart"/>
      <w:r>
        <w:t>hialuronic</w:t>
      </w:r>
      <w:proofErr w:type="spellEnd"/>
      <w:r>
        <w:t xml:space="preserve">, acizii </w:t>
      </w:r>
      <w:proofErr w:type="spellStart"/>
      <w:r>
        <w:t>mucoitinsulfuric</w:t>
      </w:r>
      <w:proofErr w:type="spellEnd"/>
      <w:r>
        <w:t xml:space="preserve"> </w:t>
      </w:r>
      <w:r w:rsidR="0090135F">
        <w:t>și</w:t>
      </w:r>
      <w:r>
        <w:t xml:space="preserve"> </w:t>
      </w:r>
      <w:proofErr w:type="spellStart"/>
      <w:r>
        <w:t>condroitinsulfuric</w:t>
      </w:r>
      <w:proofErr w:type="spellEnd"/>
      <w:r>
        <w:t xml:space="preserve">, </w:t>
      </w:r>
      <w:r w:rsidR="0090135F">
        <w:t>prezenți</w:t>
      </w:r>
      <w:r>
        <w:t xml:space="preserve"> mai ales în </w:t>
      </w:r>
      <w:r w:rsidR="0090135F">
        <w:t>țesutul</w:t>
      </w:r>
      <w:r>
        <w:t xml:space="preserve"> conjunctiv); sulful din unele lipide (</w:t>
      </w:r>
      <w:proofErr w:type="spellStart"/>
      <w:r>
        <w:t>sulfo</w:t>
      </w:r>
      <w:proofErr w:type="spellEnd"/>
      <w:r>
        <w:t xml:space="preserve">-lipidele) ca acidul lipoic; - sulful anorganic, </w:t>
      </w:r>
      <w:r w:rsidR="0090135F">
        <w:t>sulfații</w:t>
      </w:r>
      <w:r>
        <w:t xml:space="preserve"> de potasiu, sodiu </w:t>
      </w:r>
      <w:r w:rsidR="0090135F">
        <w:t>și</w:t>
      </w:r>
      <w:r>
        <w:t xml:space="preserve"> magneziu, </w:t>
      </w:r>
      <w:r w:rsidR="0090135F">
        <w:t>prezenți</w:t>
      </w:r>
      <w:r>
        <w:t xml:space="preserve"> în </w:t>
      </w:r>
      <w:r w:rsidR="00AE7CDE">
        <w:t>sânge</w:t>
      </w:r>
      <w:r>
        <w:t xml:space="preserve"> în </w:t>
      </w:r>
      <w:r w:rsidR="0090135F">
        <w:t>cantități</w:t>
      </w:r>
      <w:r>
        <w:t xml:space="preserve"> mici.</w:t>
      </w:r>
    </w:p>
    <w:p w14:paraId="10087961" w14:textId="1C91D3EB" w:rsidR="0009032A" w:rsidRDefault="0009032A" w:rsidP="0009032A">
      <w:pPr>
        <w:ind w:firstLine="360"/>
        <w:jc w:val="both"/>
      </w:pPr>
      <w:r>
        <w:lastRenderedPageBreak/>
        <w:t xml:space="preserve"> Ionul sulfat (SO</w:t>
      </w:r>
      <w:r w:rsidRPr="0009032A">
        <w:rPr>
          <w:vertAlign w:val="subscript"/>
        </w:rPr>
        <w:t>4</w:t>
      </w:r>
      <w:r w:rsidRPr="0009032A">
        <w:rPr>
          <w:vertAlign w:val="superscript"/>
        </w:rPr>
        <w:t>-</w:t>
      </w:r>
      <w:r>
        <w:t xml:space="preserve">) ia </w:t>
      </w:r>
      <w:r w:rsidR="0090135F">
        <w:t>naștere</w:t>
      </w:r>
      <w:r>
        <w:t xml:space="preserve"> din metabolizarea aminoacizilor </w:t>
      </w:r>
      <w:r w:rsidR="0090135F">
        <w:t>sulfurați</w:t>
      </w:r>
      <w:r>
        <w:t xml:space="preserve"> care dau </w:t>
      </w:r>
      <w:r w:rsidR="0090135F">
        <w:t>naștere</w:t>
      </w:r>
      <w:r>
        <w:t xml:space="preserve"> acid sulfuric, unul dintre cei mai puternici acizi, incompatibil cu </w:t>
      </w:r>
      <w:r w:rsidR="0090135F">
        <w:t>prezența</w:t>
      </w:r>
      <w:r>
        <w:t xml:space="preserve"> sa în sistemele biologice, motiv pentru care este practic instantaneu transformat în </w:t>
      </w:r>
      <w:r w:rsidR="00AE7CDE">
        <w:t>sulfați</w:t>
      </w:r>
      <w:r>
        <w:t>, ionul H</w:t>
      </w:r>
      <w:r w:rsidRPr="0090135F">
        <w:rPr>
          <w:vertAlign w:val="superscript"/>
        </w:rPr>
        <w:t>+</w:t>
      </w:r>
      <w:r>
        <w:t xml:space="preserve"> fiind preluat de sistemele-tampon</w:t>
      </w:r>
    </w:p>
    <w:p w14:paraId="302546B2" w14:textId="443643B5" w:rsidR="0009032A" w:rsidRDefault="0009032A" w:rsidP="0009032A">
      <w:pPr>
        <w:ind w:firstLine="360"/>
        <w:jc w:val="both"/>
      </w:pPr>
      <w:r>
        <w:t xml:space="preserve"> </w:t>
      </w:r>
      <w:r w:rsidR="0090135F">
        <w:t>Concentrația</w:t>
      </w:r>
      <w:r>
        <w:t xml:space="preserve"> plasmatică a </w:t>
      </w:r>
      <w:r w:rsidR="00AE7CDE">
        <w:t>sulfaților</w:t>
      </w:r>
      <w:r>
        <w:t xml:space="preserve"> este în medie de 1 mEq/l. În unele stări </w:t>
      </w:r>
      <w:proofErr w:type="spellStart"/>
      <w:r>
        <w:t>patologicе</w:t>
      </w:r>
      <w:proofErr w:type="spellEnd"/>
      <w:r>
        <w:t xml:space="preserve"> (</w:t>
      </w:r>
      <w:proofErr w:type="spellStart"/>
      <w:r>
        <w:t>afecţiuni</w:t>
      </w:r>
      <w:proofErr w:type="spellEnd"/>
      <w:r>
        <w:t xml:space="preserve"> cardiace, renale sau hepatice) </w:t>
      </w:r>
      <w:r w:rsidR="0090135F">
        <w:t>concentrația</w:t>
      </w:r>
      <w:r>
        <w:t xml:space="preserve"> plasmatică a </w:t>
      </w:r>
      <w:r w:rsidR="0090135F">
        <w:t>sulfaților</w:t>
      </w:r>
      <w:r>
        <w:t xml:space="preserve"> </w:t>
      </w:r>
      <w:r w:rsidR="0090135F">
        <w:t>crește</w:t>
      </w:r>
      <w:r>
        <w:t xml:space="preserve">. În inaniție valorile scad, pentru a </w:t>
      </w:r>
      <w:r w:rsidR="0090135F">
        <w:t>crește</w:t>
      </w:r>
      <w:r>
        <w:t xml:space="preserve"> după un prânz bogat în carne.</w:t>
      </w:r>
    </w:p>
    <w:p w14:paraId="2115E6F1" w14:textId="77777777" w:rsidR="0009032A" w:rsidRDefault="0009032A" w:rsidP="0009032A">
      <w:pPr>
        <w:jc w:val="both"/>
      </w:pPr>
    </w:p>
    <w:p w14:paraId="604981F1" w14:textId="77777777" w:rsidR="0009032A" w:rsidRDefault="00A63796" w:rsidP="00A63796">
      <w:pPr>
        <w:pStyle w:val="Heading2"/>
      </w:pPr>
      <w:bookmarkStart w:id="37" w:name="_Toc205968835"/>
      <w:r>
        <w:t xml:space="preserve">2. </w:t>
      </w:r>
      <w:r w:rsidR="0009032A">
        <w:t>ROLUL SULFULUI ÎN ORGANISM</w:t>
      </w:r>
      <w:bookmarkEnd w:id="37"/>
    </w:p>
    <w:p w14:paraId="7F0AE4F2" w14:textId="77777777" w:rsidR="0009032A" w:rsidRDefault="0009032A" w:rsidP="0009032A">
      <w:pPr>
        <w:ind w:firstLine="360"/>
        <w:jc w:val="both"/>
      </w:pPr>
    </w:p>
    <w:p w14:paraId="5FFE156B" w14:textId="736810BF" w:rsidR="0009032A" w:rsidRDefault="0009032A" w:rsidP="0009032A">
      <w:pPr>
        <w:ind w:firstLine="360"/>
        <w:jc w:val="both"/>
      </w:pPr>
      <w:r>
        <w:t>Pe l</w:t>
      </w:r>
      <w:r w:rsidR="0041257B">
        <w:t>â</w:t>
      </w:r>
      <w:r>
        <w:t xml:space="preserve">ngă rolul structural îndeplinit de </w:t>
      </w:r>
      <w:r w:rsidR="0090135F">
        <w:t>compușii</w:t>
      </w:r>
      <w:r>
        <w:t xml:space="preserve"> </w:t>
      </w:r>
      <w:r w:rsidR="0090135F">
        <w:t>sulfurați</w:t>
      </w:r>
      <w:r>
        <w:t xml:space="preserve"> din cheratină, colagen, matricea osoasă precum </w:t>
      </w:r>
      <w:r w:rsidR="0090135F">
        <w:t>și</w:t>
      </w:r>
      <w:r>
        <w:t xml:space="preserve"> din </w:t>
      </w:r>
      <w:proofErr w:type="spellStart"/>
      <w:r>
        <w:t>sulfolipide</w:t>
      </w:r>
      <w:proofErr w:type="spellEnd"/>
      <w:r>
        <w:t xml:space="preserve"> (prezente în special în structurile nervoase), acest element are un rol funcțional prin </w:t>
      </w:r>
      <w:r w:rsidR="0090135F">
        <w:t>compușii</w:t>
      </w:r>
      <w:r>
        <w:t xml:space="preserve"> chimici </w:t>
      </w:r>
      <w:r w:rsidR="0090135F">
        <w:t>importanți</w:t>
      </w:r>
      <w:r>
        <w:t xml:space="preserve"> pentru numeroase procese biologice, ca:</w:t>
      </w:r>
    </w:p>
    <w:p w14:paraId="31888D4D" w14:textId="7412AA98" w:rsidR="0009032A" w:rsidRDefault="0009032A" w:rsidP="0009032A">
      <w:pPr>
        <w:ind w:firstLine="360"/>
        <w:jc w:val="both"/>
      </w:pPr>
      <w:r>
        <w:t xml:space="preserve">- </w:t>
      </w:r>
      <w:proofErr w:type="spellStart"/>
      <w:r>
        <w:t>sulfo</w:t>
      </w:r>
      <w:proofErr w:type="spellEnd"/>
      <w:r>
        <w:t xml:space="preserve">-conjugarea </w:t>
      </w:r>
      <w:r w:rsidR="0090135F">
        <w:t>substanțelor</w:t>
      </w:r>
      <w:r>
        <w:t xml:space="preserve"> toxice cu grupări fenolice constituie un proces important de </w:t>
      </w:r>
      <w:proofErr w:type="spellStart"/>
      <w:r>
        <w:t>detoxifiere</w:t>
      </w:r>
      <w:proofErr w:type="spellEnd"/>
      <w:r>
        <w:t>, care are loc în ficat;</w:t>
      </w:r>
    </w:p>
    <w:p w14:paraId="5EA19E3C" w14:textId="5578497F" w:rsidR="0009032A" w:rsidRDefault="0009032A" w:rsidP="0009032A">
      <w:pPr>
        <w:ind w:firstLine="360"/>
        <w:jc w:val="both"/>
      </w:pPr>
      <w:r>
        <w:t xml:space="preserve">- heparina este o </w:t>
      </w:r>
      <w:r w:rsidR="0090135F">
        <w:t>substanță</w:t>
      </w:r>
      <w:r>
        <w:t xml:space="preserve"> importantă în </w:t>
      </w:r>
      <w:r w:rsidR="0090135F">
        <w:t>menținerea</w:t>
      </w:r>
      <w:r>
        <w:t xml:space="preserve"> între anumite limite a coagulării sângelui, precum şi în înlăturarea unor lipide din </w:t>
      </w:r>
      <w:r w:rsidR="0090135F">
        <w:t>circulație</w:t>
      </w:r>
      <w:r>
        <w:t>;</w:t>
      </w:r>
    </w:p>
    <w:p w14:paraId="794046C6" w14:textId="77777777" w:rsidR="0009032A" w:rsidRDefault="0009032A" w:rsidP="0009032A">
      <w:pPr>
        <w:ind w:firstLine="360"/>
        <w:jc w:val="both"/>
      </w:pPr>
      <w:r>
        <w:t>- grupările -SH libere intervin în peste 25 sisteme enzimatice ca: ATP-</w:t>
      </w:r>
      <w:proofErr w:type="spellStart"/>
      <w:r>
        <w:t>aza</w:t>
      </w:r>
      <w:proofErr w:type="spellEnd"/>
      <w:r>
        <w:t xml:space="preserve">, </w:t>
      </w:r>
      <w:proofErr w:type="spellStart"/>
      <w:r>
        <w:t>hexokinaza</w:t>
      </w:r>
      <w:proofErr w:type="spellEnd"/>
      <w:r>
        <w:t xml:space="preserve">, colinesteraza, </w:t>
      </w:r>
      <w:proofErr w:type="spellStart"/>
      <w:r>
        <w:t>alcooldehidrogenaza</w:t>
      </w:r>
      <w:proofErr w:type="spellEnd"/>
      <w:r>
        <w:t xml:space="preserve"> etc;</w:t>
      </w:r>
    </w:p>
    <w:p w14:paraId="31E8181C" w14:textId="15D044F7" w:rsidR="0009032A" w:rsidRDefault="0009032A" w:rsidP="0009032A">
      <w:pPr>
        <w:ind w:firstLine="360"/>
        <w:jc w:val="both"/>
      </w:pPr>
      <w:r>
        <w:t xml:space="preserve">- ca participant în structura </w:t>
      </w:r>
      <w:proofErr w:type="spellStart"/>
      <w:r>
        <w:t>CoA</w:t>
      </w:r>
      <w:proofErr w:type="spellEnd"/>
      <w:r>
        <w:t xml:space="preserve"> sulful are </w:t>
      </w:r>
      <w:r w:rsidR="0090135F">
        <w:t>contribuție</w:t>
      </w:r>
      <w:r>
        <w:t xml:space="preserve"> în procesele de metabolizare a proteinelor, glucidelor şi lipidelor; - </w:t>
      </w:r>
      <w:proofErr w:type="spellStart"/>
      <w:r>
        <w:t>glutationul</w:t>
      </w:r>
      <w:proofErr w:type="spellEnd"/>
      <w:r>
        <w:t xml:space="preserve"> - derivat proteic sulfurat - joacă rol în oxidoreducerile celulare;</w:t>
      </w:r>
    </w:p>
    <w:p w14:paraId="44BCCC0A" w14:textId="77777777" w:rsidR="0090135F" w:rsidRDefault="0009032A" w:rsidP="0009032A">
      <w:pPr>
        <w:ind w:firstLine="360"/>
        <w:jc w:val="both"/>
      </w:pPr>
      <w:r>
        <w:t xml:space="preserve">- vitaminele, deoarece conțin sulf, sunt indispensabile tuturor proceselor fundamentale ale organismului. </w:t>
      </w:r>
    </w:p>
    <w:p w14:paraId="2FF1BF84" w14:textId="6EF193B7" w:rsidR="0009032A" w:rsidRDefault="0009032A" w:rsidP="0009032A">
      <w:pPr>
        <w:ind w:firstLine="360"/>
        <w:jc w:val="both"/>
      </w:pPr>
      <w:r>
        <w:t xml:space="preserve">Trebuie </w:t>
      </w:r>
      <w:r w:rsidR="0090135F">
        <w:t>menționat</w:t>
      </w:r>
      <w:r>
        <w:t xml:space="preserve"> că metionina </w:t>
      </w:r>
      <w:r w:rsidR="0090135F">
        <w:t>și</w:t>
      </w:r>
      <w:r>
        <w:t xml:space="preserve"> </w:t>
      </w:r>
      <w:proofErr w:type="spellStart"/>
      <w:r>
        <w:t>cistina</w:t>
      </w:r>
      <w:proofErr w:type="spellEnd"/>
      <w:r>
        <w:t xml:space="preserve"> sunt aminoacizi esențiali, având o mare pondere în proteinele alimentare, atât cele de origine animală, cât şi cele de origine vegetală.</w:t>
      </w:r>
    </w:p>
    <w:p w14:paraId="684D0085" w14:textId="77777777" w:rsidR="0009032A" w:rsidRDefault="0009032A" w:rsidP="0009032A">
      <w:pPr>
        <w:jc w:val="both"/>
      </w:pPr>
    </w:p>
    <w:p w14:paraId="6D19D8C9" w14:textId="77777777" w:rsidR="00B2764E" w:rsidRDefault="00A63796" w:rsidP="00A63796">
      <w:pPr>
        <w:pStyle w:val="Heading2"/>
      </w:pPr>
      <w:bookmarkStart w:id="38" w:name="_Toc205968836"/>
      <w:r>
        <w:t xml:space="preserve">3. </w:t>
      </w:r>
      <w:r w:rsidR="00B2764E">
        <w:t>ABSORBȚIA ŞI ELIMINAREA DE SULF</w:t>
      </w:r>
      <w:bookmarkEnd w:id="38"/>
    </w:p>
    <w:p w14:paraId="139E9B7F" w14:textId="77777777" w:rsidR="00B2764E" w:rsidRDefault="00B2764E" w:rsidP="0009032A">
      <w:pPr>
        <w:jc w:val="both"/>
      </w:pPr>
    </w:p>
    <w:p w14:paraId="46C01002" w14:textId="37C56B5C" w:rsidR="0009032A" w:rsidRDefault="00B2764E" w:rsidP="00B2764E">
      <w:pPr>
        <w:ind w:firstLine="720"/>
        <w:jc w:val="both"/>
      </w:pPr>
      <w:r>
        <w:t xml:space="preserve">Sulful este prezent atât în produse de origine animală, cât şi în cele de origine vegetală. În plante, sulful se găsește sub formă de </w:t>
      </w:r>
      <w:r w:rsidR="0090135F">
        <w:t>combinații</w:t>
      </w:r>
      <w:r>
        <w:t xml:space="preserve"> proteice în proporții de 0,02-1,8%, în special în </w:t>
      </w:r>
      <w:r w:rsidR="0090135F">
        <w:t>semințe</w:t>
      </w:r>
      <w:r>
        <w:t xml:space="preserve"> </w:t>
      </w:r>
      <w:r w:rsidR="0090135F">
        <w:t>și</w:t>
      </w:r>
      <w:r>
        <w:t xml:space="preserve"> frunze, mai </w:t>
      </w:r>
      <w:r w:rsidR="0090135F">
        <w:t>puțin</w:t>
      </w:r>
      <w:r>
        <w:t xml:space="preserve"> în tulpini </w:t>
      </w:r>
      <w:r w:rsidR="0090135F">
        <w:t>și</w:t>
      </w:r>
      <w:r>
        <w:t xml:space="preserve"> rădăcini. Sulful prezent sub formă anorganică este absorbit din intestin în mici </w:t>
      </w:r>
      <w:r w:rsidR="0090135F">
        <w:t>cantități</w:t>
      </w:r>
      <w:r>
        <w:t xml:space="preserve">. </w:t>
      </w:r>
      <w:r w:rsidR="0090135F">
        <w:t>Sulfații</w:t>
      </w:r>
      <w:r>
        <w:t xml:space="preserve"> anorganici au efect purgativ şi se elimină aproape în întregime în fecale. Cel prezent </w:t>
      </w:r>
      <w:r>
        <w:lastRenderedPageBreak/>
        <w:t xml:space="preserve">în structura aminoacizilor este absorbit odată cu </w:t>
      </w:r>
      <w:r w:rsidR="0090135F">
        <w:t>aceștia</w:t>
      </w:r>
      <w:r>
        <w:t xml:space="preserve">, după ce, în prealabil, au fost </w:t>
      </w:r>
      <w:r w:rsidR="0090135F">
        <w:t>desfăcuți</w:t>
      </w:r>
      <w:r>
        <w:t xml:space="preserve"> din moleculele proteice mari. Eliminarea sulfului se face în procent de 80-90% prin urină, 7-10% prin fecale, iar restul de 2-8% prin descuamarea pielii, prin păr şi unghii.</w:t>
      </w:r>
    </w:p>
    <w:p w14:paraId="3AE48ED4" w14:textId="46E3FD62" w:rsidR="0090135F" w:rsidRDefault="00B2764E" w:rsidP="00B2764E">
      <w:pPr>
        <w:ind w:firstLine="720"/>
        <w:jc w:val="both"/>
      </w:pPr>
      <w:r>
        <w:t xml:space="preserve">Eliminarea urinară (cca 1,5 g/zi) se face în special sub formă de </w:t>
      </w:r>
      <w:r w:rsidR="0090135F">
        <w:t>sulfați</w:t>
      </w:r>
      <w:r>
        <w:t xml:space="preserve"> (88</w:t>
      </w:r>
      <w:r w:rsidR="008626A1">
        <w:t>%</w:t>
      </w:r>
      <w:r>
        <w:t>), sulf</w:t>
      </w:r>
      <w:r w:rsidR="00231790">
        <w:t>-</w:t>
      </w:r>
      <w:r>
        <w:t>esteri (7</w:t>
      </w:r>
      <w:r w:rsidR="008626A1">
        <w:t>%</w:t>
      </w:r>
      <w:r>
        <w:t xml:space="preserve">), sulf sub formă de aminoacizi (50%). </w:t>
      </w:r>
    </w:p>
    <w:p w14:paraId="5132F165" w14:textId="0527E222" w:rsidR="00B2764E" w:rsidRDefault="00B2764E" w:rsidP="00B2764E">
      <w:pPr>
        <w:ind w:firstLine="720"/>
        <w:jc w:val="both"/>
      </w:pPr>
      <w:r>
        <w:t xml:space="preserve">După cum </w:t>
      </w:r>
      <w:r w:rsidR="0090135F">
        <w:t>menționam</w:t>
      </w:r>
      <w:r>
        <w:t xml:space="preserve"> mai înainte, </w:t>
      </w:r>
      <w:r w:rsidR="0090135F">
        <w:t>sulfații</w:t>
      </w:r>
      <w:r>
        <w:t xml:space="preserve"> reprezintă forma de eliminare a acidului sulfuric produs din metabolizarea aminoacizilor </w:t>
      </w:r>
      <w:r w:rsidR="0090135F">
        <w:t>sulfurați</w:t>
      </w:r>
      <w:r>
        <w:t xml:space="preserve">. Ei constituie un procent important din cei 50-100 mEq/H+, </w:t>
      </w:r>
      <w:r w:rsidR="00231790">
        <w:t>rezultați</w:t>
      </w:r>
      <w:r>
        <w:t xml:space="preserve"> din metabolizarea alimentelor ingerate zilnic. </w:t>
      </w:r>
      <w:r w:rsidR="00231790">
        <w:t>Sulfații</w:t>
      </w:r>
      <w:r>
        <w:t xml:space="preserve"> urinari </w:t>
      </w:r>
      <w:r w:rsidR="00AE7CDE">
        <w:t>sunt</w:t>
      </w:r>
      <w:r>
        <w:t xml:space="preserve"> </w:t>
      </w:r>
      <w:r w:rsidR="00231790">
        <w:t>proporționali</w:t>
      </w:r>
      <w:r>
        <w:t xml:space="preserve"> cu proteinele ingerate, </w:t>
      </w:r>
      <w:r w:rsidR="00AE7CDE">
        <w:t>găsindu</w:t>
      </w:r>
      <w:r>
        <w:t>-se în raport de 1/5 cu azotul urinar.</w:t>
      </w:r>
    </w:p>
    <w:p w14:paraId="2A639346" w14:textId="55AEA1DA" w:rsidR="00B2764E" w:rsidRDefault="00B2764E" w:rsidP="00B2764E">
      <w:pPr>
        <w:ind w:firstLine="720"/>
        <w:jc w:val="both"/>
      </w:pPr>
      <w:r>
        <w:t xml:space="preserve">Eliminarea digestivă de sulf se face odată cu </w:t>
      </w:r>
      <w:r w:rsidR="00231790">
        <w:t>compușii</w:t>
      </w:r>
      <w:r>
        <w:t xml:space="preserve"> de </w:t>
      </w:r>
      <w:proofErr w:type="spellStart"/>
      <w:r>
        <w:t>sulfo</w:t>
      </w:r>
      <w:proofErr w:type="spellEnd"/>
      <w:r>
        <w:t xml:space="preserve">-conjugare ai </w:t>
      </w:r>
      <w:proofErr w:type="spellStart"/>
      <w:r>
        <w:t>indoxilului</w:t>
      </w:r>
      <w:proofErr w:type="spellEnd"/>
      <w:r>
        <w:t xml:space="preserve">, scatolului </w:t>
      </w:r>
      <w:r w:rsidR="00231790">
        <w:t>și</w:t>
      </w:r>
      <w:r>
        <w:t xml:space="preserve"> ai </w:t>
      </w:r>
      <w:r w:rsidR="00231790">
        <w:t>derivaților</w:t>
      </w:r>
      <w:r>
        <w:t xml:space="preserve"> aromatici intestinali.</w:t>
      </w:r>
    </w:p>
    <w:p w14:paraId="4915A744" w14:textId="77777777" w:rsidR="00B2764E" w:rsidRDefault="00B2764E" w:rsidP="00B2764E">
      <w:pPr>
        <w:jc w:val="both"/>
      </w:pPr>
    </w:p>
    <w:p w14:paraId="5EBEB671" w14:textId="77777777" w:rsidR="00B2764E" w:rsidRDefault="00A63796" w:rsidP="00A63796">
      <w:pPr>
        <w:pStyle w:val="Heading2"/>
      </w:pPr>
      <w:bookmarkStart w:id="39" w:name="_Toc205968837"/>
      <w:r>
        <w:t xml:space="preserve">4. </w:t>
      </w:r>
      <w:r w:rsidR="00B2764E">
        <w:t>SURSELE ŞI APORTUL DE SULF RECOMANDAT</w:t>
      </w:r>
      <w:bookmarkEnd w:id="39"/>
    </w:p>
    <w:p w14:paraId="5569E59D" w14:textId="77777777" w:rsidR="00B2764E" w:rsidRDefault="00B2764E" w:rsidP="00B2764E">
      <w:pPr>
        <w:jc w:val="both"/>
      </w:pPr>
    </w:p>
    <w:p w14:paraId="5A9AACB2" w14:textId="64698DD4" w:rsidR="00B2764E" w:rsidRDefault="00B2764E" w:rsidP="00B2764E">
      <w:pPr>
        <w:ind w:firstLine="720"/>
        <w:jc w:val="both"/>
      </w:pPr>
      <w:r>
        <w:t xml:space="preserve">Sursele de sulf din alimente sunt reprezentate în primul rând de </w:t>
      </w:r>
      <w:r w:rsidR="00231790">
        <w:t>compușii</w:t>
      </w:r>
      <w:r>
        <w:t xml:space="preserve"> organici de origine proteică (</w:t>
      </w:r>
      <w:proofErr w:type="spellStart"/>
      <w:r>
        <w:t>glicoproteine</w:t>
      </w:r>
      <w:proofErr w:type="spellEnd"/>
      <w:r>
        <w:t>) sau lipidică (</w:t>
      </w:r>
      <w:proofErr w:type="spellStart"/>
      <w:r>
        <w:t>sulfo</w:t>
      </w:r>
      <w:proofErr w:type="spellEnd"/>
      <w:r>
        <w:t xml:space="preserve">-lipide </w:t>
      </w:r>
      <w:r w:rsidR="00231790">
        <w:t>și</w:t>
      </w:r>
      <w:r>
        <w:t xml:space="preserve"> </w:t>
      </w:r>
      <w:proofErr w:type="spellStart"/>
      <w:r>
        <w:t>sulfatide</w:t>
      </w:r>
      <w:proofErr w:type="spellEnd"/>
      <w:r>
        <w:t xml:space="preserve">), prezente atât în alimente de origine animală, cât şi în cele de origine vegetală (leguminoase uscate, alune, conopidă, varză etc.). </w:t>
      </w:r>
    </w:p>
    <w:p w14:paraId="7AE021BF" w14:textId="218EA86C" w:rsidR="00B2764E" w:rsidRDefault="00B2764E" w:rsidP="00B2764E">
      <w:pPr>
        <w:ind w:firstLine="720"/>
        <w:jc w:val="both"/>
      </w:pPr>
      <w:r>
        <w:t xml:space="preserve">O dietă </w:t>
      </w:r>
      <w:r w:rsidR="00231790">
        <w:t>conținând</w:t>
      </w:r>
      <w:r>
        <w:t xml:space="preserve"> 100 g proteine aduce un aport de sulf de 0,7-1,6 g, prezent aproape exclusiv în aminoacizii </w:t>
      </w:r>
      <w:proofErr w:type="spellStart"/>
      <w:r>
        <w:t>cistină</w:t>
      </w:r>
      <w:proofErr w:type="spellEnd"/>
      <w:r>
        <w:t xml:space="preserve"> şi metionină. </w:t>
      </w:r>
      <w:proofErr w:type="spellStart"/>
      <w:r>
        <w:t>Cisteina</w:t>
      </w:r>
      <w:proofErr w:type="spellEnd"/>
      <w:r>
        <w:t xml:space="preserve"> nu este un aminoacid </w:t>
      </w:r>
      <w:r w:rsidR="00231790">
        <w:t>esențial</w:t>
      </w:r>
      <w:r>
        <w:t xml:space="preserve">, din punct de vedere </w:t>
      </w:r>
      <w:r w:rsidR="00231790">
        <w:t>nutrițional</w:t>
      </w:r>
      <w:r>
        <w:t xml:space="preserve">, </w:t>
      </w:r>
      <w:r w:rsidR="00231790">
        <w:t>întrucât</w:t>
      </w:r>
      <w:r>
        <w:t xml:space="preserve"> poate fi formată din metionină (aminoacid </w:t>
      </w:r>
      <w:r w:rsidR="00231790">
        <w:t>esențial</w:t>
      </w:r>
      <w:r>
        <w:t xml:space="preserve">) </w:t>
      </w:r>
      <w:r w:rsidR="00231790">
        <w:t>și</w:t>
      </w:r>
      <w:r>
        <w:t xml:space="preserve"> </w:t>
      </w:r>
      <w:proofErr w:type="spellStart"/>
      <w:r>
        <w:t>serină</w:t>
      </w:r>
      <w:proofErr w:type="spellEnd"/>
      <w:r>
        <w:t xml:space="preserve"> (aminoacid </w:t>
      </w:r>
      <w:r w:rsidR="00231790">
        <w:t>neesențial</w:t>
      </w:r>
      <w:r>
        <w:t xml:space="preserve">). </w:t>
      </w:r>
    </w:p>
    <w:p w14:paraId="23430924" w14:textId="77777777" w:rsidR="00231790" w:rsidRDefault="00B2764E" w:rsidP="00B2764E">
      <w:pPr>
        <w:ind w:firstLine="720"/>
        <w:jc w:val="both"/>
      </w:pPr>
      <w:r>
        <w:t xml:space="preserve">Rolul aportului de metionină este legat printre altele </w:t>
      </w:r>
      <w:r w:rsidR="00231790">
        <w:t>și</w:t>
      </w:r>
      <w:r>
        <w:t xml:space="preserve"> de </w:t>
      </w:r>
      <w:r w:rsidR="00231790">
        <w:t>funcția</w:t>
      </w:r>
      <w:r>
        <w:t xml:space="preserve"> sa ca donator de grupe metil, care poate fi transferat altor </w:t>
      </w:r>
      <w:r w:rsidR="00231790">
        <w:t>compuși</w:t>
      </w:r>
      <w:r>
        <w:t xml:space="preserve">, în vederea sintezei de colină ori de creatina, sau pentru utilizarea lor în procesele de </w:t>
      </w:r>
      <w:proofErr w:type="spellStart"/>
      <w:r>
        <w:t>detoxifiere</w:t>
      </w:r>
      <w:proofErr w:type="spellEnd"/>
      <w:r>
        <w:t xml:space="preserve"> (de exemplu metilarea acidului nicotinic). </w:t>
      </w:r>
    </w:p>
    <w:p w14:paraId="037B8A9C" w14:textId="67939188" w:rsidR="00B2764E" w:rsidRDefault="00B2764E" w:rsidP="00B2764E">
      <w:pPr>
        <w:ind w:firstLine="720"/>
        <w:jc w:val="both"/>
      </w:pPr>
      <w:r>
        <w:t xml:space="preserve">Nu se cunosc manifestările specifice unei carente de sulf, întrucât aceasta nu poate fi realizată fără o </w:t>
      </w:r>
      <w:r w:rsidR="00231790">
        <w:t>carență</w:t>
      </w:r>
      <w:r>
        <w:t xml:space="preserve"> proteică drastică, care aduce numeroase modificări dependente de </w:t>
      </w:r>
      <w:r w:rsidR="00231790">
        <w:t>ceilalți</w:t>
      </w:r>
      <w:r>
        <w:t xml:space="preserve"> </w:t>
      </w:r>
      <w:proofErr w:type="spellStart"/>
      <w:r>
        <w:t>amino</w:t>
      </w:r>
      <w:proofErr w:type="spellEnd"/>
      <w:r>
        <w:t xml:space="preserve">-acizi </w:t>
      </w:r>
      <w:r w:rsidR="00231790">
        <w:t>esențiali</w:t>
      </w:r>
      <w:r>
        <w:t>.</w:t>
      </w:r>
    </w:p>
    <w:p w14:paraId="35813DA4" w14:textId="77777777" w:rsidR="00B2764E" w:rsidRDefault="00B2764E" w:rsidP="00B2764E">
      <w:pPr>
        <w:jc w:val="both"/>
      </w:pPr>
    </w:p>
    <w:p w14:paraId="3A26948B" w14:textId="77777777" w:rsidR="00A63796" w:rsidRDefault="00B2764E" w:rsidP="005E40EC">
      <w:pPr>
        <w:pStyle w:val="Heading1"/>
      </w:pPr>
      <w:bookmarkStart w:id="40" w:name="_Toc205968838"/>
      <w:r>
        <w:t>SODIUL (Na)</w:t>
      </w:r>
      <w:bookmarkEnd w:id="40"/>
    </w:p>
    <w:p w14:paraId="751D7BC6" w14:textId="77777777" w:rsidR="00517746" w:rsidRDefault="00A63796" w:rsidP="00517746">
      <w:pPr>
        <w:pStyle w:val="Heading2"/>
      </w:pPr>
      <w:bookmarkStart w:id="41" w:name="_Toc205968839"/>
      <w:r>
        <w:t xml:space="preserve">1. </w:t>
      </w:r>
      <w:r w:rsidR="00517746">
        <w:t>CANTITATEA TOTALĂ ŞI DISTRIBUȚIA ÎN ORGANISM</w:t>
      </w:r>
      <w:bookmarkEnd w:id="41"/>
    </w:p>
    <w:p w14:paraId="07224E9F" w14:textId="77777777" w:rsidR="00517746" w:rsidRDefault="00517746" w:rsidP="00B2764E">
      <w:pPr>
        <w:jc w:val="both"/>
      </w:pPr>
    </w:p>
    <w:p w14:paraId="4A2EEE9F" w14:textId="5DC271C8" w:rsidR="00B2764E" w:rsidRDefault="00517746" w:rsidP="00517746">
      <w:pPr>
        <w:ind w:firstLine="720"/>
        <w:jc w:val="both"/>
      </w:pPr>
      <w:r>
        <w:lastRenderedPageBreak/>
        <w:t>Sodiul, element monovalent (Na</w:t>
      </w:r>
      <w:r w:rsidRPr="00231790">
        <w:rPr>
          <w:vertAlign w:val="superscript"/>
        </w:rPr>
        <w:t>+</w:t>
      </w:r>
      <w:r>
        <w:t>), cu greutatea atomică 23 este foarte răspândit în natură, reprezentând 20% din totalitatea atomilor scoarței pământului. Cantitatea totală în organismul adult este de cca 90 g, adică 3910 mEq.</w:t>
      </w:r>
    </w:p>
    <w:p w14:paraId="058520D5" w14:textId="527A34D1" w:rsidR="00517746" w:rsidRDefault="00517746" w:rsidP="00517746">
      <w:pPr>
        <w:ind w:firstLine="720"/>
        <w:jc w:val="both"/>
      </w:pPr>
      <w:r>
        <w:t xml:space="preserve">Cea mai mare parte a sodiului (1720 mEq) se află în </w:t>
      </w:r>
      <w:r w:rsidR="00231790">
        <w:t>spațiul</w:t>
      </w:r>
      <w:r>
        <w:t xml:space="preserve"> extracelular, unde </w:t>
      </w:r>
      <w:r w:rsidR="00231790">
        <w:t>concentrația</w:t>
      </w:r>
      <w:r>
        <w:t xml:space="preserve"> sa variază între 135—145 mEq/l. Intracelular </w:t>
      </w:r>
      <w:r w:rsidR="00231790">
        <w:t>concentrația</w:t>
      </w:r>
      <w:r>
        <w:t xml:space="preserve"> sa este de aproape 10 ori mai mică, variind în general între 10-30 mEq/l.</w:t>
      </w:r>
    </w:p>
    <w:p w14:paraId="5F494167" w14:textId="557E94A5" w:rsidR="00A63796" w:rsidRDefault="00A63796" w:rsidP="00517746">
      <w:pPr>
        <w:ind w:firstLine="720"/>
        <w:jc w:val="both"/>
      </w:pPr>
      <w:r>
        <w:t xml:space="preserve">Studiile cu Na marcat au </w:t>
      </w:r>
      <w:r w:rsidR="00AE7CDE">
        <w:t>arătat</w:t>
      </w:r>
      <w:r>
        <w:t xml:space="preserve"> că aproape 25% din capitalul de Na al organismului (</w:t>
      </w:r>
      <w:proofErr w:type="spellStart"/>
      <w:r>
        <w:t>сca</w:t>
      </w:r>
      <w:proofErr w:type="spellEnd"/>
      <w:r>
        <w:t xml:space="preserve"> 860 mEq) este o </w:t>
      </w:r>
      <w:r w:rsidR="00231790">
        <w:t>fracțiune</w:t>
      </w:r>
      <w:r>
        <w:t xml:space="preserve"> ce participă greu la schimburi („sodiul neschimbabil"), acesta fiind fixat în oase sub forma unor săruri complexe. Determinarea „sodiului mobilizabil" (care poate fi efectuată prin administrarea unei cantități mici de Na</w:t>
      </w:r>
      <w:r w:rsidRPr="00231790">
        <w:rPr>
          <w:vertAlign w:val="superscript"/>
        </w:rPr>
        <w:t>22</w:t>
      </w:r>
      <w:r>
        <w:t xml:space="preserve"> sau Na</w:t>
      </w:r>
      <w:r w:rsidRPr="00231790">
        <w:rPr>
          <w:vertAlign w:val="superscript"/>
        </w:rPr>
        <w:t>24</w:t>
      </w:r>
      <w:r>
        <w:t>) indică o cantitate de 45 mEq/</w:t>
      </w:r>
      <w:proofErr w:type="spellStart"/>
      <w:r>
        <w:t>kgcorp</w:t>
      </w:r>
      <w:proofErr w:type="spellEnd"/>
      <w:r>
        <w:t>, ceea ce reprezintă în valoare absolută 70 g, adică 78% din Na total al corpului.</w:t>
      </w:r>
    </w:p>
    <w:p w14:paraId="185EE4D6" w14:textId="3019269A" w:rsidR="00517746" w:rsidRDefault="00A63796" w:rsidP="00517746">
      <w:pPr>
        <w:ind w:firstLine="720"/>
        <w:jc w:val="both"/>
      </w:pPr>
      <w:r>
        <w:t xml:space="preserve">Valoarea normală a Na în plasmă este de 137-147 mEq/l. Lăsând la o parte </w:t>
      </w:r>
      <w:r w:rsidR="00231790">
        <w:t>situațiile</w:t>
      </w:r>
      <w:r>
        <w:t xml:space="preserve"> în care se poate modifica artificial </w:t>
      </w:r>
      <w:r w:rsidR="00231790">
        <w:t>concentrația</w:t>
      </w:r>
      <w:r>
        <w:t xml:space="preserve"> plasmatică a Na (hiperlipemiile mari, hiperglicemiile), </w:t>
      </w:r>
      <w:proofErr w:type="spellStart"/>
      <w:r>
        <w:t>hipernatremiile</w:t>
      </w:r>
      <w:proofErr w:type="spellEnd"/>
      <w:r>
        <w:t xml:space="preserve"> (</w:t>
      </w:r>
      <w:r w:rsidR="00231790">
        <w:t>creșteri</w:t>
      </w:r>
      <w:r>
        <w:t xml:space="preserve"> peste 147 mEq/l sau </w:t>
      </w:r>
      <w:proofErr w:type="spellStart"/>
      <w:r>
        <w:t>hiponatremiile</w:t>
      </w:r>
      <w:proofErr w:type="spellEnd"/>
      <w:r>
        <w:t xml:space="preserve"> (scăderile sub 137 mEq/l) se întâlnesc frecvent în practica medicală.</w:t>
      </w:r>
    </w:p>
    <w:p w14:paraId="0B7DA61C" w14:textId="77777777" w:rsidR="006247C2" w:rsidRDefault="006247C2" w:rsidP="006247C2">
      <w:pPr>
        <w:jc w:val="both"/>
      </w:pPr>
    </w:p>
    <w:p w14:paraId="6E5A34C5" w14:textId="77777777" w:rsidR="006247C2" w:rsidRDefault="006247C2" w:rsidP="006247C2">
      <w:pPr>
        <w:pStyle w:val="Heading2"/>
      </w:pPr>
      <w:bookmarkStart w:id="42" w:name="_Toc205968840"/>
      <w:r>
        <w:t>2. ROLUL SODIULUI ÎN ORGANISM</w:t>
      </w:r>
      <w:bookmarkEnd w:id="42"/>
    </w:p>
    <w:p w14:paraId="15A7570A" w14:textId="77777777" w:rsidR="006247C2" w:rsidRDefault="006247C2" w:rsidP="006247C2">
      <w:pPr>
        <w:jc w:val="both"/>
      </w:pPr>
    </w:p>
    <w:p w14:paraId="4FC2DCA5" w14:textId="10E00ADA" w:rsidR="00FC589C" w:rsidRDefault="006247C2" w:rsidP="006247C2">
      <w:pPr>
        <w:ind w:firstLine="720"/>
        <w:jc w:val="both"/>
      </w:pPr>
      <w:r>
        <w:t xml:space="preserve">Principalul rol al Na în organism decurge din </w:t>
      </w:r>
      <w:r w:rsidR="00231790">
        <w:t>diferența</w:t>
      </w:r>
      <w:r>
        <w:t xml:space="preserve"> mare între concentrația intracelulară şi extracelulară a acestui cation, el </w:t>
      </w:r>
      <w:r w:rsidR="00231790">
        <w:t>reprezentând</w:t>
      </w:r>
      <w:r>
        <w:t xml:space="preserve"> principalul schelet osmotic intracelular. Orice modificare a </w:t>
      </w:r>
      <w:r w:rsidR="00231790">
        <w:t>concentrației</w:t>
      </w:r>
      <w:r>
        <w:t xml:space="preserve"> sale în unul din sectoarele </w:t>
      </w:r>
      <w:proofErr w:type="spellStart"/>
      <w:r>
        <w:t>hidroosmolare</w:t>
      </w:r>
      <w:proofErr w:type="spellEnd"/>
      <w:r>
        <w:t xml:space="preserve"> ale organismului se </w:t>
      </w:r>
      <w:r w:rsidR="00AE7CDE">
        <w:t>însoțește</w:t>
      </w:r>
      <w:r>
        <w:t xml:space="preserve"> cu o deplasare corespunzătoare de </w:t>
      </w:r>
      <w:r w:rsidR="00231790">
        <w:t>apă</w:t>
      </w:r>
      <w:r>
        <w:t xml:space="preserve">. </w:t>
      </w:r>
    </w:p>
    <w:p w14:paraId="019780C2" w14:textId="19BD40EA" w:rsidR="00FC589C" w:rsidRDefault="00231790" w:rsidP="006247C2">
      <w:pPr>
        <w:ind w:firstLine="720"/>
        <w:jc w:val="both"/>
      </w:pPr>
      <w:r>
        <w:t>Menținerea</w:t>
      </w:r>
      <w:r w:rsidR="006247C2">
        <w:t xml:space="preserve"> </w:t>
      </w:r>
      <w:r>
        <w:t>diferenței</w:t>
      </w:r>
      <w:r w:rsidR="006247C2">
        <w:t xml:space="preserve"> de </w:t>
      </w:r>
      <w:r>
        <w:t>concentrație</w:t>
      </w:r>
      <w:r w:rsidR="006247C2">
        <w:t xml:space="preserve"> </w:t>
      </w:r>
      <w:proofErr w:type="spellStart"/>
      <w:r w:rsidR="006247C2">
        <w:t>e</w:t>
      </w:r>
      <w:r>
        <w:t>.</w:t>
      </w:r>
      <w:r w:rsidR="006247C2">
        <w:t>c.</w:t>
      </w:r>
      <w:proofErr w:type="spellEnd"/>
      <w:r w:rsidR="006247C2">
        <w:t>/</w:t>
      </w:r>
      <w:proofErr w:type="spellStart"/>
      <w:r w:rsidR="006247C2">
        <w:t>i</w:t>
      </w:r>
      <w:r>
        <w:t>.</w:t>
      </w:r>
      <w:r w:rsidR="006247C2">
        <w:t>c.</w:t>
      </w:r>
      <w:proofErr w:type="spellEnd"/>
      <w:r w:rsidR="006247C2">
        <w:t xml:space="preserve"> a Na</w:t>
      </w:r>
      <w:r w:rsidR="006247C2" w:rsidRPr="00231790">
        <w:rPr>
          <w:vertAlign w:val="superscript"/>
        </w:rPr>
        <w:t>+</w:t>
      </w:r>
      <w:r w:rsidR="006247C2">
        <w:t xml:space="preserve"> şi K</w:t>
      </w:r>
      <w:r w:rsidR="006247C2" w:rsidRPr="00231790">
        <w:rPr>
          <w:vertAlign w:val="superscript"/>
        </w:rPr>
        <w:t>+</w:t>
      </w:r>
      <w:r w:rsidR="006247C2">
        <w:t xml:space="preserve"> (ultimul, cationul principal </w:t>
      </w:r>
      <w:proofErr w:type="spellStart"/>
      <w:r w:rsidR="006247C2">
        <w:t>i.c.</w:t>
      </w:r>
      <w:proofErr w:type="spellEnd"/>
      <w:r w:rsidR="006247C2">
        <w:t xml:space="preserve">) se face printr-un mare consum de energie. </w:t>
      </w:r>
      <w:proofErr w:type="spellStart"/>
      <w:r w:rsidR="006247C2">
        <w:t>Expulsia</w:t>
      </w:r>
      <w:proofErr w:type="spellEnd"/>
      <w:r w:rsidR="006247C2">
        <w:t xml:space="preserve"> Na</w:t>
      </w:r>
      <w:r w:rsidR="006247C2" w:rsidRPr="00231790">
        <w:rPr>
          <w:vertAlign w:val="superscript"/>
        </w:rPr>
        <w:t>+</w:t>
      </w:r>
      <w:r w:rsidR="006247C2">
        <w:t xml:space="preserve"> din celulă nu este </w:t>
      </w:r>
      <w:r>
        <w:t>ușoară</w:t>
      </w:r>
      <w:r w:rsidR="006247C2">
        <w:t xml:space="preserve"> întrucât ea se face împotriva gradientului de </w:t>
      </w:r>
      <w:r>
        <w:t>concentrație</w:t>
      </w:r>
      <w:r w:rsidR="006247C2">
        <w:t xml:space="preserve"> (mai mare afară decât în celulă) </w:t>
      </w:r>
      <w:r>
        <w:t>și</w:t>
      </w:r>
      <w:r w:rsidR="006247C2">
        <w:t xml:space="preserve"> a </w:t>
      </w:r>
      <w:r>
        <w:t>potențialului</w:t>
      </w:r>
      <w:r w:rsidR="006247C2">
        <w:t xml:space="preserve"> electric (cu cca 70 mV mai negativ în celulă </w:t>
      </w:r>
      <w:r>
        <w:t>decât</w:t>
      </w:r>
      <w:r w:rsidR="006247C2">
        <w:t xml:space="preserve"> în afară). Studiile din ultima vreme au dus la concluzia că transportul activ prin membranele celulare a Na</w:t>
      </w:r>
      <w:r w:rsidR="006247C2" w:rsidRPr="00231790">
        <w:rPr>
          <w:vertAlign w:val="superscript"/>
        </w:rPr>
        <w:t>+</w:t>
      </w:r>
      <w:r w:rsidR="006247C2">
        <w:t xml:space="preserve"> şi K</w:t>
      </w:r>
      <w:r w:rsidR="006247C2" w:rsidRPr="00231790">
        <w:rPr>
          <w:vertAlign w:val="superscript"/>
        </w:rPr>
        <w:t xml:space="preserve">+ </w:t>
      </w:r>
      <w:r w:rsidR="006247C2">
        <w:t>este mediat de o enzimă specifică prezentă în această structură numită</w:t>
      </w:r>
      <w:r w:rsidR="00FC589C">
        <w:t xml:space="preserve"> </w:t>
      </w:r>
      <w:r>
        <w:t>„</w:t>
      </w:r>
      <w:proofErr w:type="spellStart"/>
      <w:r w:rsidR="006247C2">
        <w:t>adenozintrifosfatază</w:t>
      </w:r>
      <w:proofErr w:type="spellEnd"/>
      <w:r w:rsidR="006247C2">
        <w:t xml:space="preserve"> dependentă de Na şi K</w:t>
      </w:r>
      <w:r>
        <w:t>”</w:t>
      </w:r>
      <w:r w:rsidR="00FC589C">
        <w:t>.</w:t>
      </w:r>
    </w:p>
    <w:p w14:paraId="2C334BA6" w14:textId="2D6FA217" w:rsidR="00FC589C" w:rsidRDefault="00231790" w:rsidP="006247C2">
      <w:pPr>
        <w:ind w:firstLine="720"/>
        <w:jc w:val="both"/>
      </w:pPr>
      <w:r>
        <w:t>Mașinăria</w:t>
      </w:r>
      <w:r w:rsidR="006247C2">
        <w:t xml:space="preserve"> chimică de transport a Na</w:t>
      </w:r>
      <w:r w:rsidR="006247C2" w:rsidRPr="00231790">
        <w:rPr>
          <w:vertAlign w:val="superscript"/>
        </w:rPr>
        <w:t>+</w:t>
      </w:r>
      <w:r w:rsidR="006247C2">
        <w:t xml:space="preserve"> şi K</w:t>
      </w:r>
      <w:r w:rsidR="006247C2" w:rsidRPr="00231790">
        <w:rPr>
          <w:vertAlign w:val="superscript"/>
        </w:rPr>
        <w:t>+</w:t>
      </w:r>
      <w:r w:rsidR="006247C2">
        <w:t xml:space="preserve"> atinge numeroase obiective. Ea este cea care previne ruptura membranei celulare, extrem de fragile, prin </w:t>
      </w:r>
      <w:r>
        <w:t>menținerea</w:t>
      </w:r>
      <w:r w:rsidR="006247C2">
        <w:t xml:space="preserve"> echilibrului osmotic de o parte şi de alt</w:t>
      </w:r>
      <w:r>
        <w:t>ă</w:t>
      </w:r>
      <w:r w:rsidR="006247C2">
        <w:t xml:space="preserve"> a ei. Pe de altă parte, multe procese metabolice depind de concentrația intracelulară, care este mare în cazul K</w:t>
      </w:r>
      <w:r w:rsidR="006247C2" w:rsidRPr="00231790">
        <w:rPr>
          <w:vertAlign w:val="superscript"/>
        </w:rPr>
        <w:t>+</w:t>
      </w:r>
      <w:r w:rsidR="006247C2">
        <w:t xml:space="preserve"> şi mică în cazul Nat. Un astfel de gradient de concentrație stă la baza propagării impulsului nervos, al </w:t>
      </w:r>
      <w:r>
        <w:t>absorbției</w:t>
      </w:r>
      <w:r w:rsidR="006247C2">
        <w:t xml:space="preserve"> tubulare renale a unor </w:t>
      </w:r>
      <w:r>
        <w:t>electroliți</w:t>
      </w:r>
      <w:r w:rsidR="006247C2">
        <w:t xml:space="preserve"> sau </w:t>
      </w:r>
      <w:r>
        <w:t>absorbției</w:t>
      </w:r>
      <w:r w:rsidR="006247C2">
        <w:t xml:space="preserve"> intestinale a unor </w:t>
      </w:r>
      <w:r>
        <w:t>principii</w:t>
      </w:r>
      <w:r w:rsidR="006247C2">
        <w:t xml:space="preserve"> nutritive. </w:t>
      </w:r>
    </w:p>
    <w:p w14:paraId="46E9E97C" w14:textId="6CEDA0ED" w:rsidR="00FC589C" w:rsidRDefault="006247C2" w:rsidP="006247C2">
      <w:pPr>
        <w:ind w:firstLine="720"/>
        <w:jc w:val="both"/>
      </w:pPr>
      <w:r>
        <w:lastRenderedPageBreak/>
        <w:t xml:space="preserve">O </w:t>
      </w:r>
      <w:r w:rsidR="00231790">
        <w:t>funcție</w:t>
      </w:r>
      <w:r>
        <w:t xml:space="preserve"> importantă a Na</w:t>
      </w:r>
      <w:r w:rsidRPr="00231790">
        <w:rPr>
          <w:vertAlign w:val="superscript"/>
        </w:rPr>
        <w:t>+</w:t>
      </w:r>
      <w:r>
        <w:t xml:space="preserve"> este legată de </w:t>
      </w:r>
      <w:r w:rsidR="00231790">
        <w:t>prezența</w:t>
      </w:r>
      <w:r>
        <w:t xml:space="preserve"> acestui cation în molecula unor baze</w:t>
      </w:r>
      <w:r w:rsidR="00CB5428">
        <w:t>-</w:t>
      </w:r>
      <w:r>
        <w:t xml:space="preserve">tampon, care participă la </w:t>
      </w:r>
      <w:r w:rsidR="00CB5428">
        <w:t>menținerea</w:t>
      </w:r>
      <w:r>
        <w:t xml:space="preserve"> echilibrului </w:t>
      </w:r>
      <w:proofErr w:type="spellStart"/>
      <w:r>
        <w:t>acidobazic</w:t>
      </w:r>
      <w:proofErr w:type="spellEnd"/>
      <w:r>
        <w:t xml:space="preserve"> al lichidelor biologice. Sistemul bicarbonat</w:t>
      </w:r>
      <w:r w:rsidR="00CB5428">
        <w:t xml:space="preserve"> </w:t>
      </w:r>
      <w:r>
        <w:t>/</w:t>
      </w:r>
      <w:r w:rsidR="00CB5428">
        <w:t xml:space="preserve"> </w:t>
      </w:r>
      <w:r>
        <w:t xml:space="preserve">acid carbonic constituie principalul cuplu-tampon al lichidelor extracelulare. </w:t>
      </w:r>
    </w:p>
    <w:p w14:paraId="16AF18A6" w14:textId="02009DEC" w:rsidR="006247C2" w:rsidRDefault="006247C2" w:rsidP="006247C2">
      <w:pPr>
        <w:ind w:firstLine="720"/>
        <w:jc w:val="both"/>
      </w:pPr>
      <w:r>
        <w:t>Rolul Nat</w:t>
      </w:r>
      <w:r w:rsidR="00FC589C">
        <w:rPr>
          <w:vertAlign w:val="superscript"/>
        </w:rPr>
        <w:t>+</w:t>
      </w:r>
      <w:r>
        <w:t xml:space="preserve"> în excitabilitatea </w:t>
      </w:r>
      <w:proofErr w:type="spellStart"/>
      <w:r>
        <w:t>neuro</w:t>
      </w:r>
      <w:proofErr w:type="spellEnd"/>
      <w:r>
        <w:t xml:space="preserve">-musculară este legat de </w:t>
      </w:r>
      <w:r w:rsidR="00CB5428">
        <w:t>existența</w:t>
      </w:r>
      <w:r>
        <w:t xml:space="preserve"> unui raport precis între el şi ionii de K</w:t>
      </w:r>
      <w:r w:rsidRPr="00FC589C">
        <w:rPr>
          <w:vertAlign w:val="superscript"/>
        </w:rPr>
        <w:t>+</w:t>
      </w:r>
      <w:r>
        <w:t>, Ca</w:t>
      </w:r>
      <w:r w:rsidRPr="00FC589C">
        <w:rPr>
          <w:vertAlign w:val="superscript"/>
        </w:rPr>
        <w:t>++</w:t>
      </w:r>
      <w:r>
        <w:t xml:space="preserve"> şi Mg</w:t>
      </w:r>
      <w:r w:rsidRPr="00FC589C">
        <w:rPr>
          <w:vertAlign w:val="superscript"/>
        </w:rPr>
        <w:t>++</w:t>
      </w:r>
      <w:r>
        <w:t>.</w:t>
      </w:r>
    </w:p>
    <w:p w14:paraId="565144F6" w14:textId="77777777" w:rsidR="00FC589C" w:rsidRDefault="00FC589C" w:rsidP="00FC589C">
      <w:pPr>
        <w:jc w:val="both"/>
      </w:pPr>
    </w:p>
    <w:p w14:paraId="06CF751A" w14:textId="77777777" w:rsidR="00FC589C" w:rsidRDefault="00FC589C" w:rsidP="00FC589C">
      <w:pPr>
        <w:pStyle w:val="Heading2"/>
      </w:pPr>
      <w:bookmarkStart w:id="43" w:name="_Toc205968841"/>
      <w:r>
        <w:t>3. ABSORBȚIA ŞI ELIMINAREA SODIULUI</w:t>
      </w:r>
      <w:bookmarkEnd w:id="43"/>
    </w:p>
    <w:p w14:paraId="5FCC10DA" w14:textId="77777777" w:rsidR="00FC589C" w:rsidRDefault="00FC589C" w:rsidP="00FC589C">
      <w:pPr>
        <w:jc w:val="both"/>
      </w:pPr>
    </w:p>
    <w:p w14:paraId="32AF740E" w14:textId="2C031FBF" w:rsidR="00CD1F7F" w:rsidRDefault="00CD1F7F" w:rsidP="00CD1F7F">
      <w:pPr>
        <w:ind w:firstLine="720"/>
        <w:jc w:val="both"/>
      </w:pPr>
      <w:r>
        <w:t xml:space="preserve">Aportul de Na+ variază foarte mult în raport cu obiceiurile alimentare. În </w:t>
      </w:r>
      <w:r w:rsidR="005D0F89">
        <w:t>ț</w:t>
      </w:r>
      <w:r>
        <w:t xml:space="preserve">ara noastră, media aportului se situează în jur de 12 g </w:t>
      </w:r>
      <w:proofErr w:type="spellStart"/>
      <w:r>
        <w:t>NaC</w:t>
      </w:r>
      <w:r w:rsidR="00CB5428">
        <w:t>l</w:t>
      </w:r>
      <w:proofErr w:type="spellEnd"/>
      <w:r>
        <w:t>, ceea ce corespunde la 205 mEq/zi. Întrucât pierderile de Nat prin fecale sunt în jur de 10- 15. mEq/zi, se poate aprecia că aproape întreaga cantitate de Na</w:t>
      </w:r>
      <w:r w:rsidRPr="00CB5428">
        <w:rPr>
          <w:vertAlign w:val="superscript"/>
        </w:rPr>
        <w:t>+</w:t>
      </w:r>
      <w:r>
        <w:t xml:space="preserve"> ingerată este absorbită în organism. </w:t>
      </w:r>
    </w:p>
    <w:p w14:paraId="10041667" w14:textId="67D0F4CB" w:rsidR="00CD1F7F" w:rsidRDefault="00CD1F7F" w:rsidP="00CD1F7F">
      <w:pPr>
        <w:ind w:firstLine="720"/>
        <w:jc w:val="both"/>
      </w:pPr>
      <w:r>
        <w:t xml:space="preserve">Studiile moderne, prin utilizarea izotopilor </w:t>
      </w:r>
      <w:r w:rsidR="00CB5428">
        <w:t>marcați</w:t>
      </w:r>
      <w:r>
        <w:t xml:space="preserve"> (Na</w:t>
      </w:r>
      <w:r w:rsidRPr="00CB5428">
        <w:rPr>
          <w:vertAlign w:val="superscript"/>
        </w:rPr>
        <w:t>24</w:t>
      </w:r>
      <w:r>
        <w:t>), au demonstrat că transportul Na</w:t>
      </w:r>
      <w:r w:rsidR="00CB5428" w:rsidRPr="00CB5428">
        <w:rPr>
          <w:vertAlign w:val="superscript"/>
        </w:rPr>
        <w:t>+</w:t>
      </w:r>
      <w:r>
        <w:t xml:space="preserve"> prin epiteliul intestinal se face împotriva gradientului de </w:t>
      </w:r>
      <w:r w:rsidR="00CB5428">
        <w:t>concentrație</w:t>
      </w:r>
      <w:r>
        <w:t xml:space="preserve">, </w:t>
      </w:r>
      <w:r w:rsidR="00CB5428">
        <w:t>presupunând</w:t>
      </w:r>
      <w:r>
        <w:t xml:space="preserve"> </w:t>
      </w:r>
      <w:r w:rsidR="00CB5428">
        <w:t>existența</w:t>
      </w:r>
      <w:r>
        <w:t xml:space="preserve"> unui mecanism activ. </w:t>
      </w:r>
    </w:p>
    <w:p w14:paraId="07DC34AE" w14:textId="1A482AB3" w:rsidR="00CD1F7F" w:rsidRDefault="00CB5428" w:rsidP="00CD1F7F">
      <w:pPr>
        <w:ind w:firstLine="720"/>
        <w:jc w:val="both"/>
      </w:pPr>
      <w:r>
        <w:t>Deși</w:t>
      </w:r>
      <w:r w:rsidR="00CD1F7F">
        <w:t xml:space="preserve"> cantități mici de Na</w:t>
      </w:r>
      <w:r w:rsidR="00CD1F7F" w:rsidRPr="00CB5428">
        <w:rPr>
          <w:vertAlign w:val="superscript"/>
        </w:rPr>
        <w:t>+</w:t>
      </w:r>
      <w:r w:rsidR="00CD1F7F">
        <w:t xml:space="preserve"> pot pătrunde în organism prin mucoasa stomacului şi duodenului, sediul major al </w:t>
      </w:r>
      <w:r>
        <w:t>absorbției</w:t>
      </w:r>
      <w:r w:rsidR="00CD1F7F">
        <w:t xml:space="preserve"> Na</w:t>
      </w:r>
      <w:r w:rsidRPr="00CB5428">
        <w:rPr>
          <w:vertAlign w:val="superscript"/>
        </w:rPr>
        <w:t>+</w:t>
      </w:r>
      <w:r w:rsidR="00CD1F7F">
        <w:t xml:space="preserve"> este intestinul </w:t>
      </w:r>
      <w:r>
        <w:t>subțire</w:t>
      </w:r>
      <w:r w:rsidR="00CD1F7F">
        <w:t xml:space="preserve"> (jejunul, ileonul </w:t>
      </w:r>
      <w:r>
        <w:t>și</w:t>
      </w:r>
      <w:r w:rsidR="00CD1F7F">
        <w:t xml:space="preserve"> colonul). </w:t>
      </w:r>
      <w:r>
        <w:t>Î</w:t>
      </w:r>
      <w:r w:rsidR="00CD1F7F">
        <w:t>ntrucât pe lângă Na</w:t>
      </w:r>
      <w:r w:rsidR="00CD1F7F" w:rsidRPr="00CB5428">
        <w:rPr>
          <w:vertAlign w:val="superscript"/>
        </w:rPr>
        <w:t>+</w:t>
      </w:r>
      <w:r w:rsidR="00CD1F7F">
        <w:t xml:space="preserve"> adus cu </w:t>
      </w:r>
      <w:r>
        <w:t>alimentația</w:t>
      </w:r>
      <w:r w:rsidR="00CD1F7F">
        <w:t xml:space="preserve"> (cca 200 mEq/zi), în intestin sunt </w:t>
      </w:r>
      <w:r>
        <w:t>secretați</w:t>
      </w:r>
      <w:r w:rsidR="00CD1F7F">
        <w:t xml:space="preserve"> încă aproximativ 400 mEq de Na</w:t>
      </w:r>
      <w:r w:rsidR="00CD1F7F" w:rsidRPr="00CB5428">
        <w:rPr>
          <w:vertAlign w:val="superscript"/>
        </w:rPr>
        <w:t>+</w:t>
      </w:r>
      <w:r w:rsidR="00CD1F7F">
        <w:t xml:space="preserve">, procesele de </w:t>
      </w:r>
      <w:r>
        <w:t>absorbție</w:t>
      </w:r>
      <w:r w:rsidR="00CD1F7F">
        <w:t xml:space="preserve"> intestinale trebuie să asigure transportul a cca 800 mEq Na</w:t>
      </w:r>
      <w:r w:rsidR="00CD1F7F" w:rsidRPr="00CB5428">
        <w:rPr>
          <w:vertAlign w:val="superscript"/>
        </w:rPr>
        <w:t>+</w:t>
      </w:r>
      <w:r w:rsidR="00CD1F7F">
        <w:t xml:space="preserve">/zi. Chiar dacă colonul prezintă o capacitate de </w:t>
      </w:r>
      <w:r>
        <w:t>absorbție</w:t>
      </w:r>
      <w:r w:rsidR="00CD1F7F">
        <w:t xml:space="preserve"> foarte mare, </w:t>
      </w:r>
      <w:r>
        <w:t>totuși</w:t>
      </w:r>
      <w:r w:rsidR="00CD1F7F">
        <w:t xml:space="preserve"> sediul major al absorbției Na</w:t>
      </w:r>
      <w:r w:rsidR="00CD1F7F" w:rsidRPr="00CB5428">
        <w:rPr>
          <w:vertAlign w:val="superscript"/>
        </w:rPr>
        <w:t>+</w:t>
      </w:r>
      <w:r w:rsidR="00CD1F7F">
        <w:t xml:space="preserve"> este intestinul </w:t>
      </w:r>
      <w:r>
        <w:t>subțire</w:t>
      </w:r>
      <w:r w:rsidR="00CD1F7F">
        <w:t xml:space="preserve">. </w:t>
      </w:r>
    </w:p>
    <w:p w14:paraId="25DDA0B9" w14:textId="3E6BC2FC" w:rsidR="00CD1F7F" w:rsidRDefault="00CD1F7F" w:rsidP="00CD1F7F">
      <w:pPr>
        <w:ind w:firstLine="720"/>
        <w:jc w:val="both"/>
      </w:pPr>
      <w:r>
        <w:t xml:space="preserve">Deoarece la nivelul intestinului au loc permanent două fluxuri de transport de sens opus, fluxul secretor (din </w:t>
      </w:r>
      <w:r w:rsidR="00AE7CDE">
        <w:t>sânge</w:t>
      </w:r>
      <w:r>
        <w:t xml:space="preserve"> </w:t>
      </w:r>
      <w:r w:rsidR="00AE7CDE">
        <w:t>către</w:t>
      </w:r>
      <w:r>
        <w:t xml:space="preserve"> intestin) </w:t>
      </w:r>
      <w:r w:rsidR="00CB5428">
        <w:t>și</w:t>
      </w:r>
      <w:r>
        <w:t xml:space="preserve"> fluxul </w:t>
      </w:r>
      <w:proofErr w:type="spellStart"/>
      <w:r w:rsidR="00CB5428">
        <w:t>absorbitiv</w:t>
      </w:r>
      <w:proofErr w:type="spellEnd"/>
      <w:r>
        <w:t xml:space="preserve"> (din intestin în </w:t>
      </w:r>
      <w:r w:rsidR="00AE7CDE">
        <w:t>sânge</w:t>
      </w:r>
      <w:r>
        <w:t>), transportul net de Na</w:t>
      </w:r>
      <w:r w:rsidRPr="00CB5428">
        <w:rPr>
          <w:vertAlign w:val="superscript"/>
        </w:rPr>
        <w:t>+</w:t>
      </w:r>
      <w:r>
        <w:t xml:space="preserve"> este dependent de </w:t>
      </w:r>
      <w:r w:rsidR="00AE7CDE">
        <w:t>mărimea</w:t>
      </w:r>
      <w:r>
        <w:t xml:space="preserve"> celor două </w:t>
      </w:r>
      <w:r w:rsidR="00CB5428">
        <w:t>tendințe</w:t>
      </w:r>
      <w:r>
        <w:t xml:space="preserve"> opuse. Se apreciază că la nivelul ileonului, cele două fluxuri </w:t>
      </w:r>
      <w:r w:rsidR="00AE7CDE">
        <w:t>sunt</w:t>
      </w:r>
      <w:r>
        <w:t xml:space="preserve"> egale la o </w:t>
      </w:r>
      <w:r w:rsidR="00CB5428">
        <w:t>concentrație</w:t>
      </w:r>
      <w:r>
        <w:t xml:space="preserve"> intestinală de Na</w:t>
      </w:r>
      <w:r w:rsidRPr="00CB5428">
        <w:rPr>
          <w:vertAlign w:val="superscript"/>
        </w:rPr>
        <w:t>+</w:t>
      </w:r>
      <w:r>
        <w:t xml:space="preserve"> de cca 30 mEq/l. </w:t>
      </w:r>
    </w:p>
    <w:p w14:paraId="426BA4CF" w14:textId="0CC2E3D7" w:rsidR="00CD1F7F" w:rsidRDefault="00CD1F7F" w:rsidP="00CD1F7F">
      <w:pPr>
        <w:ind w:firstLine="720"/>
        <w:jc w:val="both"/>
      </w:pPr>
      <w:r>
        <w:t>Transportul Na</w:t>
      </w:r>
      <w:r w:rsidRPr="00CB5428">
        <w:rPr>
          <w:vertAlign w:val="superscript"/>
        </w:rPr>
        <w:t>+</w:t>
      </w:r>
      <w:r>
        <w:t xml:space="preserve"> din intestin în </w:t>
      </w:r>
      <w:r w:rsidR="00AE7CDE">
        <w:t>sânge</w:t>
      </w:r>
      <w:r>
        <w:t xml:space="preserve"> se poate face prin mai multe mecanisme. Un prim mecanism este legat de transportul activ al unor </w:t>
      </w:r>
      <w:r w:rsidR="00CB5428">
        <w:t>compuși</w:t>
      </w:r>
      <w:r>
        <w:t xml:space="preserve"> organici, ca hexozele sau aminoacizii, mecanism care operează numai în intestinul </w:t>
      </w:r>
      <w:r w:rsidR="00CB5428">
        <w:t>subțire</w:t>
      </w:r>
      <w:r>
        <w:t xml:space="preserve">. Acest mecanism are o componentă </w:t>
      </w:r>
      <w:proofErr w:type="spellStart"/>
      <w:r>
        <w:t>electrogenică</w:t>
      </w:r>
      <w:proofErr w:type="spellEnd"/>
      <w:r>
        <w:t xml:space="preserve"> (crearea unei diferențe de potențial la nivelul epiteliului intestinal). Pe lângă intrarea hexozelor şi aminoacizilor în celulele epiteliale, are loc şi o pătrundere paralelă a Na</w:t>
      </w:r>
      <w:r w:rsidRPr="00CB5428">
        <w:rPr>
          <w:vertAlign w:val="superscript"/>
        </w:rPr>
        <w:t>+</w:t>
      </w:r>
      <w:r>
        <w:t>. Un mecanism de transport activ (</w:t>
      </w:r>
      <w:r w:rsidR="00CB5428">
        <w:t>„</w:t>
      </w:r>
      <w:r>
        <w:t>pomp</w:t>
      </w:r>
      <w:r w:rsidR="001F404C">
        <w:t>ă</w:t>
      </w:r>
      <w:r>
        <w:t xml:space="preserve"> de Na”) </w:t>
      </w:r>
      <w:r w:rsidR="00CB5428">
        <w:t>menține</w:t>
      </w:r>
      <w:r>
        <w:t xml:space="preserve"> în celulele intestinale o </w:t>
      </w:r>
      <w:r w:rsidR="00CB5428">
        <w:t>concentrație</w:t>
      </w:r>
      <w:r>
        <w:t xml:space="preserve"> scăzută de Na</w:t>
      </w:r>
      <w:r w:rsidRPr="00CB5428">
        <w:rPr>
          <w:vertAlign w:val="superscript"/>
        </w:rPr>
        <w:t>+</w:t>
      </w:r>
      <w:r>
        <w:t xml:space="preserve">, </w:t>
      </w:r>
      <w:r w:rsidR="00AE7CDE">
        <w:t>permițând</w:t>
      </w:r>
      <w:r>
        <w:t xml:space="preserve"> astfel pătrunderea acestuia din lumenul intestinal. O parte din energia derivată din difuziunea facilitată a Nat din lumen în celule, este utilizată în transportul activ al </w:t>
      </w:r>
      <w:r w:rsidR="00CB5428">
        <w:t>compușilor</w:t>
      </w:r>
      <w:r>
        <w:t xml:space="preserve"> organici.</w:t>
      </w:r>
    </w:p>
    <w:p w14:paraId="369E7D9B" w14:textId="30FC1528" w:rsidR="00425D8C" w:rsidRDefault="00CD1F7F" w:rsidP="00CD1F7F">
      <w:pPr>
        <w:ind w:firstLine="720"/>
        <w:jc w:val="both"/>
      </w:pPr>
      <w:r>
        <w:lastRenderedPageBreak/>
        <w:t xml:space="preserve">Un alt mecanism de transport activ, atât în intestinul subțire cât şi în colon, este independent de </w:t>
      </w:r>
      <w:r w:rsidR="00AE7CDE">
        <w:t>absorbția</w:t>
      </w:r>
      <w:r>
        <w:t xml:space="preserve"> </w:t>
      </w:r>
      <w:r w:rsidR="00CB5428">
        <w:t>compușilor</w:t>
      </w:r>
      <w:r>
        <w:t xml:space="preserve"> organici, fiind în legătură strânsă cu absorbția de apă. </w:t>
      </w:r>
    </w:p>
    <w:p w14:paraId="79456611" w14:textId="5CFB8FA2" w:rsidR="00425D8C" w:rsidRDefault="00CD1F7F" w:rsidP="00CD1F7F">
      <w:pPr>
        <w:ind w:firstLine="720"/>
        <w:jc w:val="both"/>
      </w:pPr>
      <w:r>
        <w:t>Transportul activ de sodiu (ca şi de K</w:t>
      </w:r>
      <w:r w:rsidRPr="00CB5428">
        <w:rPr>
          <w:vertAlign w:val="superscript"/>
        </w:rPr>
        <w:t>+</w:t>
      </w:r>
      <w:r>
        <w:t xml:space="preserve">) este </w:t>
      </w:r>
      <w:r w:rsidR="00AE7CDE">
        <w:t>strâns</w:t>
      </w:r>
      <w:r>
        <w:t xml:space="preserve"> legat de activitatea enzimei ATP-</w:t>
      </w:r>
      <w:proofErr w:type="spellStart"/>
      <w:r>
        <w:t>ază</w:t>
      </w:r>
      <w:proofErr w:type="spellEnd"/>
      <w:r>
        <w:t xml:space="preserve">, prezentă pe suprafața </w:t>
      </w:r>
      <w:proofErr w:type="spellStart"/>
      <w:r>
        <w:t>luminală</w:t>
      </w:r>
      <w:proofErr w:type="spellEnd"/>
      <w:r>
        <w:t xml:space="preserve"> a celulelor epiteliului intestinal. Astfel la nivelul epiteliului intestinal poate fi postulată </w:t>
      </w:r>
      <w:r w:rsidR="00CB5428">
        <w:t>existența</w:t>
      </w:r>
      <w:r>
        <w:t xml:space="preserve"> unei pompe cuplate de Nat şi K</w:t>
      </w:r>
      <w:r w:rsidRPr="00CB5428">
        <w:rPr>
          <w:vertAlign w:val="superscript"/>
        </w:rPr>
        <w:t>+</w:t>
      </w:r>
      <w:r>
        <w:t>, având ca efect pomparea Na</w:t>
      </w:r>
      <w:r w:rsidRPr="00CB5428">
        <w:rPr>
          <w:vertAlign w:val="superscript"/>
        </w:rPr>
        <w:t>+</w:t>
      </w:r>
      <w:r>
        <w:t xml:space="preserve"> din celule. Blocarea acestui mecanism duce la </w:t>
      </w:r>
      <w:r w:rsidR="00CB5428">
        <w:t>creșterea</w:t>
      </w:r>
      <w:r>
        <w:t xml:space="preserve"> sodiului în celule (şi încetarea absorbției sale din intestin) </w:t>
      </w:r>
      <w:r w:rsidR="00CB5428">
        <w:t>și</w:t>
      </w:r>
      <w:r>
        <w:t xml:space="preserve"> scăderea </w:t>
      </w:r>
      <w:r w:rsidR="00CB5428">
        <w:t>concentrației</w:t>
      </w:r>
      <w:r>
        <w:t xml:space="preserve"> K</w:t>
      </w:r>
      <w:r w:rsidRPr="00CB5428">
        <w:rPr>
          <w:vertAlign w:val="superscript"/>
        </w:rPr>
        <w:t>+</w:t>
      </w:r>
      <w:r>
        <w:t xml:space="preserve">. </w:t>
      </w:r>
    </w:p>
    <w:p w14:paraId="7669944E" w14:textId="1D431AF2" w:rsidR="00425D8C" w:rsidRDefault="00CD1F7F" w:rsidP="00CD1F7F">
      <w:pPr>
        <w:ind w:firstLine="720"/>
        <w:jc w:val="both"/>
      </w:pPr>
      <w:r w:rsidRPr="00425D8C">
        <w:rPr>
          <w:i/>
          <w:iCs/>
        </w:rPr>
        <w:t>Eliminările</w:t>
      </w:r>
      <w:r>
        <w:t xml:space="preserve"> de Na</w:t>
      </w:r>
      <w:r w:rsidRPr="00CB5428">
        <w:rPr>
          <w:vertAlign w:val="superscript"/>
        </w:rPr>
        <w:t xml:space="preserve">+ </w:t>
      </w:r>
      <w:r>
        <w:t>se fac în primul rând pe cale renală. La nivelul glomerulului renal, cantitatea totală de Na</w:t>
      </w:r>
      <w:r w:rsidRPr="00CB5428">
        <w:rPr>
          <w:vertAlign w:val="superscript"/>
        </w:rPr>
        <w:t>+</w:t>
      </w:r>
      <w:r>
        <w:t xml:space="preserve"> filtrată odată cu cei 180 </w:t>
      </w:r>
      <w:r w:rsidR="00C306B8">
        <w:t>l</w:t>
      </w:r>
      <w:r>
        <w:t xml:space="preserve"> în 24 ore este de cca 25 000 mEq, adică 600 g. Din această cantitate, cca 99% din ionii de Na</w:t>
      </w:r>
      <w:r w:rsidRPr="00CB5428">
        <w:rPr>
          <w:vertAlign w:val="superscript"/>
        </w:rPr>
        <w:t>+</w:t>
      </w:r>
      <w:r>
        <w:t xml:space="preserve"> </w:t>
      </w:r>
      <w:r w:rsidR="00AE7CDE">
        <w:t>sunt</w:t>
      </w:r>
      <w:r>
        <w:t xml:space="preserve"> </w:t>
      </w:r>
      <w:r w:rsidR="00CB5428">
        <w:t>reabsorbiți</w:t>
      </w:r>
      <w:r>
        <w:t xml:space="preserve"> </w:t>
      </w:r>
      <w:r w:rsidR="00CB5428">
        <w:t>și</w:t>
      </w:r>
      <w:r>
        <w:t xml:space="preserve"> numai 10% sunt </w:t>
      </w:r>
      <w:r w:rsidR="00CB5428">
        <w:t>eliminați</w:t>
      </w:r>
      <w:r>
        <w:t xml:space="preserve"> în urina final</w:t>
      </w:r>
      <w:r w:rsidR="00AE7CDE">
        <w:t>ă</w:t>
      </w:r>
      <w:r>
        <w:t xml:space="preserve">. </w:t>
      </w:r>
      <w:proofErr w:type="spellStart"/>
      <w:r>
        <w:t>Reabsorbția</w:t>
      </w:r>
      <w:proofErr w:type="spellEnd"/>
      <w:r>
        <w:t xml:space="preserve"> tubulară a Na</w:t>
      </w:r>
      <w:r w:rsidRPr="00CB5428">
        <w:rPr>
          <w:vertAlign w:val="superscript"/>
        </w:rPr>
        <w:t>+</w:t>
      </w:r>
      <w:r>
        <w:t xml:space="preserve"> are loc printr-un proces activ. Cea mai mare parte (80%, adică 20 000 mEq) sunt reabsorbiți în tubul renal </w:t>
      </w:r>
      <w:proofErr w:type="spellStart"/>
      <w:r>
        <w:t>proximal</w:t>
      </w:r>
      <w:proofErr w:type="spellEnd"/>
      <w:r>
        <w:t xml:space="preserve">, </w:t>
      </w:r>
      <w:r w:rsidR="00CB5428">
        <w:t>paralel</w:t>
      </w:r>
      <w:r>
        <w:t xml:space="preserve"> cu </w:t>
      </w:r>
      <w:r w:rsidR="00CB5428">
        <w:t>absorbția</w:t>
      </w:r>
      <w:r>
        <w:t xml:space="preserve"> obligatorie a 80% din apa filtrată în glomerulul renal (cca 148</w:t>
      </w:r>
      <w:r w:rsidR="00CB5428">
        <w:t xml:space="preserve"> l </w:t>
      </w:r>
      <w:r>
        <w:t xml:space="preserve">). În segmentele următoare ale nefronului (ansa </w:t>
      </w:r>
      <w:proofErr w:type="spellStart"/>
      <w:r>
        <w:t>Henle</w:t>
      </w:r>
      <w:proofErr w:type="spellEnd"/>
      <w:r>
        <w:t xml:space="preserve">, tubul </w:t>
      </w:r>
      <w:proofErr w:type="spellStart"/>
      <w:r>
        <w:t>distal</w:t>
      </w:r>
      <w:proofErr w:type="spellEnd"/>
      <w:r>
        <w:t xml:space="preserve"> şi </w:t>
      </w:r>
      <w:proofErr w:type="spellStart"/>
      <w:r>
        <w:t>tubii</w:t>
      </w:r>
      <w:proofErr w:type="spellEnd"/>
      <w:r>
        <w:t xml:space="preserve"> colectori) are loc </w:t>
      </w:r>
      <w:proofErr w:type="spellStart"/>
      <w:r>
        <w:t>reabsorbţia</w:t>
      </w:r>
      <w:proofErr w:type="spellEnd"/>
      <w:r>
        <w:t xml:space="preserve"> celorlalte 19% din Na</w:t>
      </w:r>
      <w:r w:rsidRPr="00CB5428">
        <w:rPr>
          <w:vertAlign w:val="superscript"/>
        </w:rPr>
        <w:t>+</w:t>
      </w:r>
      <w:r>
        <w:t xml:space="preserve"> filtrat, </w:t>
      </w:r>
      <w:r w:rsidR="00CB5428">
        <w:t>cantitățile</w:t>
      </w:r>
      <w:r>
        <w:t xml:space="preserve"> reabsorbite fiind cu atât mai mici cu cât ne</w:t>
      </w:r>
      <w:r w:rsidR="00425D8C">
        <w:t xml:space="preserve"> apropiem de segmentul terminal al nefronului. În </w:t>
      </w:r>
      <w:r w:rsidR="00CB5428">
        <w:t>același</w:t>
      </w:r>
      <w:r w:rsidR="00425D8C">
        <w:t xml:space="preserve"> timp, la nivelul tubului </w:t>
      </w:r>
      <w:proofErr w:type="spellStart"/>
      <w:r w:rsidR="00425D8C">
        <w:t>distal</w:t>
      </w:r>
      <w:proofErr w:type="spellEnd"/>
      <w:r w:rsidR="00425D8C">
        <w:t xml:space="preserve"> are loc controlul hormonal al eliminărilor de Na</w:t>
      </w:r>
      <w:r w:rsidR="00425D8C" w:rsidRPr="00CB5428">
        <w:rPr>
          <w:vertAlign w:val="superscript"/>
        </w:rPr>
        <w:t>+</w:t>
      </w:r>
      <w:r w:rsidR="00425D8C">
        <w:t>, K</w:t>
      </w:r>
      <w:r w:rsidR="00425D8C" w:rsidRPr="00CB5428">
        <w:rPr>
          <w:vertAlign w:val="superscript"/>
        </w:rPr>
        <w:t>+</w:t>
      </w:r>
      <w:r w:rsidR="00425D8C">
        <w:t xml:space="preserve"> şi ionilor de hidrogen. La nivelul tubului </w:t>
      </w:r>
      <w:proofErr w:type="spellStart"/>
      <w:r w:rsidR="00425D8C">
        <w:t>distal</w:t>
      </w:r>
      <w:proofErr w:type="spellEnd"/>
      <w:r w:rsidR="00425D8C">
        <w:t xml:space="preserve"> </w:t>
      </w:r>
      <w:proofErr w:type="spellStart"/>
      <w:r w:rsidR="00425D8C">
        <w:t>reabsorbţia</w:t>
      </w:r>
      <w:proofErr w:type="spellEnd"/>
      <w:r w:rsidR="00425D8C">
        <w:t xml:space="preserve"> Na</w:t>
      </w:r>
      <w:r w:rsidR="00425D8C" w:rsidRPr="00CB5428">
        <w:rPr>
          <w:vertAlign w:val="superscript"/>
        </w:rPr>
        <w:t>+</w:t>
      </w:r>
      <w:r w:rsidR="00425D8C">
        <w:t xml:space="preserve"> se face paralel cu </w:t>
      </w:r>
      <w:r w:rsidR="00CB5428">
        <w:t>secreția</w:t>
      </w:r>
      <w:r w:rsidR="00425D8C">
        <w:t xml:space="preserve"> competitivă a ionilor de K</w:t>
      </w:r>
      <w:r w:rsidR="00425D8C" w:rsidRPr="00B85D4C">
        <w:rPr>
          <w:vertAlign w:val="superscript"/>
        </w:rPr>
        <w:t>+</w:t>
      </w:r>
      <w:r w:rsidR="00425D8C">
        <w:t xml:space="preserve"> sau de H</w:t>
      </w:r>
      <w:r w:rsidR="00425D8C" w:rsidRPr="00B85D4C">
        <w:rPr>
          <w:vertAlign w:val="superscript"/>
        </w:rPr>
        <w:t>+</w:t>
      </w:r>
      <w:r w:rsidR="00425D8C">
        <w:t xml:space="preserve">; la nivelul </w:t>
      </w:r>
      <w:proofErr w:type="spellStart"/>
      <w:r w:rsidR="00425D8C">
        <w:t>tubilor</w:t>
      </w:r>
      <w:proofErr w:type="spellEnd"/>
      <w:r w:rsidR="00425D8C">
        <w:t xml:space="preserve"> colectori, </w:t>
      </w:r>
      <w:proofErr w:type="spellStart"/>
      <w:r w:rsidR="00425D8C">
        <w:t>reabsorbția</w:t>
      </w:r>
      <w:proofErr w:type="spellEnd"/>
      <w:r w:rsidR="00425D8C">
        <w:t xml:space="preserve"> sodiului se face în schimbul </w:t>
      </w:r>
      <w:r w:rsidR="00B85D4C">
        <w:t>secreției</w:t>
      </w:r>
      <w:r w:rsidR="00425D8C">
        <w:t xml:space="preserve"> de ion H</w:t>
      </w:r>
      <w:r w:rsidR="00425D8C" w:rsidRPr="00B85D4C">
        <w:rPr>
          <w:vertAlign w:val="superscript"/>
        </w:rPr>
        <w:t>+</w:t>
      </w:r>
      <w:r w:rsidR="00425D8C">
        <w:t xml:space="preserve"> şi NH</w:t>
      </w:r>
      <w:r w:rsidR="00990B82" w:rsidRPr="00990B82">
        <w:rPr>
          <w:vertAlign w:val="subscript"/>
        </w:rPr>
        <w:t>4</w:t>
      </w:r>
      <w:r w:rsidR="00990B82" w:rsidRPr="00990B82">
        <w:rPr>
          <w:vertAlign w:val="superscript"/>
        </w:rPr>
        <w:t>+</w:t>
      </w:r>
      <w:r w:rsidR="00425D8C">
        <w:t xml:space="preserve">, mecanisme importante în procesul </w:t>
      </w:r>
      <w:proofErr w:type="spellStart"/>
      <w:r w:rsidR="00425D8C">
        <w:t>acidifierii</w:t>
      </w:r>
      <w:proofErr w:type="spellEnd"/>
      <w:r w:rsidR="00425D8C">
        <w:t xml:space="preserve"> urinare. </w:t>
      </w:r>
    </w:p>
    <w:p w14:paraId="4B6B7789" w14:textId="6BA372ED" w:rsidR="00425D8C" w:rsidRDefault="00425D8C" w:rsidP="00CD1F7F">
      <w:pPr>
        <w:ind w:firstLine="720"/>
        <w:jc w:val="both"/>
      </w:pPr>
      <w:r>
        <w:t xml:space="preserve">Procesele care au loc la nivelul tubului </w:t>
      </w:r>
      <w:proofErr w:type="spellStart"/>
      <w:r>
        <w:t>distal</w:t>
      </w:r>
      <w:proofErr w:type="spellEnd"/>
      <w:r>
        <w:t xml:space="preserve"> </w:t>
      </w:r>
      <w:r w:rsidR="00990B82">
        <w:t>sunt</w:t>
      </w:r>
      <w:r>
        <w:t xml:space="preserve"> importante </w:t>
      </w:r>
      <w:r w:rsidR="00990B82">
        <w:t>și</w:t>
      </w:r>
      <w:r>
        <w:t xml:space="preserve"> pentru faptul că acesta este segmentul asupra căruia </w:t>
      </w:r>
      <w:r w:rsidR="00990B82">
        <w:t>acționează</w:t>
      </w:r>
      <w:r>
        <w:t xml:space="preserve"> principalii hormoni </w:t>
      </w:r>
      <w:r w:rsidR="00990B82">
        <w:t>implicați</w:t>
      </w:r>
      <w:r>
        <w:t xml:space="preserve"> în homeostazia </w:t>
      </w:r>
      <w:proofErr w:type="spellStart"/>
      <w:r>
        <w:t>hidro</w:t>
      </w:r>
      <w:proofErr w:type="spellEnd"/>
      <w:r>
        <w:t xml:space="preserve">-electrolitică, </w:t>
      </w:r>
      <w:r w:rsidR="00990B82">
        <w:t>și</w:t>
      </w:r>
      <w:r>
        <w:t xml:space="preserve"> anume hormonul antidiuretic (</w:t>
      </w:r>
      <w:r w:rsidR="00990B82">
        <w:t>reține</w:t>
      </w:r>
      <w:r>
        <w:t xml:space="preserve"> apa) </w:t>
      </w:r>
      <w:r w:rsidR="00990B82">
        <w:t>și</w:t>
      </w:r>
      <w:r>
        <w:t xml:space="preserve"> aldosteronul (</w:t>
      </w:r>
      <w:r w:rsidR="00990B82">
        <w:t>reține</w:t>
      </w:r>
      <w:r>
        <w:t xml:space="preserve"> Na</w:t>
      </w:r>
      <w:r w:rsidRPr="00990B82">
        <w:rPr>
          <w:vertAlign w:val="superscript"/>
        </w:rPr>
        <w:t>+</w:t>
      </w:r>
      <w:r>
        <w:t xml:space="preserve"> </w:t>
      </w:r>
      <w:r w:rsidR="00990B82">
        <w:t>și</w:t>
      </w:r>
      <w:r>
        <w:t xml:space="preserve"> elimină K</w:t>
      </w:r>
      <w:r w:rsidRPr="00990B82">
        <w:rPr>
          <w:vertAlign w:val="superscript"/>
        </w:rPr>
        <w:t>+</w:t>
      </w:r>
      <w:r>
        <w:t xml:space="preserve">). </w:t>
      </w:r>
    </w:p>
    <w:p w14:paraId="74D59EB4" w14:textId="2CFA95C6" w:rsidR="00CD1F7F" w:rsidRDefault="00425D8C" w:rsidP="00CD1F7F">
      <w:pPr>
        <w:ind w:firstLine="720"/>
        <w:jc w:val="both"/>
      </w:pPr>
      <w:r>
        <w:t>Celelalte căi (cutanată şi digestivă) de eliminare a Na</w:t>
      </w:r>
      <w:r w:rsidRPr="00990B82">
        <w:rPr>
          <w:vertAlign w:val="superscript"/>
        </w:rPr>
        <w:t xml:space="preserve">+ </w:t>
      </w:r>
      <w:r>
        <w:t xml:space="preserve">sunt în mod </w:t>
      </w:r>
      <w:r w:rsidR="00990B82">
        <w:t>obișnuit</w:t>
      </w:r>
      <w:r>
        <w:t xml:space="preserve"> secundare. Pierderile digestive de Na</w:t>
      </w:r>
      <w:r w:rsidR="00990B82" w:rsidRPr="00990B82">
        <w:rPr>
          <w:vertAlign w:val="superscript"/>
        </w:rPr>
        <w:t>+</w:t>
      </w:r>
      <w:r>
        <w:t xml:space="preserve"> sunt în jur de 10 mEq/24 ore, dar pot </w:t>
      </w:r>
      <w:r w:rsidR="00990B82">
        <w:t>crește</w:t>
      </w:r>
      <w:r>
        <w:t xml:space="preserve"> mult în </w:t>
      </w:r>
      <w:r w:rsidR="00990B82">
        <w:t>afecțiunile</w:t>
      </w:r>
      <w:r>
        <w:t xml:space="preserve"> </w:t>
      </w:r>
      <w:r w:rsidR="00990B82">
        <w:t>însoțite</w:t>
      </w:r>
      <w:r>
        <w:t xml:space="preserve"> de diaree. La rândul lor, pierderile cutanate de Na</w:t>
      </w:r>
      <w:r w:rsidRPr="00990B82">
        <w:rPr>
          <w:vertAlign w:val="superscript"/>
        </w:rPr>
        <w:t>+</w:t>
      </w:r>
      <w:r>
        <w:t xml:space="preserve"> prin sudoare (cca 300 ml/24 ore) </w:t>
      </w:r>
      <w:r w:rsidR="0087598F">
        <w:t>sunt</w:t>
      </w:r>
      <w:r>
        <w:t xml:space="preserve"> sub 15-20 mEq/zi, dar pot </w:t>
      </w:r>
      <w:r w:rsidR="00990B82">
        <w:t>crește</w:t>
      </w:r>
      <w:r>
        <w:t xml:space="preserve"> mult</w:t>
      </w:r>
      <w:r w:rsidR="0087598F">
        <w:t xml:space="preserve"> (</w:t>
      </w:r>
      <w:r w:rsidR="00B774D5">
        <w:t>până</w:t>
      </w:r>
      <w:r w:rsidR="0087598F">
        <w:t xml:space="preserve"> la 300-400 mEq/zi) în transpirațiile </w:t>
      </w:r>
      <w:proofErr w:type="spellStart"/>
      <w:r w:rsidR="0087598F">
        <w:t>profuze</w:t>
      </w:r>
      <w:proofErr w:type="spellEnd"/>
      <w:r w:rsidR="0087598F">
        <w:t xml:space="preserve">. </w:t>
      </w:r>
      <w:r w:rsidR="00990B82">
        <w:t>Așa</w:t>
      </w:r>
      <w:r w:rsidR="0087598F">
        <w:t xml:space="preserve"> se explică „setea de sare</w:t>
      </w:r>
      <w:r w:rsidR="00C306B8">
        <w:t>”</w:t>
      </w:r>
      <w:r w:rsidR="0087598F">
        <w:t xml:space="preserve"> a muncitorilor ce lucrează în mediul umed, la temperaturi înalte.</w:t>
      </w:r>
    </w:p>
    <w:p w14:paraId="42365AB9" w14:textId="77777777" w:rsidR="0087598F" w:rsidRDefault="0087598F" w:rsidP="0087598F">
      <w:pPr>
        <w:jc w:val="both"/>
      </w:pPr>
    </w:p>
    <w:p w14:paraId="3A434473" w14:textId="77777777" w:rsidR="0087598F" w:rsidRDefault="0087598F" w:rsidP="0087598F">
      <w:pPr>
        <w:pStyle w:val="Heading2"/>
      </w:pPr>
      <w:bookmarkStart w:id="44" w:name="_Toc205968842"/>
      <w:r>
        <w:t>4. APORTUL ŞI NECESARUL DE SODIU</w:t>
      </w:r>
      <w:bookmarkEnd w:id="44"/>
    </w:p>
    <w:p w14:paraId="41A5B011" w14:textId="77777777" w:rsidR="0087598F" w:rsidRDefault="0087598F" w:rsidP="0087598F">
      <w:pPr>
        <w:jc w:val="both"/>
      </w:pPr>
    </w:p>
    <w:p w14:paraId="0C60502D" w14:textId="3FEE1939" w:rsidR="000138C1" w:rsidRDefault="000138C1" w:rsidP="000138C1">
      <w:pPr>
        <w:ind w:firstLine="720"/>
        <w:jc w:val="both"/>
      </w:pPr>
      <w:r>
        <w:t>Datele privind necesarul de Na</w:t>
      </w:r>
      <w:r w:rsidRPr="007B6BC4">
        <w:rPr>
          <w:vertAlign w:val="superscript"/>
        </w:rPr>
        <w:t xml:space="preserve">+ </w:t>
      </w:r>
      <w:r>
        <w:t xml:space="preserve">sunt destul de sumare. Evident, acest ion este indispensabil oricărei </w:t>
      </w:r>
      <w:r w:rsidR="007B6BC4">
        <w:t>viețuitoare</w:t>
      </w:r>
      <w:r>
        <w:t xml:space="preserve">. Reducerea sa dramatică din </w:t>
      </w:r>
      <w:r w:rsidR="007B6BC4">
        <w:t>alimentație</w:t>
      </w:r>
      <w:r>
        <w:t xml:space="preserve"> produce, la animal, încetarea </w:t>
      </w:r>
      <w:r w:rsidR="007B6BC4">
        <w:t>creșterii</w:t>
      </w:r>
      <w:r>
        <w:t xml:space="preserve">, care reîncepe la administrare, dacă nu s-au produs între timp leziuni ireversibile legate de alterarea </w:t>
      </w:r>
      <w:proofErr w:type="spellStart"/>
      <w:r>
        <w:t>osmolarității</w:t>
      </w:r>
      <w:proofErr w:type="spellEnd"/>
      <w:r>
        <w:t xml:space="preserve"> plasmatice și a echilibrului </w:t>
      </w:r>
      <w:proofErr w:type="spellStart"/>
      <w:r>
        <w:t>acidobazic</w:t>
      </w:r>
      <w:proofErr w:type="spellEnd"/>
      <w:r>
        <w:t xml:space="preserve">. În </w:t>
      </w:r>
      <w:r w:rsidR="007B6BC4">
        <w:t>condiții</w:t>
      </w:r>
      <w:r>
        <w:t xml:space="preserve"> </w:t>
      </w:r>
      <w:r w:rsidR="007B6BC4">
        <w:t>obișnuite</w:t>
      </w:r>
      <w:r>
        <w:t xml:space="preserve"> însă, o </w:t>
      </w:r>
      <w:r w:rsidR="007B6BC4">
        <w:t>carență</w:t>
      </w:r>
      <w:r>
        <w:t xml:space="preserve"> de Na</w:t>
      </w:r>
      <w:r w:rsidRPr="007B6BC4">
        <w:rPr>
          <w:vertAlign w:val="superscript"/>
        </w:rPr>
        <w:t>+</w:t>
      </w:r>
      <w:r>
        <w:t xml:space="preserve"> este greu de realizat, întrucât acest element este larg răspândit în natură. Studiul unor </w:t>
      </w:r>
      <w:r w:rsidR="007B6BC4">
        <w:t>populații</w:t>
      </w:r>
      <w:r>
        <w:t xml:space="preserve"> izolate din Africa, </w:t>
      </w:r>
      <w:r>
        <w:lastRenderedPageBreak/>
        <w:t xml:space="preserve">Australia şi America de Sud, care nu folosesc sarea ca produs rafinat, precum și datele experimentale </w:t>
      </w:r>
      <w:r w:rsidR="007B6BC4">
        <w:t>obținute</w:t>
      </w:r>
      <w:r>
        <w:t xml:space="preserve"> la animal </w:t>
      </w:r>
      <w:r w:rsidR="007B6BC4">
        <w:t>și</w:t>
      </w:r>
      <w:r>
        <w:t xml:space="preserve"> extrapolate la om au arătat că minimumul fiziologic necesar de sare este de 0,6 g/zi. Laptele uman, care asigură o dezvoltare bună a copilului conține numai 8 mEq/Na+/l, adică mai </w:t>
      </w:r>
      <w:r w:rsidR="007B6BC4">
        <w:t>puțin</w:t>
      </w:r>
      <w:r>
        <w:t xml:space="preserve"> de 0,5 g </w:t>
      </w:r>
      <w:proofErr w:type="spellStart"/>
      <w:r>
        <w:t>NaCl</w:t>
      </w:r>
      <w:proofErr w:type="spellEnd"/>
      <w:r>
        <w:t xml:space="preserve">. </w:t>
      </w:r>
    </w:p>
    <w:p w14:paraId="65F07336" w14:textId="5443752F" w:rsidR="0087598F" w:rsidRDefault="000138C1" w:rsidP="000138C1">
      <w:pPr>
        <w:ind w:firstLine="720"/>
        <w:jc w:val="both"/>
      </w:pPr>
      <w:r>
        <w:t xml:space="preserve">O </w:t>
      </w:r>
      <w:r w:rsidR="007B6BC4">
        <w:t>alimentație</w:t>
      </w:r>
      <w:r>
        <w:t xml:space="preserve"> mixtă, fiziologică, folosind alimente naturale, fără adaos de sare, aduce 3-4 g </w:t>
      </w:r>
      <w:proofErr w:type="spellStart"/>
      <w:r>
        <w:t>NaCl</w:t>
      </w:r>
      <w:proofErr w:type="spellEnd"/>
      <w:r>
        <w:t xml:space="preserve">, astfel încât, în mod </w:t>
      </w:r>
      <w:r w:rsidR="007B6BC4">
        <w:t>obișnuit</w:t>
      </w:r>
      <w:r>
        <w:t xml:space="preserve">, aportul fiziologic poate fi situat în jurul a 5 g sare/zi. În </w:t>
      </w:r>
      <w:r w:rsidR="007B6BC4">
        <w:t>condițiile</w:t>
      </w:r>
      <w:r>
        <w:t xml:space="preserve"> în care însă există pierderi suplimentare de Na</w:t>
      </w:r>
      <w:r w:rsidRPr="007B6BC4">
        <w:rPr>
          <w:vertAlign w:val="superscript"/>
        </w:rPr>
        <w:t>+</w:t>
      </w:r>
      <w:r>
        <w:t xml:space="preserve"> pe cale cutanată (transpirații marcate) sau digestive (diaree), necesarul de Na</w:t>
      </w:r>
      <w:r w:rsidRPr="007B6BC4">
        <w:rPr>
          <w:vertAlign w:val="superscript"/>
        </w:rPr>
        <w:t>+</w:t>
      </w:r>
      <w:r>
        <w:t xml:space="preserve"> </w:t>
      </w:r>
      <w:r w:rsidR="007B6BC4">
        <w:t>crește</w:t>
      </w:r>
      <w:r>
        <w:t xml:space="preserve"> proporțional cu </w:t>
      </w:r>
      <w:r w:rsidR="007B6BC4">
        <w:t>cantitățile</w:t>
      </w:r>
      <w:r>
        <w:t xml:space="preserve"> pierdute.</w:t>
      </w:r>
    </w:p>
    <w:p w14:paraId="5480C68B" w14:textId="6ABDAB1B" w:rsidR="000138C1" w:rsidRDefault="000138C1" w:rsidP="000138C1">
      <w:pPr>
        <w:ind w:firstLine="720"/>
        <w:jc w:val="both"/>
      </w:pPr>
      <w:r>
        <w:t xml:space="preserve">Datele noastre, culese pe diferite categorii de persoane sănătoase, au dus la concluzia că aportul zilnic de sare în </w:t>
      </w:r>
      <w:r w:rsidR="001F404C">
        <w:t>ț</w:t>
      </w:r>
      <w:r>
        <w:t xml:space="preserve">ara noastră este în jur de 13 g, comparabil cu cel înregistrat în Suedia (10 g), Belgia (11-12 g), Finlanda (14-16 g/zi.) Acest aport participa în geneza multora din cazurile de hipertensiune arterială esențială. </w:t>
      </w:r>
    </w:p>
    <w:p w14:paraId="6B4D99DC" w14:textId="12B27BA0" w:rsidR="000138C1" w:rsidRDefault="000138C1" w:rsidP="000138C1">
      <w:pPr>
        <w:ind w:firstLine="720"/>
        <w:jc w:val="both"/>
      </w:pPr>
      <w:r>
        <w:t xml:space="preserve">Datorită efectelor nedorite ale excesului de sare în </w:t>
      </w:r>
      <w:r w:rsidR="007B6BC4">
        <w:t>alimentație</w:t>
      </w:r>
      <w:r>
        <w:t xml:space="preserve">, asupra cărora vom insista ulterior, există </w:t>
      </w:r>
      <w:r w:rsidR="007B6BC4">
        <w:t>tendința</w:t>
      </w:r>
      <w:r>
        <w:t xml:space="preserve"> actuală de a reduce aportul de sare sub 10 g/24 ore, scăzând cantitatea folosită în scopul „condimentării" alimentelor.</w:t>
      </w:r>
    </w:p>
    <w:p w14:paraId="1B14852F" w14:textId="77777777" w:rsidR="000138C1" w:rsidRDefault="000138C1" w:rsidP="000138C1">
      <w:pPr>
        <w:jc w:val="both"/>
      </w:pPr>
    </w:p>
    <w:p w14:paraId="7D462414" w14:textId="77777777" w:rsidR="000138C1" w:rsidRDefault="000138C1" w:rsidP="000138C1">
      <w:pPr>
        <w:pStyle w:val="Heading2"/>
      </w:pPr>
      <w:bookmarkStart w:id="45" w:name="_Toc205968843"/>
      <w:r>
        <w:t>5. SODIUL ŞI HIPERTENSIUNEA ARTERIALĂ</w:t>
      </w:r>
      <w:bookmarkEnd w:id="45"/>
    </w:p>
    <w:p w14:paraId="06E30277" w14:textId="77777777" w:rsidR="000138C1" w:rsidRDefault="000138C1" w:rsidP="000138C1">
      <w:pPr>
        <w:jc w:val="both"/>
      </w:pPr>
    </w:p>
    <w:p w14:paraId="4DE2319F" w14:textId="3D1D3570" w:rsidR="000138C1" w:rsidRDefault="000138C1" w:rsidP="000138C1">
      <w:pPr>
        <w:ind w:firstLine="720"/>
        <w:jc w:val="both"/>
      </w:pPr>
      <w:r>
        <w:t>Hipertensiunea arterială (</w:t>
      </w:r>
      <w:r w:rsidR="007B6BC4">
        <w:t>creșterea</w:t>
      </w:r>
      <w:r>
        <w:t xml:space="preserve"> persistentă a tensiunii sanguine peste 150 mmHg sistolica şi 90 mmHg diastolica) se întâlnește la 10-15% din </w:t>
      </w:r>
      <w:r w:rsidR="007B6BC4">
        <w:t>populația</w:t>
      </w:r>
      <w:r>
        <w:t xml:space="preserve"> adultă. În multe cazuri, </w:t>
      </w:r>
      <w:r w:rsidR="007B6BC4">
        <w:t>creșterile</w:t>
      </w:r>
      <w:r>
        <w:t xml:space="preserve"> tensionale </w:t>
      </w:r>
      <w:r w:rsidR="007B6BC4">
        <w:t>sunt</w:t>
      </w:r>
      <w:r>
        <w:t xml:space="preserve"> moderate, iar semnele clinice lipsesc. Descoperirea lor poate fi întâmplătoare (cu ocazia controalelor periodice) sau în cursul unor </w:t>
      </w:r>
      <w:r w:rsidR="007B6BC4">
        <w:t>investigații</w:t>
      </w:r>
      <w:r>
        <w:t xml:space="preserve"> </w:t>
      </w:r>
      <w:r w:rsidR="007B6BC4">
        <w:t>populaționale</w:t>
      </w:r>
      <w:r>
        <w:t>.</w:t>
      </w:r>
    </w:p>
    <w:p w14:paraId="799688E9" w14:textId="380194F9" w:rsidR="000138C1" w:rsidRDefault="000138C1" w:rsidP="000138C1">
      <w:pPr>
        <w:ind w:firstLine="720"/>
        <w:jc w:val="both"/>
      </w:pPr>
      <w:r>
        <w:t xml:space="preserve">În prezent se consideră că hipertensiunea este o tulburare </w:t>
      </w:r>
      <w:proofErr w:type="spellStart"/>
      <w:r>
        <w:t>multicauzală</w:t>
      </w:r>
      <w:proofErr w:type="spellEnd"/>
      <w:r>
        <w:t xml:space="preserve">, în </w:t>
      </w:r>
      <w:r w:rsidR="007151B7">
        <w:t>apariția</w:t>
      </w:r>
      <w:r>
        <w:t xml:space="preserve"> ei </w:t>
      </w:r>
      <w:r w:rsidR="007151B7">
        <w:t>concurând</w:t>
      </w:r>
      <w:r>
        <w:t xml:space="preserve"> factori genetici (o anumită </w:t>
      </w:r>
      <w:r w:rsidR="007B6BC4">
        <w:t>predispoziție</w:t>
      </w:r>
      <w:r>
        <w:t xml:space="preserve"> genetică) </w:t>
      </w:r>
      <w:r w:rsidR="007B6BC4">
        <w:t>și</w:t>
      </w:r>
      <w:r>
        <w:t xml:space="preserve"> factori de mediu (aportul crescut de Na</w:t>
      </w:r>
      <w:r w:rsidR="007B6BC4" w:rsidRPr="007B6BC4">
        <w:rPr>
          <w:vertAlign w:val="superscript"/>
        </w:rPr>
        <w:t>+</w:t>
      </w:r>
      <w:r>
        <w:t xml:space="preserve"> face parte din această a doua categorie).</w:t>
      </w:r>
    </w:p>
    <w:p w14:paraId="1F0F3EEB" w14:textId="04B8CF39" w:rsidR="000138C1" w:rsidRDefault="000138C1" w:rsidP="000138C1">
      <w:pPr>
        <w:ind w:firstLine="720"/>
        <w:jc w:val="both"/>
      </w:pPr>
      <w:r>
        <w:t>Rolul Na</w:t>
      </w:r>
      <w:r w:rsidRPr="007B6BC4">
        <w:rPr>
          <w:vertAlign w:val="superscript"/>
        </w:rPr>
        <w:t>+</w:t>
      </w:r>
      <w:r>
        <w:t xml:space="preserve"> în </w:t>
      </w:r>
      <w:r w:rsidR="007151B7">
        <w:t>apariția</w:t>
      </w:r>
      <w:r>
        <w:t xml:space="preserve"> hipertensiunii arteriale </w:t>
      </w:r>
      <w:r w:rsidR="007B6BC4">
        <w:t>esențiale</w:t>
      </w:r>
      <w:r>
        <w:t xml:space="preserve"> a fost subliniat de numeroase ori în ultimii 50 de ani și în special între 1940-1960, </w:t>
      </w:r>
      <w:r w:rsidR="007B6BC4">
        <w:t>când</w:t>
      </w:r>
      <w:r>
        <w:t xml:space="preserve"> s-au acumulat o serie de date epidemiologice, clinice, experimentale </w:t>
      </w:r>
      <w:r w:rsidR="007B6BC4">
        <w:t>și</w:t>
      </w:r>
      <w:r>
        <w:t xml:space="preserve"> </w:t>
      </w:r>
      <w:r w:rsidR="007B6BC4">
        <w:t>farmacologice</w:t>
      </w:r>
      <w:r>
        <w:t xml:space="preserve">, care au adus argumente indubitabile privind </w:t>
      </w:r>
      <w:r w:rsidR="007B6BC4">
        <w:t>intervenția</w:t>
      </w:r>
      <w:r>
        <w:t xml:space="preserve"> sa în geneza multor forme de hipertensiune. Ele au fost analizate de </w:t>
      </w:r>
      <w:r w:rsidR="007B6BC4">
        <w:t>numeroși</w:t>
      </w:r>
      <w:r>
        <w:t xml:space="preserve"> autori, principalele </w:t>
      </w:r>
      <w:r w:rsidR="007151B7">
        <w:t>putând</w:t>
      </w:r>
      <w:r>
        <w:t xml:space="preserve"> fi sintetizate astfel:</w:t>
      </w:r>
    </w:p>
    <w:p w14:paraId="26ED82FB" w14:textId="74195E4C" w:rsidR="002F3579" w:rsidRDefault="000138C1" w:rsidP="001F404C">
      <w:pPr>
        <w:ind w:firstLine="720"/>
        <w:jc w:val="both"/>
      </w:pPr>
      <w:r>
        <w:t xml:space="preserve">1. </w:t>
      </w:r>
      <w:r w:rsidR="007B6BC4">
        <w:t>Populațiile</w:t>
      </w:r>
      <w:r>
        <w:t xml:space="preserve"> care nu utilizează sarea în prepararea alimentelor (asemenea </w:t>
      </w:r>
      <w:r w:rsidR="007B6BC4">
        <w:t>colectivități</w:t>
      </w:r>
      <w:r>
        <w:t xml:space="preserve">, bine studiate, sunt în prezent numeroase) au valori mici ale presiunii arteriale iar hipertensiunea arteriala este practic absentă. Dimpotrivă, hipertensiunea se întâlnește cu atât mai frecvent, cu cât consumul de sare </w:t>
      </w:r>
      <w:r>
        <w:lastRenderedPageBreak/>
        <w:t xml:space="preserve">este mai mare. În Japonia de nord, de exemplu, unde consumul de sare este în medie de 26 g/zi, 84% din persoane au presiunea arterială sistolică mai mare de 140 mmHg. Mai mult, când indivizii originari din zonele cu consum mic de sare şi fără hipertensiune emigrează şi adoptă modul modern de </w:t>
      </w:r>
      <w:r w:rsidR="007B6BC4">
        <w:t>viață</w:t>
      </w:r>
      <w:r>
        <w:t xml:space="preserve"> (care presupune o </w:t>
      </w:r>
      <w:r w:rsidR="007B6BC4">
        <w:t>creștere</w:t>
      </w:r>
      <w:r>
        <w:t xml:space="preserve"> a consumului de sare de la 1-2 g/zi la 10-20 g/zi) hipertensiunea apare în procente aproape similare cu cele întâlnite în </w:t>
      </w:r>
      <w:r w:rsidR="007B6BC4">
        <w:t>ț</w:t>
      </w:r>
      <w:r>
        <w:t xml:space="preserve">ara unde au emigrat. </w:t>
      </w:r>
      <w:r w:rsidR="007B6BC4">
        <w:t>Deși</w:t>
      </w:r>
      <w:r>
        <w:t xml:space="preserve"> </w:t>
      </w:r>
      <w:r w:rsidR="007B6BC4">
        <w:t>alți</w:t>
      </w:r>
      <w:r>
        <w:t xml:space="preserve"> factori de mediu (sociali, economici, alimentari) pot interveni, </w:t>
      </w:r>
      <w:r w:rsidR="007B6BC4">
        <w:t>creșterea</w:t>
      </w:r>
      <w:r>
        <w:t xml:space="preserve"> consumului de sare pare cel mai important.</w:t>
      </w:r>
    </w:p>
    <w:p w14:paraId="00C6A736" w14:textId="43713861" w:rsidR="002F3579" w:rsidRDefault="000138C1" w:rsidP="001F404C">
      <w:pPr>
        <w:ind w:firstLine="720"/>
        <w:jc w:val="both"/>
      </w:pPr>
      <w:r>
        <w:t xml:space="preserve">2. Spre deosebire de ceea ce se </w:t>
      </w:r>
      <w:r w:rsidR="002F3579">
        <w:t>întâmplă</w:t>
      </w:r>
      <w:r>
        <w:t xml:space="preserve"> în cazul </w:t>
      </w:r>
      <w:r w:rsidR="007B6BC4">
        <w:t>populațiilor</w:t>
      </w:r>
      <w:r>
        <w:t xml:space="preserve"> „civilizate</w:t>
      </w:r>
      <w:r w:rsidR="00C306B8">
        <w:t>”</w:t>
      </w:r>
      <w:r>
        <w:t xml:space="preserve">, la care consumul de sare </w:t>
      </w:r>
      <w:r w:rsidR="007B6BC4">
        <w:t>depășește</w:t>
      </w:r>
      <w:r>
        <w:t xml:space="preserve"> în medie 10 g/24 h, în </w:t>
      </w:r>
      <w:r w:rsidR="007B6BC4">
        <w:t>colectivitățile</w:t>
      </w:r>
      <w:r>
        <w:t xml:space="preserve"> care nu au acces la </w:t>
      </w:r>
      <w:r w:rsidR="002F3579">
        <w:t>civilizația</w:t>
      </w:r>
      <w:r>
        <w:t xml:space="preserve"> contemporană nu se înregistrează o </w:t>
      </w:r>
      <w:r w:rsidR="007B6BC4">
        <w:t>creștere</w:t>
      </w:r>
      <w:r>
        <w:t xml:space="preserve"> a presiunii arteriale „fiziologice" odată cu înaintarea în </w:t>
      </w:r>
      <w:r w:rsidR="002F3579">
        <w:t>vârstă</w:t>
      </w:r>
      <w:r>
        <w:t>.</w:t>
      </w:r>
    </w:p>
    <w:p w14:paraId="600975CB" w14:textId="121F3F91" w:rsidR="002F3579" w:rsidRDefault="000138C1" w:rsidP="001F404C">
      <w:pPr>
        <w:ind w:firstLine="720"/>
        <w:jc w:val="both"/>
      </w:pPr>
      <w:r>
        <w:t>3. Experimental, la animale (</w:t>
      </w:r>
      <w:r w:rsidR="007B6BC4">
        <w:t>șobolani</w:t>
      </w:r>
      <w:r>
        <w:t xml:space="preserve">) s-a arătat că administrarea îndelungată a dietelor bogate în sare duce la </w:t>
      </w:r>
      <w:r w:rsidR="007B6BC4">
        <w:t>apariția</w:t>
      </w:r>
      <w:r>
        <w:t xml:space="preserve"> hipertensiunii </w:t>
      </w:r>
      <w:r w:rsidR="007B6BC4">
        <w:t>și</w:t>
      </w:r>
      <w:r>
        <w:t xml:space="preserve"> la instalarea leziunilor vasculare. </w:t>
      </w:r>
      <w:r w:rsidR="007B6BC4">
        <w:t>De altfel</w:t>
      </w:r>
      <w:r>
        <w:t xml:space="preserve">, hipertensiunea se obține mai </w:t>
      </w:r>
      <w:r w:rsidR="007B6BC4">
        <w:t>ușor</w:t>
      </w:r>
      <w:r>
        <w:t xml:space="preserve"> </w:t>
      </w:r>
      <w:r w:rsidR="007B6BC4">
        <w:t>și</w:t>
      </w:r>
      <w:r>
        <w:t xml:space="preserve"> mai repede dacă se </w:t>
      </w:r>
      <w:r w:rsidR="007B6BC4">
        <w:t>crește</w:t>
      </w:r>
      <w:r>
        <w:t xml:space="preserve"> aportul de sare, indiferent de procedeul folosit (tip </w:t>
      </w:r>
      <w:proofErr w:type="spellStart"/>
      <w:r>
        <w:t>Goldblatt</w:t>
      </w:r>
      <w:proofErr w:type="spellEnd"/>
      <w:r>
        <w:t xml:space="preserve">, tip Page sau administrare de DOCA). </w:t>
      </w:r>
      <w:r w:rsidR="007B6BC4">
        <w:t>Deși</w:t>
      </w:r>
      <w:r>
        <w:t xml:space="preserve"> mecanismul de </w:t>
      </w:r>
      <w:r w:rsidR="007B6BC4">
        <w:t>creștere</w:t>
      </w:r>
      <w:r>
        <w:t xml:space="preserve"> a presiunii arteriale în aceste cazuri nu este complet cunoscut, </w:t>
      </w:r>
      <w:r w:rsidR="007B6BC4">
        <w:t>relația</w:t>
      </w:r>
      <w:r>
        <w:t xml:space="preserve"> sodiu-hipertensiune este evidentă.</w:t>
      </w:r>
    </w:p>
    <w:p w14:paraId="65F8C8E8" w14:textId="2DBF504E" w:rsidR="002F3579" w:rsidRDefault="000138C1" w:rsidP="001F404C">
      <w:pPr>
        <w:ind w:firstLine="720"/>
        <w:jc w:val="both"/>
      </w:pPr>
      <w:r>
        <w:t xml:space="preserve">4. Un regim strict </w:t>
      </w:r>
      <w:proofErr w:type="spellStart"/>
      <w:r w:rsidR="007B6BC4">
        <w:t>desodat</w:t>
      </w:r>
      <w:proofErr w:type="spellEnd"/>
      <w:r>
        <w:t xml:space="preserve"> (ca, de exemplu, regimul </w:t>
      </w:r>
      <w:proofErr w:type="spellStart"/>
      <w:r>
        <w:t>Kempner</w:t>
      </w:r>
      <w:proofErr w:type="spellEnd"/>
      <w:r>
        <w:t xml:space="preserve">) scade în mod apreciabil presiunea arterială. </w:t>
      </w:r>
      <w:r w:rsidR="00BA70A7">
        <w:t>Deși</w:t>
      </w:r>
      <w:r>
        <w:t xml:space="preserve"> această </w:t>
      </w:r>
      <w:r w:rsidR="00BA70A7">
        <w:t>observație</w:t>
      </w:r>
      <w:r>
        <w:t xml:space="preserve"> a fost atribuită lui </w:t>
      </w:r>
      <w:proofErr w:type="spellStart"/>
      <w:r>
        <w:t>Ambard</w:t>
      </w:r>
      <w:proofErr w:type="spellEnd"/>
      <w:r>
        <w:t xml:space="preserve"> şi </w:t>
      </w:r>
      <w:proofErr w:type="spellStart"/>
      <w:r>
        <w:t>Beaujard</w:t>
      </w:r>
      <w:proofErr w:type="spellEnd"/>
      <w:r>
        <w:t xml:space="preserve"> (1904), </w:t>
      </w:r>
      <w:r w:rsidR="00BA70A7">
        <w:t>relația</w:t>
      </w:r>
      <w:r>
        <w:t xml:space="preserve"> dintre aportul de sare </w:t>
      </w:r>
      <w:r w:rsidR="00BA70A7">
        <w:t>și</w:t>
      </w:r>
      <w:r>
        <w:t xml:space="preserve"> </w:t>
      </w:r>
      <w:r w:rsidR="00BA70A7">
        <w:t>creșterea</w:t>
      </w:r>
      <w:r>
        <w:t xml:space="preserve"> presiunii arteriale a fost stabilită cu 2300 ani î.</w:t>
      </w:r>
      <w:r w:rsidR="00BA70A7">
        <w:t>Hr</w:t>
      </w:r>
      <w:r>
        <w:t xml:space="preserve">. de către medicul chinez cunoscut sub numele de Împăratul Galben, unul din fondatorii tratamentului prin acupunctură. El a remarcat că un consum exagerat de alimente sărate, </w:t>
      </w:r>
      <w:r w:rsidR="002F3579">
        <w:t>„</w:t>
      </w:r>
      <w:r>
        <w:t>indurează</w:t>
      </w:r>
      <w:r w:rsidR="002F3579">
        <w:t xml:space="preserve"> pulsurile” şi predispune la apoplexie cu afazie. Date recente vin să demonstreze că o reducere chiar moderată de Na</w:t>
      </w:r>
      <w:r w:rsidR="002F3579" w:rsidRPr="00BA70A7">
        <w:rPr>
          <w:vertAlign w:val="superscript"/>
        </w:rPr>
        <w:t>+</w:t>
      </w:r>
      <w:r w:rsidR="002F3579">
        <w:t xml:space="preserve"> (cu 2-3 g/zi) este </w:t>
      </w:r>
      <w:r w:rsidR="00BA70A7">
        <w:t>însoțită</w:t>
      </w:r>
      <w:r w:rsidR="002F3579">
        <w:t xml:space="preserve"> de o scădere semnificativă a presiunii arteriale la hipertensivi. S-a putut stabili că o reducere a </w:t>
      </w:r>
      <w:r w:rsidR="00BA70A7">
        <w:t>cantității</w:t>
      </w:r>
      <w:r w:rsidR="002F3579">
        <w:t xml:space="preserve"> de sare din alimente cu 1 g/zi determină o scădere a presiunii arteriale cu 1 mmHg.</w:t>
      </w:r>
    </w:p>
    <w:p w14:paraId="1440619F" w14:textId="54619BB8" w:rsidR="002F3579" w:rsidRDefault="002F3579" w:rsidP="001F404C">
      <w:pPr>
        <w:ind w:firstLine="720"/>
        <w:jc w:val="both"/>
      </w:pPr>
      <w:r>
        <w:t xml:space="preserve">5. Efectul </w:t>
      </w:r>
      <w:proofErr w:type="spellStart"/>
      <w:r>
        <w:t>hipotensor</w:t>
      </w:r>
      <w:proofErr w:type="spellEnd"/>
      <w:r>
        <w:t xml:space="preserve"> al diureticelor este legat de </w:t>
      </w:r>
      <w:r w:rsidR="00BA70A7">
        <w:t>creșterea</w:t>
      </w:r>
      <w:r>
        <w:t xml:space="preserve"> eliminărilor urinare de sodiu și de </w:t>
      </w:r>
      <w:proofErr w:type="spellStart"/>
      <w:r>
        <w:t>depleţia</w:t>
      </w:r>
      <w:proofErr w:type="spellEnd"/>
      <w:r>
        <w:t xml:space="preserve"> de volum. Există în prezent </w:t>
      </w:r>
      <w:r w:rsidR="00BA70A7">
        <w:t>tendința</w:t>
      </w:r>
      <w:r>
        <w:t xml:space="preserve"> de a </w:t>
      </w:r>
      <w:r w:rsidR="00BA70A7">
        <w:t>menține</w:t>
      </w:r>
      <w:r>
        <w:t xml:space="preserve"> un aport de sare relativ crescut (în jur de 10 g/zi), în ideea că excesul de sare adus cu alimentele va fi eliminat cu ajutorul diureticelor respective. Acest raționament omite faptul că sarea consumată în exces favorizează </w:t>
      </w:r>
      <w:proofErr w:type="spellStart"/>
      <w:r>
        <w:t>turnover-ul</w:t>
      </w:r>
      <w:proofErr w:type="spellEnd"/>
      <w:r>
        <w:t xml:space="preserve"> acestui cation în organism, cu impact sigur la nivelul celulelor, inclusiv al celor vasculare. Întrucât hipertensiunile care răspund la diuretice răspund </w:t>
      </w:r>
      <w:r w:rsidR="00BA70A7">
        <w:t>și</w:t>
      </w:r>
      <w:r>
        <w:t xml:space="preserve"> la </w:t>
      </w:r>
      <w:r w:rsidR="00BA70A7">
        <w:t>restricția</w:t>
      </w:r>
      <w:r>
        <w:t xml:space="preserve"> de sare, este mai logic a se reduce consumul de sare, pentru a nu fi necesară o </w:t>
      </w:r>
      <w:r w:rsidR="00BA70A7">
        <w:t>medicație</w:t>
      </w:r>
      <w:r>
        <w:t xml:space="preserve"> ce urmează a fi administrată zeci de ani. </w:t>
      </w:r>
      <w:r w:rsidR="00BA70A7">
        <w:t>Î</w:t>
      </w:r>
      <w:r>
        <w:t xml:space="preserve">n această </w:t>
      </w:r>
      <w:r w:rsidR="00BA70A7">
        <w:t>situație</w:t>
      </w:r>
      <w:r>
        <w:t xml:space="preserve">, efectele metabolice secundare (scăderea capitalului potasic, a </w:t>
      </w:r>
      <w:r w:rsidR="00BA70A7">
        <w:t>toleranței</w:t>
      </w:r>
      <w:r>
        <w:t xml:space="preserve"> la glucide, </w:t>
      </w:r>
      <w:r w:rsidR="00BA70A7">
        <w:t>creșterea</w:t>
      </w:r>
      <w:r>
        <w:t xml:space="preserve"> acidului uric şi a trigliceridelor plasmatice) pot avea un efect cumulat nefavorabil, mai important decât beneficiul adus de scăderea presiunii arteriale. </w:t>
      </w:r>
    </w:p>
    <w:p w14:paraId="04EDD57A" w14:textId="1A0F23D4" w:rsidR="0004442D" w:rsidRDefault="00200C8E" w:rsidP="00200C8E">
      <w:pPr>
        <w:ind w:firstLine="720"/>
        <w:jc w:val="both"/>
      </w:pPr>
      <w:r>
        <w:t xml:space="preserve">6. </w:t>
      </w:r>
      <w:r w:rsidR="002F3579">
        <w:t xml:space="preserve">Factorul genetic, indiscutabil, nu poate fi interpretat decât în sens condițional. Astfel, sușele de </w:t>
      </w:r>
      <w:r w:rsidR="00BA70A7">
        <w:t>șobolani</w:t>
      </w:r>
      <w:r w:rsidR="002F3579">
        <w:t xml:space="preserve"> „sensibili” devin hipertensive numai dacă exemplarele respective primesc </w:t>
      </w:r>
      <w:r w:rsidR="00BA70A7">
        <w:t>cantități</w:t>
      </w:r>
      <w:r w:rsidR="002F3579">
        <w:t xml:space="preserve"> de Na</w:t>
      </w:r>
      <w:r w:rsidR="002F3579" w:rsidRPr="00BA70A7">
        <w:rPr>
          <w:vertAlign w:val="superscript"/>
        </w:rPr>
        <w:t>+</w:t>
      </w:r>
      <w:r w:rsidR="002F3579">
        <w:t xml:space="preserve"> mai mari </w:t>
      </w:r>
      <w:r w:rsidR="00BA70A7">
        <w:t>decât</w:t>
      </w:r>
      <w:r w:rsidR="002F3579">
        <w:t xml:space="preserve"> cele necesare </w:t>
      </w:r>
      <w:r w:rsidR="00BA70A7">
        <w:t>creșterii</w:t>
      </w:r>
      <w:r w:rsidR="002F3579">
        <w:t xml:space="preserve"> şi dezvoltării. La om, s-a putut stabili că aproximativ jumătate din </w:t>
      </w:r>
      <w:r w:rsidR="002F3579">
        <w:lastRenderedPageBreak/>
        <w:t xml:space="preserve">hipertensiunile arteriale </w:t>
      </w:r>
      <w:r w:rsidR="00BA70A7">
        <w:t>esențiale</w:t>
      </w:r>
      <w:r w:rsidR="002F3579">
        <w:t xml:space="preserve"> </w:t>
      </w:r>
      <w:r w:rsidR="00BA70A7">
        <w:t>sunt</w:t>
      </w:r>
      <w:r w:rsidR="002F3579">
        <w:t xml:space="preserve"> dependente de sare (salt-</w:t>
      </w:r>
      <w:proofErr w:type="spellStart"/>
      <w:r w:rsidR="002F3579">
        <w:t>sensitive</w:t>
      </w:r>
      <w:proofErr w:type="spellEnd"/>
      <w:r w:rsidR="002F3579">
        <w:t xml:space="preserve">). Aceste cazuri de hipertensivi elimină mai lent sodiul administrat </w:t>
      </w:r>
      <w:r w:rsidR="00BA70A7">
        <w:t>î</w:t>
      </w:r>
      <w:r w:rsidR="002F3579">
        <w:t xml:space="preserve">n exces, fapt care explică </w:t>
      </w:r>
      <w:r w:rsidR="007151B7">
        <w:t>câștigul</w:t>
      </w:r>
      <w:r w:rsidR="002F3579">
        <w:t xml:space="preserve"> lor în greutate, corespunzător </w:t>
      </w:r>
      <w:r w:rsidR="00BA70A7">
        <w:t>retenției</w:t>
      </w:r>
      <w:r w:rsidR="002F3579">
        <w:t xml:space="preserve"> de Na</w:t>
      </w:r>
      <w:r w:rsidR="002F3579" w:rsidRPr="00BA70A7">
        <w:rPr>
          <w:vertAlign w:val="superscript"/>
        </w:rPr>
        <w:t>+</w:t>
      </w:r>
      <w:r w:rsidR="002F3579">
        <w:t xml:space="preserve">. Datorită unui factor genetic indus foarte probabil de ingestia cronică de sare de-a lungul a sute de </w:t>
      </w:r>
      <w:r w:rsidR="00BA70A7">
        <w:t>generații</w:t>
      </w:r>
      <w:r w:rsidR="002F3579">
        <w:t xml:space="preserve"> </w:t>
      </w:r>
      <w:r w:rsidR="00BA70A7">
        <w:t>și</w:t>
      </w:r>
      <w:r w:rsidR="002F3579">
        <w:t xml:space="preserve"> materializat printr-o alterare a mecanismului </w:t>
      </w:r>
      <w:proofErr w:type="spellStart"/>
      <w:r w:rsidR="002F3579">
        <w:t>neuroumoral</w:t>
      </w:r>
      <w:proofErr w:type="spellEnd"/>
      <w:r w:rsidR="002F3579">
        <w:t xml:space="preserve"> al controlului presiunii arteriale, un aport exagerat de sare va reprezenta elementul </w:t>
      </w:r>
      <w:r w:rsidR="00BA70A7">
        <w:t>declanșator</w:t>
      </w:r>
      <w:r w:rsidR="002F3579">
        <w:t xml:space="preserve"> al </w:t>
      </w:r>
      <w:r w:rsidR="00BA70A7">
        <w:t>lanțului</w:t>
      </w:r>
      <w:r w:rsidR="002F3579">
        <w:t xml:space="preserve"> de tulburări ce caracterizează hipertensiunea arterială. Trebuie </w:t>
      </w:r>
      <w:r w:rsidR="00BA70A7">
        <w:t>totuși</w:t>
      </w:r>
      <w:r w:rsidR="002F3579">
        <w:t xml:space="preserve"> </w:t>
      </w:r>
      <w:r w:rsidR="00BA70A7">
        <w:t>menționat</w:t>
      </w:r>
      <w:r w:rsidR="002F3579">
        <w:t xml:space="preserve"> că aproximativ jumătate din hipertensivi se dovedesc a fi insensibili la sare non-salt-</w:t>
      </w:r>
      <w:proofErr w:type="spellStart"/>
      <w:r w:rsidR="002F3579">
        <w:t>sensitive</w:t>
      </w:r>
      <w:proofErr w:type="spellEnd"/>
      <w:r w:rsidR="002F3579">
        <w:t xml:space="preserve">), fiind </w:t>
      </w:r>
      <w:r w:rsidR="00BA70A7">
        <w:t>caracterizați</w:t>
      </w:r>
      <w:r w:rsidR="002F3579">
        <w:t xml:space="preserve"> </w:t>
      </w:r>
      <w:proofErr w:type="spellStart"/>
      <w:r w:rsidR="002F3579">
        <w:t>printr</w:t>
      </w:r>
      <w:proofErr w:type="spellEnd"/>
      <w:r w:rsidR="00BA70A7">
        <w:t>-</w:t>
      </w:r>
      <w:r w:rsidR="002F3579">
        <w:t>о capacitate normală de eliminare a unei încăr</w:t>
      </w:r>
      <w:r w:rsidR="0004442D">
        <w:t xml:space="preserve">cări sodice. În aceste cazuri, </w:t>
      </w:r>
      <w:r w:rsidR="00BA70A7">
        <w:t>alți</w:t>
      </w:r>
      <w:r w:rsidR="0004442D">
        <w:t xml:space="preserve"> factori de mediu cu </w:t>
      </w:r>
      <w:r w:rsidR="007151B7">
        <w:t>potențial</w:t>
      </w:r>
      <w:r w:rsidR="0004442D">
        <w:t xml:space="preserve"> hipertensiv pot să explice </w:t>
      </w:r>
      <w:r w:rsidR="00BA70A7">
        <w:t>creșterea</w:t>
      </w:r>
      <w:r w:rsidR="0004442D">
        <w:t xml:space="preserve"> presiunii arteriale. </w:t>
      </w:r>
    </w:p>
    <w:p w14:paraId="33234C17" w14:textId="03435EF2" w:rsidR="0004442D" w:rsidRDefault="0004442D" w:rsidP="0004442D">
      <w:pPr>
        <w:ind w:firstLine="720"/>
        <w:jc w:val="both"/>
      </w:pPr>
      <w:r>
        <w:t xml:space="preserve">Merită a fi subliniată </w:t>
      </w:r>
      <w:r w:rsidR="00BA70A7">
        <w:t>observația</w:t>
      </w:r>
      <w:r>
        <w:t xml:space="preserve"> că, la </w:t>
      </w:r>
      <w:r w:rsidR="00BA70A7">
        <w:t>șoareci</w:t>
      </w:r>
      <w:r>
        <w:t>, susceptibilitatea animalelor de a face hipertensiune la administrarea excesivă de Na</w:t>
      </w:r>
      <w:r w:rsidRPr="00BA70A7">
        <w:rPr>
          <w:vertAlign w:val="superscript"/>
        </w:rPr>
        <w:t>+</w:t>
      </w:r>
      <w:r>
        <w:t xml:space="preserve"> este înregistrată în prima perioadă a vieții. </w:t>
      </w:r>
      <w:r w:rsidR="00BA70A7">
        <w:t>Dacă</w:t>
      </w:r>
      <w:r>
        <w:t xml:space="preserve"> aceste observații se vor extinde şi la om, implicațiile practice sunt mari, întrucât în prezent există </w:t>
      </w:r>
      <w:r w:rsidR="00BA70A7">
        <w:t>tendința</w:t>
      </w:r>
      <w:r>
        <w:t xml:space="preserve"> diversificării precoce a alimentației copilului încă din primul an de </w:t>
      </w:r>
      <w:r w:rsidR="00BA70A7">
        <w:t>viață</w:t>
      </w:r>
      <w:r>
        <w:t xml:space="preserve">, această diversificare </w:t>
      </w:r>
      <w:r w:rsidR="003960F2">
        <w:t>efectuându</w:t>
      </w:r>
      <w:r>
        <w:t xml:space="preserve">-se cu alimente cu sare în cantitate mare, dependentă de gustul </w:t>
      </w:r>
      <w:r w:rsidR="00BA70A7">
        <w:t>părinților</w:t>
      </w:r>
      <w:r>
        <w:t xml:space="preserve"> </w:t>
      </w:r>
      <w:r w:rsidR="00BA70A7">
        <w:t>și</w:t>
      </w:r>
      <w:r>
        <w:t xml:space="preserve"> nu de o necesitate fiziologică. Trebuie </w:t>
      </w:r>
      <w:r w:rsidR="00BA70A7">
        <w:t>menționat</w:t>
      </w:r>
      <w:r>
        <w:t xml:space="preserve"> că apetitul pentru sare este o trăsătură în primul rând câștigată. Chiar dacă se presupune că există o componentă înnăscută în apetitul pentru sare, </w:t>
      </w:r>
      <w:r w:rsidR="00BA70A7">
        <w:t>totuși</w:t>
      </w:r>
      <w:r>
        <w:t xml:space="preserve"> ea este foarte maleabilă. Populațiile care nu au consum crescut de sare </w:t>
      </w:r>
      <w:r w:rsidR="00BA70A7">
        <w:t>își</w:t>
      </w:r>
      <w:r>
        <w:t xml:space="preserve"> </w:t>
      </w:r>
      <w:r w:rsidR="00BA70A7">
        <w:t>însușesc</w:t>
      </w:r>
      <w:r>
        <w:t xml:space="preserve"> obiceiul destul de repede, iar cei care au consumat sare pot să-şi reducă aportul (şi în timp, apetitul pentru sare), fără dificultăți deosebite. Modificarea aportului este mai </w:t>
      </w:r>
      <w:r w:rsidR="00BA70A7">
        <w:t>ușor</w:t>
      </w:r>
      <w:r>
        <w:t xml:space="preserve"> sesizată atunci când se consumă </w:t>
      </w:r>
      <w:r w:rsidR="00BA70A7">
        <w:t>cantități</w:t>
      </w:r>
      <w:r>
        <w:t xml:space="preserve"> mici de sare. </w:t>
      </w:r>
      <w:r w:rsidR="00BA70A7">
        <w:t>Creșterea</w:t>
      </w:r>
      <w:r>
        <w:t xml:space="preserve"> ingestiei de sare de la 2 la 4 g/zi este sesizabilă, în timp ce </w:t>
      </w:r>
      <w:r w:rsidR="003960F2">
        <w:t>creșterea</w:t>
      </w:r>
      <w:r>
        <w:t xml:space="preserve"> de la 20 la 25 g poate trece neobservată. </w:t>
      </w:r>
    </w:p>
    <w:p w14:paraId="6C2ACC9E" w14:textId="42F4261D" w:rsidR="0004442D" w:rsidRDefault="00BA70A7" w:rsidP="0004442D">
      <w:pPr>
        <w:ind w:firstLine="720"/>
        <w:jc w:val="both"/>
      </w:pPr>
      <w:r>
        <w:t>Intervenția</w:t>
      </w:r>
      <w:r w:rsidR="0004442D">
        <w:t xml:space="preserve"> Na</w:t>
      </w:r>
      <w:r w:rsidR="0004442D" w:rsidRPr="00BA70A7">
        <w:rPr>
          <w:vertAlign w:val="superscript"/>
        </w:rPr>
        <w:t>+</w:t>
      </w:r>
      <w:r w:rsidR="0004442D">
        <w:t xml:space="preserve"> ca element </w:t>
      </w:r>
      <w:r>
        <w:t>declanșator</w:t>
      </w:r>
      <w:r w:rsidR="0004442D">
        <w:t xml:space="preserve"> al mecanismelor </w:t>
      </w:r>
      <w:proofErr w:type="spellStart"/>
      <w:r w:rsidR="0004442D">
        <w:t>hipertensiogene</w:t>
      </w:r>
      <w:proofErr w:type="spellEnd"/>
      <w:r w:rsidR="0004442D">
        <w:t xml:space="preserve"> trebuie privită prin prisma unei </w:t>
      </w:r>
      <w:r>
        <w:t>sensibilități</w:t>
      </w:r>
      <w:r w:rsidR="0004442D">
        <w:t xml:space="preserve"> particulare genetic determinată, întrucât se pare că, la hipertensivi, chiar dacă se consumă </w:t>
      </w:r>
      <w:r>
        <w:t>cantități</w:t>
      </w:r>
      <w:r w:rsidR="0004442D">
        <w:t xml:space="preserve"> mai mari de sare, datorită accelerării eliminărilor renale, cantitatea totală a Na</w:t>
      </w:r>
      <w:r w:rsidR="0004442D" w:rsidRPr="00BA70A7">
        <w:rPr>
          <w:vertAlign w:val="superscript"/>
        </w:rPr>
        <w:t>+</w:t>
      </w:r>
      <w:r w:rsidR="0004442D">
        <w:t xml:space="preserve"> din organism nu pare să fie sporită. Aportul de sare mai mare la hipertensivi decât la </w:t>
      </w:r>
      <w:proofErr w:type="spellStart"/>
      <w:r w:rsidR="0004442D">
        <w:t>normotensivi</w:t>
      </w:r>
      <w:proofErr w:type="spellEnd"/>
      <w:r w:rsidR="0004442D">
        <w:t xml:space="preserve"> poate fi în legătură cu pragul mai crescut al gustului pentru sare la </w:t>
      </w:r>
      <w:r>
        <w:t>acești</w:t>
      </w:r>
      <w:r w:rsidR="0004442D">
        <w:t xml:space="preserve"> bolnavi. </w:t>
      </w:r>
      <w:r>
        <w:t>Deși</w:t>
      </w:r>
      <w:r w:rsidR="0004442D">
        <w:t xml:space="preserve"> Schechter </w:t>
      </w:r>
      <w:r>
        <w:t>și</w:t>
      </w:r>
      <w:r w:rsidR="0004442D">
        <w:t xml:space="preserve"> colab. nu găsesc la hipertensivi un prag gustativ crescut pentru sare, atunci </w:t>
      </w:r>
      <w:r w:rsidR="003960F2">
        <w:t>când</w:t>
      </w:r>
      <w:r w:rsidR="0004442D">
        <w:t xml:space="preserve"> se oferă la libera alegere apă distilată şi apă sărată hipertensivii consuma </w:t>
      </w:r>
      <w:proofErr w:type="spellStart"/>
      <w:r w:rsidR="0004442D">
        <w:t>NaCl</w:t>
      </w:r>
      <w:proofErr w:type="spellEnd"/>
      <w:r w:rsidR="0004442D">
        <w:t xml:space="preserve"> de peste 4 ori mai mult </w:t>
      </w:r>
      <w:r w:rsidR="003960F2">
        <w:t>decât</w:t>
      </w:r>
      <w:r w:rsidR="0004442D">
        <w:t xml:space="preserve"> voluntarii normali. </w:t>
      </w:r>
    </w:p>
    <w:p w14:paraId="40F8C76E" w14:textId="4B47071F" w:rsidR="000138C1" w:rsidRDefault="0004442D" w:rsidP="0004442D">
      <w:pPr>
        <w:ind w:firstLine="720"/>
        <w:jc w:val="both"/>
      </w:pPr>
      <w:r>
        <w:t>O altă caracteristică a dietelor moderne, în care există un exces de Na</w:t>
      </w:r>
      <w:r w:rsidRPr="00BA70A7">
        <w:rPr>
          <w:vertAlign w:val="superscript"/>
        </w:rPr>
        <w:t>+</w:t>
      </w:r>
      <w:r>
        <w:t xml:space="preserve">, o constituie scăderea </w:t>
      </w:r>
      <w:r w:rsidR="00BA70A7">
        <w:t>conținutului</w:t>
      </w:r>
      <w:r>
        <w:t xml:space="preserve"> în K</w:t>
      </w:r>
      <w:r w:rsidRPr="00BA70A7">
        <w:rPr>
          <w:vertAlign w:val="superscript"/>
        </w:rPr>
        <w:t>+</w:t>
      </w:r>
      <w:r>
        <w:t xml:space="preserve">, al cărui efect protector împotriva hipertensiunii a fost deseori subliniat. </w:t>
      </w:r>
      <w:proofErr w:type="spellStart"/>
      <w:r>
        <w:t>Hollenberg</w:t>
      </w:r>
      <w:proofErr w:type="spellEnd"/>
      <w:r>
        <w:t xml:space="preserve"> şi colab. arată că o </w:t>
      </w:r>
      <w:r w:rsidR="00BA70A7">
        <w:t>creștere</w:t>
      </w:r>
      <w:r>
        <w:t xml:space="preserve"> moderată a K</w:t>
      </w:r>
      <w:r w:rsidRPr="00BA70A7">
        <w:rPr>
          <w:vertAlign w:val="superscript"/>
        </w:rPr>
        <w:t>+</w:t>
      </w:r>
      <w:r>
        <w:t xml:space="preserve"> în alimente poate antrena modificări sesizabile în activitatea sistemului renină-</w:t>
      </w:r>
      <w:proofErr w:type="spellStart"/>
      <w:r>
        <w:t>angiotensină</w:t>
      </w:r>
      <w:proofErr w:type="spellEnd"/>
      <w:r>
        <w:t xml:space="preserve">-aldosteron, fapt confirmat </w:t>
      </w:r>
      <w:r w:rsidR="00BA70A7">
        <w:t>și</w:t>
      </w:r>
      <w:r>
        <w:t xml:space="preserve"> de alți cercetători. În acest context, apare de un interes deosebit faptul că </w:t>
      </w:r>
      <w:proofErr w:type="spellStart"/>
      <w:r>
        <w:t>KCl</w:t>
      </w:r>
      <w:proofErr w:type="spellEnd"/>
      <w:r>
        <w:t xml:space="preserve"> poate fi amestecată cu </w:t>
      </w:r>
      <w:proofErr w:type="spellStart"/>
      <w:r>
        <w:t>NaCl</w:t>
      </w:r>
      <w:proofErr w:type="spellEnd"/>
      <w:r>
        <w:t xml:space="preserve"> </w:t>
      </w:r>
      <w:r w:rsidR="00BA70A7">
        <w:t>până</w:t>
      </w:r>
      <w:r>
        <w:t xml:space="preserve"> la 50% fără o modificare notabilă a gustului.</w:t>
      </w:r>
    </w:p>
    <w:p w14:paraId="23078E85" w14:textId="77777777" w:rsidR="0004442D" w:rsidRDefault="0004442D" w:rsidP="0004442D">
      <w:pPr>
        <w:jc w:val="both"/>
      </w:pPr>
    </w:p>
    <w:p w14:paraId="73F349B2" w14:textId="77777777" w:rsidR="0004442D" w:rsidRDefault="003960F2" w:rsidP="003960F2">
      <w:pPr>
        <w:pStyle w:val="Heading2"/>
      </w:pPr>
      <w:bookmarkStart w:id="46" w:name="_Toc205968844"/>
      <w:r>
        <w:lastRenderedPageBreak/>
        <w:t>6. HIPERNATREMIILE ŞI HIPONATREMIILE</w:t>
      </w:r>
      <w:bookmarkEnd w:id="46"/>
    </w:p>
    <w:p w14:paraId="575F3982" w14:textId="77777777" w:rsidR="003960F2" w:rsidRDefault="003960F2" w:rsidP="0004442D">
      <w:pPr>
        <w:jc w:val="both"/>
      </w:pPr>
    </w:p>
    <w:p w14:paraId="7B2E1633" w14:textId="089C4394" w:rsidR="003960F2" w:rsidRDefault="003960F2" w:rsidP="003960F2">
      <w:pPr>
        <w:ind w:firstLine="720"/>
        <w:jc w:val="both"/>
      </w:pPr>
      <w:r>
        <w:t xml:space="preserve">În mod </w:t>
      </w:r>
      <w:r w:rsidR="000E0A64">
        <w:t>obișnuit</w:t>
      </w:r>
      <w:r>
        <w:t xml:space="preserve">, valorile sodiului plasmatic </w:t>
      </w:r>
      <w:r w:rsidR="000E0A64">
        <w:t>sunt</w:t>
      </w:r>
      <w:r>
        <w:t xml:space="preserve"> </w:t>
      </w:r>
      <w:r w:rsidR="000E0A64">
        <w:t>menținute</w:t>
      </w:r>
      <w:r>
        <w:t xml:space="preserve"> prin mecanisme </w:t>
      </w:r>
      <w:proofErr w:type="spellStart"/>
      <w:r>
        <w:t>homeostatice</w:t>
      </w:r>
      <w:proofErr w:type="spellEnd"/>
      <w:r>
        <w:t xml:space="preserve"> suficiente între 146-147 mEq/l. </w:t>
      </w:r>
      <w:r w:rsidR="000E0A64">
        <w:t>Creșterea</w:t>
      </w:r>
      <w:r>
        <w:t xml:space="preserve"> valorilor Na</w:t>
      </w:r>
      <w:r w:rsidRPr="000E0A64">
        <w:rPr>
          <w:vertAlign w:val="superscript"/>
        </w:rPr>
        <w:t>+</w:t>
      </w:r>
      <w:r>
        <w:t xml:space="preserve"> (</w:t>
      </w:r>
      <w:proofErr w:type="spellStart"/>
      <w:r>
        <w:t>hipernatremiile</w:t>
      </w:r>
      <w:proofErr w:type="spellEnd"/>
      <w:r>
        <w:t>) sau scăderile sub 137 mEq/l (</w:t>
      </w:r>
      <w:proofErr w:type="spellStart"/>
      <w:r>
        <w:t>hiponatremiile</w:t>
      </w:r>
      <w:proofErr w:type="spellEnd"/>
      <w:r>
        <w:t xml:space="preserve">) se întâlnesc frecvent în practica medicală. Ele trebuie interpretate totdeauna în raport cu capitalul hidric al organismului, apa reprezentând solventul </w:t>
      </w:r>
      <w:r w:rsidR="000E0A64">
        <w:t>electroliților</w:t>
      </w:r>
      <w:r>
        <w:t xml:space="preserve"> plasmatici. Astfel, o </w:t>
      </w:r>
      <w:r w:rsidR="000E0A64">
        <w:t>creștere</w:t>
      </w:r>
      <w:r>
        <w:t xml:space="preserve"> sau o scădere a Na</w:t>
      </w:r>
      <w:r w:rsidR="000E0A64" w:rsidRPr="000E0A64">
        <w:rPr>
          <w:vertAlign w:val="superscript"/>
        </w:rPr>
        <w:t>+</w:t>
      </w:r>
      <w:r>
        <w:t xml:space="preserve"> se poate realiza nu numai prin </w:t>
      </w:r>
      <w:r w:rsidR="000E0A64">
        <w:t>creșterea</w:t>
      </w:r>
      <w:r>
        <w:t xml:space="preserve"> </w:t>
      </w:r>
      <w:r w:rsidR="000E0A64">
        <w:t>și</w:t>
      </w:r>
      <w:r>
        <w:t xml:space="preserve"> scăderea cantității totale a Na</w:t>
      </w:r>
      <w:r w:rsidRPr="000E0A64">
        <w:rPr>
          <w:vertAlign w:val="superscript"/>
        </w:rPr>
        <w:t>+</w:t>
      </w:r>
      <w:r>
        <w:t xml:space="preserve"> din organism, dar şi printr-o scădere </w:t>
      </w:r>
      <w:r w:rsidR="000E0A64">
        <w:t>și</w:t>
      </w:r>
      <w:r>
        <w:t xml:space="preserve"> respectiv </w:t>
      </w:r>
      <w:r w:rsidR="000E0A64">
        <w:t>creștere</w:t>
      </w:r>
      <w:r>
        <w:t xml:space="preserve"> a apei, fără o modificare paralelă a Na</w:t>
      </w:r>
      <w:r w:rsidRPr="000E0A64">
        <w:rPr>
          <w:vertAlign w:val="superscript"/>
        </w:rPr>
        <w:t>+</w:t>
      </w:r>
      <w:r>
        <w:t>.</w:t>
      </w:r>
    </w:p>
    <w:p w14:paraId="223A19BD" w14:textId="4ED0F986" w:rsidR="000E0A64" w:rsidRDefault="007151B7" w:rsidP="003960F2">
      <w:pPr>
        <w:ind w:firstLine="720"/>
        <w:jc w:val="both"/>
      </w:pPr>
      <w:r>
        <w:t>Întrucât</w:t>
      </w:r>
      <w:r w:rsidR="003960F2">
        <w:t xml:space="preserve"> Na</w:t>
      </w:r>
      <w:r w:rsidR="003960F2" w:rsidRPr="000E0A64">
        <w:rPr>
          <w:vertAlign w:val="superscript"/>
        </w:rPr>
        <w:t>+</w:t>
      </w:r>
      <w:r w:rsidR="003960F2">
        <w:t xml:space="preserve"> este principalul cation extra-</w:t>
      </w:r>
      <w:r w:rsidR="000E0A64">
        <w:t>c</w:t>
      </w:r>
      <w:r w:rsidR="003960F2">
        <w:t xml:space="preserve">elular, </w:t>
      </w:r>
      <w:r w:rsidR="000E0A64">
        <w:t>creșterea</w:t>
      </w:r>
      <w:r w:rsidR="003960F2">
        <w:t xml:space="preserve"> sa va induce o </w:t>
      </w:r>
      <w:proofErr w:type="spellStart"/>
      <w:r w:rsidR="003960F2">
        <w:t>hiperosmolaritate</w:t>
      </w:r>
      <w:proofErr w:type="spellEnd"/>
      <w:r w:rsidR="003960F2">
        <w:t xml:space="preserve"> plasmatică, care va realiza un dezechilibru între </w:t>
      </w:r>
      <w:proofErr w:type="spellStart"/>
      <w:r w:rsidR="003960F2">
        <w:t>osmolaritatea</w:t>
      </w:r>
      <w:proofErr w:type="spellEnd"/>
      <w:r w:rsidR="003960F2">
        <w:t xml:space="preserve"> extracelulară şi intracelulară, urmată de o alterare a </w:t>
      </w:r>
      <w:r w:rsidR="00817101">
        <w:t>repartiției</w:t>
      </w:r>
      <w:r w:rsidR="003960F2">
        <w:t xml:space="preserve"> apei între cele două sectoare. Aceasta va induce tulburări nervoase, renale etc. a căror gravitate este cu </w:t>
      </w:r>
      <w:r>
        <w:t>atât</w:t>
      </w:r>
      <w:r w:rsidR="003960F2">
        <w:t xml:space="preserve"> mai mare cu </w:t>
      </w:r>
      <w:r>
        <w:t>cât</w:t>
      </w:r>
      <w:r w:rsidR="003960F2">
        <w:t xml:space="preserve"> </w:t>
      </w:r>
      <w:proofErr w:type="spellStart"/>
      <w:r w:rsidR="003960F2">
        <w:t>hiperosmolaritatea</w:t>
      </w:r>
      <w:proofErr w:type="spellEnd"/>
      <w:r w:rsidR="003960F2">
        <w:t xml:space="preserve"> extracelulară este mai mare, iar viteza apariției ei mai rapidă. </w:t>
      </w:r>
    </w:p>
    <w:p w14:paraId="3216AAE6" w14:textId="564B0770" w:rsidR="003960F2" w:rsidRDefault="003960F2" w:rsidP="003960F2">
      <w:pPr>
        <w:ind w:firstLine="720"/>
        <w:jc w:val="both"/>
      </w:pPr>
      <w:proofErr w:type="spellStart"/>
      <w:r>
        <w:t>Hiponatremiile</w:t>
      </w:r>
      <w:proofErr w:type="spellEnd"/>
      <w:r>
        <w:t xml:space="preserve"> (scăderea Na</w:t>
      </w:r>
      <w:r w:rsidRPr="000E0A64">
        <w:rPr>
          <w:vertAlign w:val="superscript"/>
        </w:rPr>
        <w:t>+</w:t>
      </w:r>
      <w:r>
        <w:t xml:space="preserve"> plasmatic sub 137 mEq/l) se întâlnesc în numeroase </w:t>
      </w:r>
      <w:r w:rsidR="00C306B8">
        <w:t>situații</w:t>
      </w:r>
      <w:r>
        <w:t>.</w:t>
      </w:r>
    </w:p>
    <w:p w14:paraId="2AA70383" w14:textId="72B4F1B5" w:rsidR="003960F2" w:rsidRDefault="003960F2" w:rsidP="003960F2">
      <w:pPr>
        <w:ind w:firstLine="720"/>
        <w:jc w:val="both"/>
      </w:pPr>
      <w:r>
        <w:t xml:space="preserve">O </w:t>
      </w:r>
      <w:r w:rsidR="000E0A64">
        <w:t>importanță</w:t>
      </w:r>
      <w:r>
        <w:t xml:space="preserve"> practică deosebită o au </w:t>
      </w:r>
      <w:proofErr w:type="spellStart"/>
      <w:r>
        <w:t>hiperosmolarităţile</w:t>
      </w:r>
      <w:proofErr w:type="spellEnd"/>
      <w:r>
        <w:t xml:space="preserve"> relative, care evoluează de obicei cu </w:t>
      </w:r>
      <w:proofErr w:type="spellStart"/>
      <w:r>
        <w:t>hiperhidratare</w:t>
      </w:r>
      <w:proofErr w:type="spellEnd"/>
      <w:r>
        <w:t xml:space="preserve">, manifestată clinic prin </w:t>
      </w:r>
      <w:r w:rsidR="000E0A64">
        <w:t>apariția</w:t>
      </w:r>
      <w:r>
        <w:t xml:space="preserve"> edemelor („</w:t>
      </w:r>
      <w:proofErr w:type="spellStart"/>
      <w:r>
        <w:t>hiponatremie</w:t>
      </w:r>
      <w:proofErr w:type="spellEnd"/>
      <w:r>
        <w:t xml:space="preserve"> de </w:t>
      </w:r>
      <w:r w:rsidR="000E0A64">
        <w:t>diluție</w:t>
      </w:r>
      <w:r>
        <w:t xml:space="preserve">”). Tratamentul constă în </w:t>
      </w:r>
      <w:r w:rsidR="000E0A64">
        <w:t>restricția</w:t>
      </w:r>
      <w:r>
        <w:t xml:space="preserve"> de apă, asociată în unele cazuri cu administrare de </w:t>
      </w:r>
      <w:r w:rsidR="000E0A64">
        <w:t>soluții</w:t>
      </w:r>
      <w:r>
        <w:t xml:space="preserve"> saline </w:t>
      </w:r>
      <w:proofErr w:type="spellStart"/>
      <w:r>
        <w:t>hipertone</w:t>
      </w:r>
      <w:proofErr w:type="spellEnd"/>
      <w:r>
        <w:t>.</w:t>
      </w:r>
    </w:p>
    <w:p w14:paraId="643E76C7" w14:textId="58241204" w:rsidR="003960F2" w:rsidRDefault="003960F2" w:rsidP="003960F2">
      <w:pPr>
        <w:ind w:firstLine="720"/>
        <w:jc w:val="both"/>
      </w:pPr>
      <w:r>
        <w:t xml:space="preserve">În </w:t>
      </w:r>
      <w:r w:rsidR="000E0A64">
        <w:t>condițiile</w:t>
      </w:r>
      <w:r>
        <w:t xml:space="preserve"> unei </w:t>
      </w:r>
      <w:proofErr w:type="spellStart"/>
      <w:r>
        <w:t>hiponatremii</w:t>
      </w:r>
      <w:proofErr w:type="spellEnd"/>
      <w:r>
        <w:t xml:space="preserve">, datorită scăderii </w:t>
      </w:r>
      <w:proofErr w:type="spellStart"/>
      <w:r>
        <w:t>osmolarității</w:t>
      </w:r>
      <w:proofErr w:type="spellEnd"/>
      <w:r>
        <w:t xml:space="preserve"> plasmatice, bolnavul este susceptibil la </w:t>
      </w:r>
      <w:r w:rsidR="000E0A64">
        <w:t>apariția</w:t>
      </w:r>
      <w:r>
        <w:t xml:space="preserve"> unor tulburări cardiovasculare (hipotensiune) sau nervoase (edem cerebral).</w:t>
      </w:r>
    </w:p>
    <w:p w14:paraId="4B5FA75B" w14:textId="77777777" w:rsidR="003960F2" w:rsidRDefault="003960F2" w:rsidP="0053182B">
      <w:pPr>
        <w:jc w:val="both"/>
      </w:pPr>
    </w:p>
    <w:p w14:paraId="2FA41996" w14:textId="77777777" w:rsidR="0053182B" w:rsidRDefault="0053182B" w:rsidP="0053182B">
      <w:pPr>
        <w:pStyle w:val="Heading1"/>
      </w:pPr>
      <w:bookmarkStart w:id="47" w:name="_Toc205968845"/>
      <w:r>
        <w:t>MAGNEZIUL (Mg)</w:t>
      </w:r>
      <w:bookmarkEnd w:id="47"/>
    </w:p>
    <w:p w14:paraId="45766CEE" w14:textId="77777777" w:rsidR="0053182B" w:rsidRDefault="0053182B" w:rsidP="0053182B">
      <w:pPr>
        <w:jc w:val="both"/>
      </w:pPr>
    </w:p>
    <w:p w14:paraId="6B3DAD57" w14:textId="77777777" w:rsidR="0053182B" w:rsidRDefault="0053182B" w:rsidP="0053182B">
      <w:pPr>
        <w:pStyle w:val="Heading2"/>
      </w:pPr>
      <w:bookmarkStart w:id="48" w:name="_Toc205968846"/>
      <w:r>
        <w:t>1. CANTITATEA TOTALĂ ŞI DISTRIBUȚIA ÎN ORGANISM</w:t>
      </w:r>
      <w:bookmarkEnd w:id="48"/>
    </w:p>
    <w:p w14:paraId="382FDC5D" w14:textId="77777777" w:rsidR="0053182B" w:rsidRDefault="0053182B" w:rsidP="0053182B">
      <w:pPr>
        <w:jc w:val="both"/>
      </w:pPr>
    </w:p>
    <w:p w14:paraId="1F25BC12" w14:textId="3537ABCF" w:rsidR="0053182B" w:rsidRDefault="0053182B" w:rsidP="0053182B">
      <w:pPr>
        <w:ind w:firstLine="720"/>
        <w:jc w:val="both"/>
      </w:pPr>
      <w:r>
        <w:t xml:space="preserve">Cantitatea totală a magneziului în organismul uman adult este de 20-25 g, adică 1 600- 2000 mEq. Cea mai mare parte (cca 14 din 25 g) se </w:t>
      </w:r>
      <w:r w:rsidR="007151B7">
        <w:t>găsește</w:t>
      </w:r>
      <w:r>
        <w:t xml:space="preserve"> în schelet sub forma sărurilor de Ca şi fosfor. Dat fiind raportul </w:t>
      </w:r>
      <w:r w:rsidR="000E0A64">
        <w:t>strâns</w:t>
      </w:r>
      <w:r>
        <w:t xml:space="preserve"> între Ca</w:t>
      </w:r>
      <w:r w:rsidR="000E0A64" w:rsidRPr="000E0A64">
        <w:rPr>
          <w:vertAlign w:val="superscript"/>
        </w:rPr>
        <w:t>+</w:t>
      </w:r>
      <w:r w:rsidRPr="000E0A64">
        <w:rPr>
          <w:vertAlign w:val="superscript"/>
        </w:rPr>
        <w:t>+</w:t>
      </w:r>
      <w:r>
        <w:t xml:space="preserve"> şi Mg</w:t>
      </w:r>
      <w:r w:rsidRPr="000E0A64">
        <w:rPr>
          <w:vertAlign w:val="superscript"/>
        </w:rPr>
        <w:t>++</w:t>
      </w:r>
      <w:r>
        <w:t xml:space="preserve"> în sistemul periodic al elementelor, Mg</w:t>
      </w:r>
      <w:r w:rsidRPr="000E0A64">
        <w:rPr>
          <w:vertAlign w:val="superscript"/>
        </w:rPr>
        <w:t>++</w:t>
      </w:r>
      <w:r>
        <w:t xml:space="preserve"> poate înlocui Ca</w:t>
      </w:r>
      <w:r w:rsidRPr="000E0A64">
        <w:rPr>
          <w:vertAlign w:val="superscript"/>
        </w:rPr>
        <w:t>++</w:t>
      </w:r>
      <w:r>
        <w:t xml:space="preserve"> în rețeaua cristalină formată de sărurile minerale din os. Aproximativ 43% (cca 11 g) Mg</w:t>
      </w:r>
      <w:r w:rsidRPr="000E0A64">
        <w:rPr>
          <w:vertAlign w:val="superscript"/>
        </w:rPr>
        <w:t>++</w:t>
      </w:r>
      <w:r>
        <w:t xml:space="preserve"> se găsește în țesuturile moi. Celulele conțin </w:t>
      </w:r>
      <w:r w:rsidR="000E0A64">
        <w:t>cantități</w:t>
      </w:r>
      <w:r>
        <w:t xml:space="preserve"> mari de Mg</w:t>
      </w:r>
      <w:r w:rsidRPr="000E0A64">
        <w:rPr>
          <w:vertAlign w:val="superscript"/>
        </w:rPr>
        <w:t>++</w:t>
      </w:r>
      <w:r>
        <w:t xml:space="preserve"> variind între 15-35 mEq/l. Mg</w:t>
      </w:r>
      <w:r w:rsidRPr="000E0A64">
        <w:rPr>
          <w:vertAlign w:val="superscript"/>
        </w:rPr>
        <w:t>++</w:t>
      </w:r>
      <w:r>
        <w:t xml:space="preserve"> din celule se </w:t>
      </w:r>
      <w:r w:rsidR="000E0A64">
        <w:t>găsește</w:t>
      </w:r>
      <w:r>
        <w:t xml:space="preserve"> în special în mitocondrii şi nuclei, legat de acizi nucleici. Chiar în interiorul celulelor, aproximativ 70% din Mg</w:t>
      </w:r>
      <w:r w:rsidRPr="000E0A64">
        <w:rPr>
          <w:vertAlign w:val="superscript"/>
        </w:rPr>
        <w:t>++</w:t>
      </w:r>
      <w:r>
        <w:t xml:space="preserve"> este legat de proteine şi particip</w:t>
      </w:r>
      <w:r w:rsidR="000E0A64">
        <w:t>ă</w:t>
      </w:r>
      <w:r>
        <w:t xml:space="preserve"> greu la schimburi; Mg</w:t>
      </w:r>
      <w:r w:rsidRPr="000E0A64">
        <w:rPr>
          <w:vertAlign w:val="superscript"/>
        </w:rPr>
        <w:t xml:space="preserve">++ </w:t>
      </w:r>
      <w:r>
        <w:t xml:space="preserve">liber se găsește într-o </w:t>
      </w:r>
      <w:r w:rsidR="000E0A64">
        <w:t>proporție</w:t>
      </w:r>
      <w:r>
        <w:t xml:space="preserve"> de </w:t>
      </w:r>
      <w:proofErr w:type="spellStart"/>
      <w:r>
        <w:t>cса</w:t>
      </w:r>
      <w:proofErr w:type="spellEnd"/>
      <w:r>
        <w:t xml:space="preserve"> 30%.</w:t>
      </w:r>
    </w:p>
    <w:p w14:paraId="05ACC1AE" w14:textId="459602D5" w:rsidR="0053182B" w:rsidRDefault="0053182B" w:rsidP="0053182B">
      <w:pPr>
        <w:ind w:firstLine="720"/>
        <w:jc w:val="both"/>
      </w:pPr>
      <w:r>
        <w:lastRenderedPageBreak/>
        <w:t>Concentrația plasmatică a Mg</w:t>
      </w:r>
      <w:r w:rsidRPr="000E0A64">
        <w:rPr>
          <w:vertAlign w:val="superscript"/>
        </w:rPr>
        <w:t>++</w:t>
      </w:r>
      <w:r>
        <w:t xml:space="preserve"> este 1,2- 2,8 mEq/</w:t>
      </w:r>
      <w:r w:rsidR="00BD2F20">
        <w:t>l</w:t>
      </w:r>
      <w:r>
        <w:t xml:space="preserve"> (sau 0,62-1,45 </w:t>
      </w:r>
      <w:proofErr w:type="spellStart"/>
      <w:r>
        <w:t>mMol</w:t>
      </w:r>
      <w:proofErr w:type="spellEnd"/>
      <w:r>
        <w:t>/</w:t>
      </w:r>
      <w:r w:rsidR="00BD2F20">
        <w:t>l</w:t>
      </w:r>
      <w:r>
        <w:t xml:space="preserve">), ceea ce </w:t>
      </w:r>
      <w:r w:rsidR="000E0A64">
        <w:t>cores</w:t>
      </w:r>
      <w:r w:rsidR="000345A9">
        <w:t xml:space="preserve">punde </w:t>
      </w:r>
      <w:r>
        <w:t>la 14-33 mg/l. Aproximativ 75% din Mg</w:t>
      </w:r>
      <w:r w:rsidRPr="000E0A64">
        <w:rPr>
          <w:vertAlign w:val="superscript"/>
        </w:rPr>
        <w:t>++</w:t>
      </w:r>
      <w:r>
        <w:t xml:space="preserve"> plasmatic este ionizat, restul de 25% fiind legat de proteine. Nu există o </w:t>
      </w:r>
      <w:r w:rsidR="000345A9">
        <w:t>corelație</w:t>
      </w:r>
      <w:r>
        <w:t xml:space="preserve"> bună între </w:t>
      </w:r>
      <w:r w:rsidR="000345A9">
        <w:t>concentrația</w:t>
      </w:r>
      <w:r>
        <w:t xml:space="preserve"> plasmatică a Mg</w:t>
      </w:r>
      <w:r w:rsidRPr="000345A9">
        <w:rPr>
          <w:vertAlign w:val="superscript"/>
        </w:rPr>
        <w:t>++</w:t>
      </w:r>
      <w:r>
        <w:t xml:space="preserve"> şi cantitatea totală a acestui cation în organism. În vederea aprecierii concentrației intracelulare Mg</w:t>
      </w:r>
      <w:r w:rsidRPr="000345A9">
        <w:rPr>
          <w:vertAlign w:val="superscript"/>
        </w:rPr>
        <w:t>++</w:t>
      </w:r>
      <w:r>
        <w:t xml:space="preserve">, s-a încercat dozarea sa </w:t>
      </w:r>
      <w:proofErr w:type="spellStart"/>
      <w:r>
        <w:t>intraeritrocitară</w:t>
      </w:r>
      <w:proofErr w:type="spellEnd"/>
      <w:r>
        <w:t xml:space="preserve">. La adultul sănătos </w:t>
      </w:r>
      <w:r w:rsidR="000345A9">
        <w:t>concentrația</w:t>
      </w:r>
      <w:r>
        <w:t xml:space="preserve"> Mg</w:t>
      </w:r>
      <w:r w:rsidRPr="000345A9">
        <w:rPr>
          <w:vertAlign w:val="superscript"/>
        </w:rPr>
        <w:t>++</w:t>
      </w:r>
      <w:r>
        <w:t xml:space="preserve"> în</w:t>
      </w:r>
      <w:r w:rsidR="006F6069">
        <w:t xml:space="preserve"> eritrocite a fost găsită </w:t>
      </w:r>
      <w:r w:rsidR="006F6069" w:rsidRPr="000345A9">
        <w:rPr>
          <w:highlight w:val="yellow"/>
        </w:rPr>
        <w:t>de 5,2±0,34 mEq/l,</w:t>
      </w:r>
      <w:r w:rsidR="006F6069">
        <w:t xml:space="preserve"> la o concentrație plasmatică de </w:t>
      </w:r>
      <w:r w:rsidR="006F6069" w:rsidRPr="000345A9">
        <w:rPr>
          <w:highlight w:val="yellow"/>
        </w:rPr>
        <w:t>1,80±0,13 mEq</w:t>
      </w:r>
      <w:r w:rsidR="006F6069">
        <w:t>/</w:t>
      </w:r>
      <w:r w:rsidR="00D07D1E">
        <w:t>l</w:t>
      </w:r>
      <w:r w:rsidR="006F6069">
        <w:t xml:space="preserve"> (raport 2,8).</w:t>
      </w:r>
    </w:p>
    <w:p w14:paraId="4F8EDA18" w14:textId="77777777" w:rsidR="006F6069" w:rsidRDefault="006F6069" w:rsidP="006F6069">
      <w:pPr>
        <w:jc w:val="both"/>
      </w:pPr>
    </w:p>
    <w:p w14:paraId="3651B92A" w14:textId="77777777" w:rsidR="006F6069" w:rsidRDefault="006F6069" w:rsidP="006F6069">
      <w:pPr>
        <w:pStyle w:val="Heading2"/>
      </w:pPr>
      <w:bookmarkStart w:id="49" w:name="_Toc205968847"/>
      <w:r>
        <w:t>2. ROLUL MAGNEZIULUI ÎN ORGANISM</w:t>
      </w:r>
      <w:bookmarkEnd w:id="49"/>
    </w:p>
    <w:p w14:paraId="7839500E" w14:textId="77777777" w:rsidR="006F6069" w:rsidRDefault="006F6069" w:rsidP="006F6069">
      <w:pPr>
        <w:jc w:val="both"/>
      </w:pPr>
    </w:p>
    <w:p w14:paraId="49C11415" w14:textId="42AA10F6" w:rsidR="00C53745" w:rsidRDefault="006F6069" w:rsidP="00C53745">
      <w:pPr>
        <w:ind w:firstLine="720"/>
        <w:jc w:val="both"/>
      </w:pPr>
      <w:r>
        <w:t xml:space="preserve">Magneziul este un element foarte răspândit în natură. În </w:t>
      </w:r>
      <w:r w:rsidR="000345A9">
        <w:t>scoarța</w:t>
      </w:r>
      <w:r>
        <w:t xml:space="preserve"> pământului este al 3-lea element după sodiu și potasiu. </w:t>
      </w:r>
      <w:r w:rsidR="000345A9">
        <w:t>Î</w:t>
      </w:r>
      <w:r>
        <w:t>n regnul vegetal, Mg</w:t>
      </w:r>
      <w:r w:rsidRPr="000345A9">
        <w:rPr>
          <w:vertAlign w:val="superscript"/>
        </w:rPr>
        <w:t>++</w:t>
      </w:r>
      <w:r>
        <w:t xml:space="preserve"> este prezent în concentrații de la câteva zeci la câteva sute mg/100 g, în special în frunzele verzi unde constituie elementul central al clorofilei. </w:t>
      </w:r>
    </w:p>
    <w:p w14:paraId="0F2C5228" w14:textId="441A0BA7" w:rsidR="006F6069" w:rsidRDefault="006F6069" w:rsidP="00C53745">
      <w:pPr>
        <w:ind w:firstLine="720"/>
        <w:jc w:val="both"/>
      </w:pPr>
      <w:r>
        <w:t>În corpul uman Mg</w:t>
      </w:r>
      <w:r w:rsidRPr="000345A9">
        <w:rPr>
          <w:vertAlign w:val="superscript"/>
        </w:rPr>
        <w:t>++</w:t>
      </w:r>
      <w:r>
        <w:t xml:space="preserve"> se </w:t>
      </w:r>
      <w:r w:rsidR="000345A9">
        <w:t>găsește</w:t>
      </w:r>
      <w:r>
        <w:t xml:space="preserve"> în toate </w:t>
      </w:r>
      <w:r w:rsidR="000345A9">
        <w:t>țesuturile</w:t>
      </w:r>
      <w:r>
        <w:t>. Cantitativ este al 4-lea cation ca importantă după Ca</w:t>
      </w:r>
      <w:r w:rsidRPr="000345A9">
        <w:rPr>
          <w:vertAlign w:val="superscript"/>
        </w:rPr>
        <w:t>++</w:t>
      </w:r>
      <w:r>
        <w:t>, K</w:t>
      </w:r>
      <w:r w:rsidRPr="000345A9">
        <w:rPr>
          <w:vertAlign w:val="superscript"/>
        </w:rPr>
        <w:t>+</w:t>
      </w:r>
      <w:r>
        <w:t xml:space="preserve"> şi Na</w:t>
      </w:r>
      <w:r w:rsidRPr="000345A9">
        <w:rPr>
          <w:vertAlign w:val="superscript"/>
        </w:rPr>
        <w:t>+</w:t>
      </w:r>
      <w:r>
        <w:t>, în celulă fiind al doilea cation după K</w:t>
      </w:r>
      <w:r w:rsidRPr="000345A9">
        <w:rPr>
          <w:vertAlign w:val="superscript"/>
        </w:rPr>
        <w:t>+</w:t>
      </w:r>
      <w:r>
        <w:t>. Magneziul reprezintă 0,1% din materia uscată a corpului şi 0,036°% din întregul organism.</w:t>
      </w:r>
    </w:p>
    <w:p w14:paraId="32588AEB" w14:textId="080E685F" w:rsidR="00C53745" w:rsidRDefault="00C53745" w:rsidP="006F6069">
      <w:pPr>
        <w:jc w:val="both"/>
      </w:pPr>
      <w:r>
        <w:tab/>
        <w:t xml:space="preserve">Pe lângă rolul structural ce decurge din </w:t>
      </w:r>
      <w:r w:rsidR="000345A9">
        <w:t>cantitățile</w:t>
      </w:r>
      <w:r>
        <w:t xml:space="preserve"> existente în os (cca 14 g), precum şi în țesuturile moi (cca 11 g), Mg</w:t>
      </w:r>
      <w:r w:rsidRPr="000345A9">
        <w:rPr>
          <w:vertAlign w:val="superscript"/>
        </w:rPr>
        <w:t>++</w:t>
      </w:r>
      <w:r>
        <w:t xml:space="preserve"> joacă un rol </w:t>
      </w:r>
      <w:r w:rsidR="000345A9">
        <w:t>funcțional</w:t>
      </w:r>
      <w:r>
        <w:t xml:space="preserve"> multiplu. </w:t>
      </w:r>
    </w:p>
    <w:p w14:paraId="09D630AB" w14:textId="35BE389D" w:rsidR="00C53745" w:rsidRDefault="00C53745" w:rsidP="00C53745">
      <w:pPr>
        <w:ind w:firstLine="720"/>
        <w:jc w:val="both"/>
      </w:pPr>
      <w:r>
        <w:t xml:space="preserve">Magneziul activează numeroase coenzime ce participă în metabolismele intermediare. În acest mod el este important pentru toate procesele metabolice. </w:t>
      </w:r>
      <w:r w:rsidR="000345A9">
        <w:t>Așa</w:t>
      </w:r>
      <w:r>
        <w:t xml:space="preserve"> se explică </w:t>
      </w:r>
      <w:r w:rsidR="000345A9">
        <w:t>întârzierea</w:t>
      </w:r>
      <w:r>
        <w:t xml:space="preserve"> în </w:t>
      </w:r>
      <w:r w:rsidR="000345A9">
        <w:t>creștere</w:t>
      </w:r>
      <w:r>
        <w:t xml:space="preserve"> înregistrată la animalele supuse carentelor în Mg</w:t>
      </w:r>
      <w:r w:rsidRPr="000345A9">
        <w:rPr>
          <w:vertAlign w:val="superscript"/>
        </w:rPr>
        <w:t>++</w:t>
      </w:r>
      <w:r>
        <w:t xml:space="preserve">. </w:t>
      </w:r>
    </w:p>
    <w:p w14:paraId="7915B4AF" w14:textId="33830B00" w:rsidR="006F6069" w:rsidRDefault="00C53745" w:rsidP="00C53745">
      <w:pPr>
        <w:ind w:firstLine="720"/>
        <w:jc w:val="both"/>
      </w:pPr>
      <w:r>
        <w:t xml:space="preserve">Magneziul joacă rol în permeabilitatea membranelor </w:t>
      </w:r>
      <w:r w:rsidR="000345A9">
        <w:t>și</w:t>
      </w:r>
      <w:r>
        <w:t xml:space="preserve"> în excitabilitatea </w:t>
      </w:r>
      <w:proofErr w:type="spellStart"/>
      <w:r>
        <w:t>neuro</w:t>
      </w:r>
      <w:proofErr w:type="spellEnd"/>
      <w:r>
        <w:t>-musculară,</w:t>
      </w:r>
      <w:r w:rsidR="000345A9">
        <w:t xml:space="preserve"> în</w:t>
      </w:r>
      <w:r>
        <w:t xml:space="preserve"> acest sens având cu calciul efecte sinergice (la doze mari) sau antagonice (atunci când numai unul din ei </w:t>
      </w:r>
      <w:r w:rsidR="000345A9">
        <w:t>crește</w:t>
      </w:r>
      <w:r>
        <w:t xml:space="preserve"> sau scade).</w:t>
      </w:r>
    </w:p>
    <w:p w14:paraId="50C18FFD" w14:textId="77777777" w:rsidR="00D85570" w:rsidRDefault="00D85570" w:rsidP="00C53745">
      <w:pPr>
        <w:ind w:firstLine="720"/>
        <w:jc w:val="both"/>
      </w:pPr>
      <w:r>
        <w:t>În afara relațiilor cu Ca</w:t>
      </w:r>
      <w:r w:rsidRPr="000345A9">
        <w:rPr>
          <w:vertAlign w:val="superscript"/>
        </w:rPr>
        <w:t>++</w:t>
      </w:r>
      <w:r>
        <w:t>, Mg</w:t>
      </w:r>
      <w:r w:rsidRPr="000345A9">
        <w:rPr>
          <w:vertAlign w:val="superscript"/>
        </w:rPr>
        <w:t>++</w:t>
      </w:r>
      <w:r>
        <w:t xml:space="preserve"> mai prezintă interrelații </w:t>
      </w:r>
      <w:proofErr w:type="spellStart"/>
      <w:r>
        <w:t>funcţionale</w:t>
      </w:r>
      <w:proofErr w:type="spellEnd"/>
      <w:r>
        <w:t xml:space="preserve"> cu K</w:t>
      </w:r>
      <w:r w:rsidRPr="000345A9">
        <w:rPr>
          <w:vertAlign w:val="superscript"/>
        </w:rPr>
        <w:t>+</w:t>
      </w:r>
      <w:r>
        <w:t xml:space="preserve"> şi fosforul. </w:t>
      </w:r>
    </w:p>
    <w:p w14:paraId="2CBDC4D6" w14:textId="1785067A" w:rsidR="00D85570" w:rsidRDefault="00D85570" w:rsidP="00C53745">
      <w:pPr>
        <w:ind w:firstLine="720"/>
        <w:jc w:val="both"/>
      </w:pPr>
      <w:r>
        <w:t xml:space="preserve">Magneziul are o </w:t>
      </w:r>
      <w:r w:rsidR="000345A9">
        <w:t>influență</w:t>
      </w:r>
      <w:r>
        <w:t xml:space="preserve"> puternică asupra sistemului nervos central (rol în inducerea somnului) şi periferic (deprimă placa </w:t>
      </w:r>
      <w:proofErr w:type="spellStart"/>
      <w:r>
        <w:t>neuromotorie</w:t>
      </w:r>
      <w:proofErr w:type="spellEnd"/>
      <w:r>
        <w:t xml:space="preserve"> </w:t>
      </w:r>
      <w:r w:rsidR="000345A9">
        <w:t>având</w:t>
      </w:r>
      <w:r>
        <w:t xml:space="preserve"> un efect antispastic). </w:t>
      </w:r>
    </w:p>
    <w:p w14:paraId="07351D1D" w14:textId="367EECAD" w:rsidR="00C53745" w:rsidRDefault="00D85570" w:rsidP="00C53745">
      <w:pPr>
        <w:ind w:firstLine="720"/>
        <w:jc w:val="both"/>
      </w:pPr>
      <w:r>
        <w:t>Asupra musculaturii netede, Mg</w:t>
      </w:r>
      <w:r w:rsidRPr="000345A9">
        <w:rPr>
          <w:vertAlign w:val="superscript"/>
        </w:rPr>
        <w:t>++</w:t>
      </w:r>
      <w:r>
        <w:t xml:space="preserve"> scade tonusul şi peristaltismul intestinal, relaxează sfincterul </w:t>
      </w:r>
      <w:proofErr w:type="spellStart"/>
      <w:r>
        <w:t>Oddi</w:t>
      </w:r>
      <w:proofErr w:type="spellEnd"/>
      <w:r>
        <w:t xml:space="preserve"> (</w:t>
      </w:r>
      <w:r w:rsidR="000345A9">
        <w:t>golește</w:t>
      </w:r>
      <w:r>
        <w:t xml:space="preserve"> vezica biliară), relaxează musculatura uterină </w:t>
      </w:r>
      <w:r w:rsidR="000345A9">
        <w:t>și</w:t>
      </w:r>
      <w:r>
        <w:t xml:space="preserve"> cea vasculară (efect </w:t>
      </w:r>
      <w:proofErr w:type="spellStart"/>
      <w:r>
        <w:t>hipotensor</w:t>
      </w:r>
      <w:proofErr w:type="spellEnd"/>
      <w:r>
        <w:t xml:space="preserve"> </w:t>
      </w:r>
      <w:proofErr w:type="spellStart"/>
      <w:r>
        <w:t>tranzitor</w:t>
      </w:r>
      <w:proofErr w:type="spellEnd"/>
      <w:r>
        <w:t>). Asupra musculaturii cardiace, Mg</w:t>
      </w:r>
      <w:r w:rsidRPr="000345A9">
        <w:rPr>
          <w:vertAlign w:val="superscript"/>
        </w:rPr>
        <w:t>++</w:t>
      </w:r>
      <w:r>
        <w:t xml:space="preserve"> joaca rol important în inhibarea centrilor ectopici cardiaci (efect </w:t>
      </w:r>
      <w:proofErr w:type="spellStart"/>
      <w:r>
        <w:t>antiaritmic</w:t>
      </w:r>
      <w:proofErr w:type="spellEnd"/>
      <w:r>
        <w:t xml:space="preserve">) şi de </w:t>
      </w:r>
      <w:r w:rsidR="000345A9">
        <w:t>protecție</w:t>
      </w:r>
      <w:r>
        <w:t xml:space="preserve"> împotriva leziunilor </w:t>
      </w:r>
      <w:proofErr w:type="spellStart"/>
      <w:r>
        <w:t>aterosclerotice</w:t>
      </w:r>
      <w:proofErr w:type="spellEnd"/>
      <w:r>
        <w:t>, printr-un mecanism încă neelucidat.</w:t>
      </w:r>
    </w:p>
    <w:p w14:paraId="1BAA8D12" w14:textId="77777777" w:rsidR="00D85570" w:rsidRDefault="00D85570" w:rsidP="00D85570">
      <w:pPr>
        <w:jc w:val="both"/>
      </w:pPr>
    </w:p>
    <w:p w14:paraId="78F2B378" w14:textId="77777777" w:rsidR="00D85570" w:rsidRDefault="00D85570" w:rsidP="00D85570">
      <w:pPr>
        <w:pStyle w:val="Heading2"/>
      </w:pPr>
      <w:bookmarkStart w:id="50" w:name="_Toc205968848"/>
      <w:r>
        <w:lastRenderedPageBreak/>
        <w:t>3. ABSORBȚIA ŞI ELIMINAREA MAGNEZIULUI</w:t>
      </w:r>
      <w:bookmarkEnd w:id="50"/>
    </w:p>
    <w:p w14:paraId="11DBEAD2" w14:textId="77777777" w:rsidR="00D85570" w:rsidRDefault="00D85570" w:rsidP="00D85570">
      <w:pPr>
        <w:jc w:val="both"/>
      </w:pPr>
    </w:p>
    <w:p w14:paraId="3CCC473E" w14:textId="4CF45B0E" w:rsidR="00D85570" w:rsidRDefault="00D85570" w:rsidP="00D85570">
      <w:pPr>
        <w:jc w:val="both"/>
      </w:pPr>
      <w:r>
        <w:tab/>
        <w:t>Cantitatea de Mg</w:t>
      </w:r>
      <w:r w:rsidRPr="000345A9">
        <w:rPr>
          <w:vertAlign w:val="superscript"/>
        </w:rPr>
        <w:t>++</w:t>
      </w:r>
      <w:r>
        <w:t xml:space="preserve"> din alimente este de </w:t>
      </w:r>
      <w:proofErr w:type="spellStart"/>
      <w:r>
        <w:t>сса</w:t>
      </w:r>
      <w:proofErr w:type="spellEnd"/>
      <w:r>
        <w:t xml:space="preserve"> 300-400 mg/zi. </w:t>
      </w:r>
      <w:proofErr w:type="spellStart"/>
      <w:r>
        <w:t>Absorbţia</w:t>
      </w:r>
      <w:proofErr w:type="spellEnd"/>
      <w:r>
        <w:t xml:space="preserve"> Mg</w:t>
      </w:r>
      <w:r w:rsidRPr="000345A9">
        <w:rPr>
          <w:vertAlign w:val="superscript"/>
        </w:rPr>
        <w:t>++</w:t>
      </w:r>
      <w:r>
        <w:t xml:space="preserve"> are loc de-a lungul întregului tract digestiv. </w:t>
      </w:r>
      <w:r w:rsidR="000345A9">
        <w:t>Cantități</w:t>
      </w:r>
      <w:r>
        <w:t xml:space="preserve"> mici se absorb în stomac şi colon. Studiile, folosind pentru urmărirea Mg</w:t>
      </w:r>
      <w:r w:rsidRPr="000345A9">
        <w:rPr>
          <w:vertAlign w:val="superscript"/>
        </w:rPr>
        <w:t>++</w:t>
      </w:r>
      <w:r>
        <w:t xml:space="preserve"> marcat (28Mg), indică intestinul subțire ca sediul absorbției majore a acestui cation. </w:t>
      </w:r>
    </w:p>
    <w:p w14:paraId="03D5DDE8" w14:textId="043D6BD2" w:rsidR="00D85570" w:rsidRDefault="00D85570" w:rsidP="001F404C">
      <w:pPr>
        <w:ind w:firstLine="720"/>
        <w:jc w:val="both"/>
      </w:pPr>
      <w:r>
        <w:t>Ritmul absorbției Mg</w:t>
      </w:r>
      <w:r w:rsidRPr="000345A9">
        <w:rPr>
          <w:vertAlign w:val="superscript"/>
        </w:rPr>
        <w:t>++</w:t>
      </w:r>
      <w:r>
        <w:t xml:space="preserve"> depinde în mare măsură de forma sub care se </w:t>
      </w:r>
      <w:r w:rsidR="000345A9">
        <w:t>găsește</w:t>
      </w:r>
      <w:r>
        <w:t xml:space="preserve"> în intestin. Clorura de Mg</w:t>
      </w:r>
      <w:r w:rsidRPr="000345A9">
        <w:rPr>
          <w:vertAlign w:val="superscript"/>
        </w:rPr>
        <w:t>++</w:t>
      </w:r>
      <w:r>
        <w:t xml:space="preserve"> se absoarbe mai repede decât sulfatul de Mg</w:t>
      </w:r>
      <w:r w:rsidRPr="000345A9">
        <w:rPr>
          <w:vertAlign w:val="superscript"/>
        </w:rPr>
        <w:t>++</w:t>
      </w:r>
      <w:r>
        <w:t xml:space="preserve">, datorită </w:t>
      </w:r>
      <w:r w:rsidR="000345A9">
        <w:t>diferenței</w:t>
      </w:r>
      <w:r>
        <w:t xml:space="preserve"> de disociere între cele două săruri. Alte săruri organice de Mg</w:t>
      </w:r>
      <w:r w:rsidRPr="000345A9">
        <w:rPr>
          <w:vertAlign w:val="superscript"/>
        </w:rPr>
        <w:t>++</w:t>
      </w:r>
      <w:r>
        <w:t xml:space="preserve"> din care cationul poate fi absorbit sunt: acetatul, </w:t>
      </w:r>
      <w:proofErr w:type="spellStart"/>
      <w:r>
        <w:t>gluconatul</w:t>
      </w:r>
      <w:proofErr w:type="spellEnd"/>
      <w:r>
        <w:t xml:space="preserve"> </w:t>
      </w:r>
      <w:r w:rsidR="000345A9">
        <w:t>și</w:t>
      </w:r>
      <w:r>
        <w:t xml:space="preserve"> lactatul de Mg</w:t>
      </w:r>
      <w:r w:rsidRPr="000345A9">
        <w:rPr>
          <w:vertAlign w:val="superscript"/>
        </w:rPr>
        <w:t>++</w:t>
      </w:r>
      <w:r>
        <w:t>.</w:t>
      </w:r>
    </w:p>
    <w:p w14:paraId="3EAED297" w14:textId="38A1147A" w:rsidR="00D85570" w:rsidRDefault="00D85570" w:rsidP="00D85570">
      <w:pPr>
        <w:jc w:val="both"/>
      </w:pPr>
      <w:r>
        <w:tab/>
        <w:t xml:space="preserve">S-a sugerat că o serie de ioni, </w:t>
      </w:r>
      <w:r w:rsidR="00DF7C2E">
        <w:t>incluzând</w:t>
      </w:r>
      <w:r>
        <w:t xml:space="preserve"> K</w:t>
      </w:r>
      <w:r w:rsidRPr="000345A9">
        <w:rPr>
          <w:vertAlign w:val="superscript"/>
        </w:rPr>
        <w:t>+</w:t>
      </w:r>
      <w:r>
        <w:t>, Na</w:t>
      </w:r>
      <w:r w:rsidRPr="000345A9">
        <w:rPr>
          <w:vertAlign w:val="superscript"/>
        </w:rPr>
        <w:t>+</w:t>
      </w:r>
      <w:r>
        <w:t>, fosfatul, Ca</w:t>
      </w:r>
      <w:r w:rsidRPr="000345A9">
        <w:rPr>
          <w:vertAlign w:val="superscript"/>
        </w:rPr>
        <w:t>++</w:t>
      </w:r>
      <w:r>
        <w:t xml:space="preserve"> şi </w:t>
      </w:r>
      <w:proofErr w:type="spellStart"/>
      <w:r>
        <w:t>stronţiul</w:t>
      </w:r>
      <w:proofErr w:type="spellEnd"/>
      <w:r>
        <w:t xml:space="preserve">, afectează </w:t>
      </w:r>
      <w:r w:rsidR="000345A9">
        <w:t>absorbția</w:t>
      </w:r>
      <w:r>
        <w:t xml:space="preserve"> Mg</w:t>
      </w:r>
      <w:r w:rsidRPr="000345A9">
        <w:rPr>
          <w:vertAlign w:val="superscript"/>
        </w:rPr>
        <w:t>++</w:t>
      </w:r>
      <w:r>
        <w:t xml:space="preserve">. Această absorbție este afectată de </w:t>
      </w:r>
      <w:r w:rsidR="000345A9">
        <w:t>prezența</w:t>
      </w:r>
      <w:r>
        <w:t xml:space="preserve"> în intestin a </w:t>
      </w:r>
      <w:r w:rsidR="000345A9">
        <w:t>substanțelor</w:t>
      </w:r>
      <w:r>
        <w:t xml:space="preserve"> care formează </w:t>
      </w:r>
      <w:r w:rsidR="000345A9">
        <w:t>compuși</w:t>
      </w:r>
      <w:r>
        <w:t xml:space="preserve"> insolubili, ca acidul </w:t>
      </w:r>
      <w:proofErr w:type="spellStart"/>
      <w:r>
        <w:t>fitic</w:t>
      </w:r>
      <w:proofErr w:type="spellEnd"/>
      <w:r>
        <w:t xml:space="preserve"> (asociat frecvent cu fibrele alimentare), acizii </w:t>
      </w:r>
      <w:r w:rsidR="000345A9">
        <w:t>grași</w:t>
      </w:r>
      <w:r>
        <w:t xml:space="preserve"> şi excesul de </w:t>
      </w:r>
      <w:r w:rsidR="000345A9">
        <w:t>fosfați</w:t>
      </w:r>
      <w:r>
        <w:t xml:space="preserve">. Dimpotrivă, ingestia de proteine pare să crească </w:t>
      </w:r>
      <w:r w:rsidR="000345A9">
        <w:t>absorbția</w:t>
      </w:r>
      <w:r>
        <w:t xml:space="preserve"> </w:t>
      </w:r>
      <w:r w:rsidR="000345A9">
        <w:t>atât</w:t>
      </w:r>
      <w:r>
        <w:t xml:space="preserve"> de Ca</w:t>
      </w:r>
      <w:r w:rsidR="000345A9" w:rsidRPr="000345A9">
        <w:rPr>
          <w:vertAlign w:val="superscript"/>
        </w:rPr>
        <w:t>+</w:t>
      </w:r>
      <w:r w:rsidRPr="000345A9">
        <w:rPr>
          <w:vertAlign w:val="superscript"/>
        </w:rPr>
        <w:t>+</w:t>
      </w:r>
      <w:r>
        <w:t xml:space="preserve">, </w:t>
      </w:r>
      <w:r w:rsidR="000345A9">
        <w:t>cât</w:t>
      </w:r>
      <w:r>
        <w:t xml:space="preserve"> </w:t>
      </w:r>
      <w:r w:rsidR="000345A9">
        <w:t>și</w:t>
      </w:r>
      <w:r>
        <w:t xml:space="preserve"> de Mg</w:t>
      </w:r>
      <w:r w:rsidRPr="000345A9">
        <w:rPr>
          <w:vertAlign w:val="superscript"/>
        </w:rPr>
        <w:t>++</w:t>
      </w:r>
      <w:r>
        <w:t xml:space="preserve">. </w:t>
      </w:r>
    </w:p>
    <w:p w14:paraId="53D1C55E" w14:textId="02BFB3AC" w:rsidR="00DF7C2E" w:rsidRDefault="00D85570" w:rsidP="00D85570">
      <w:pPr>
        <w:ind w:firstLine="720"/>
        <w:jc w:val="both"/>
      </w:pPr>
      <w:r>
        <w:t xml:space="preserve">Se apreciază că numai o mică </w:t>
      </w:r>
      <w:r w:rsidR="000345A9">
        <w:t>fracțiune</w:t>
      </w:r>
      <w:r>
        <w:t xml:space="preserve"> din Mg</w:t>
      </w:r>
      <w:r w:rsidRPr="000345A9">
        <w:rPr>
          <w:vertAlign w:val="superscript"/>
        </w:rPr>
        <w:t>++</w:t>
      </w:r>
      <w:r>
        <w:t xml:space="preserve"> disponibil în intestin este absorbită prin simpla difuziune a ionilor de Mg</w:t>
      </w:r>
      <w:r w:rsidRPr="000345A9">
        <w:rPr>
          <w:vertAlign w:val="superscript"/>
        </w:rPr>
        <w:t>++</w:t>
      </w:r>
      <w:r>
        <w:t xml:space="preserve"> liberi. Se consideră că acești cationi pot fi </w:t>
      </w:r>
      <w:r w:rsidR="000345A9">
        <w:t>absorbiți</w:t>
      </w:r>
      <w:r>
        <w:t xml:space="preserve"> printr-un proces de difuziune facilitată, </w:t>
      </w:r>
      <w:r w:rsidR="00DF7C2E">
        <w:t>implicând</w:t>
      </w:r>
      <w:r>
        <w:t xml:space="preserve"> un sistem ipotetic de transport. Magneziul s-ar combina reversibil cu o proteină-</w:t>
      </w:r>
      <w:r w:rsidR="000345A9">
        <w:t>cărăuș</w:t>
      </w:r>
      <w:r>
        <w:t xml:space="preserve"> mobilă pe versantul luminal al intestinului, fiind transportată de cealaltă parte a sa. </w:t>
      </w:r>
    </w:p>
    <w:p w14:paraId="318D912C" w14:textId="1A3D92DA" w:rsidR="00DF7C2E" w:rsidRDefault="00D85570" w:rsidP="00D85570">
      <w:pPr>
        <w:ind w:firstLine="720"/>
        <w:jc w:val="both"/>
      </w:pPr>
      <w:r>
        <w:t xml:space="preserve">Ritmul </w:t>
      </w:r>
      <w:r w:rsidR="000345A9">
        <w:t>absorbției</w:t>
      </w:r>
      <w:r>
        <w:t xml:space="preserve"> de Mg</w:t>
      </w:r>
      <w:r w:rsidRPr="000345A9">
        <w:rPr>
          <w:vertAlign w:val="superscript"/>
        </w:rPr>
        <w:t>++</w:t>
      </w:r>
      <w:r>
        <w:t xml:space="preserve"> este </w:t>
      </w:r>
      <w:r w:rsidR="00DF7C2E">
        <w:t>influențat</w:t>
      </w:r>
      <w:r>
        <w:t xml:space="preserve"> de </w:t>
      </w:r>
      <w:r w:rsidR="000345A9">
        <w:t>numeroși</w:t>
      </w:r>
      <w:r>
        <w:t xml:space="preserve"> factori</w:t>
      </w:r>
      <w:r w:rsidR="00DF7C2E">
        <w:t>. Când</w:t>
      </w:r>
      <w:r>
        <w:t xml:space="preserve"> cantitatea totală de Mg</w:t>
      </w:r>
      <w:r w:rsidRPr="000345A9">
        <w:rPr>
          <w:vertAlign w:val="superscript"/>
        </w:rPr>
        <w:t>++</w:t>
      </w:r>
      <w:r>
        <w:t xml:space="preserve"> din organism este scăzută, acest ritm pare a fi mai mare. Unii hormoni ca aldosteronul, calcitonina, vasopresina, </w:t>
      </w:r>
      <w:proofErr w:type="spellStart"/>
      <w:r>
        <w:t>parathormonul</w:t>
      </w:r>
      <w:proofErr w:type="spellEnd"/>
      <w:r>
        <w:t xml:space="preserve"> şi hormonul de </w:t>
      </w:r>
      <w:r w:rsidR="000345A9">
        <w:t>creștere</w:t>
      </w:r>
      <w:r>
        <w:t xml:space="preserve"> pot </w:t>
      </w:r>
      <w:r w:rsidR="000345A9">
        <w:t>influența</w:t>
      </w:r>
      <w:r>
        <w:t xml:space="preserve"> </w:t>
      </w:r>
      <w:r w:rsidR="000345A9">
        <w:t>absorbția</w:t>
      </w:r>
      <w:r>
        <w:t xml:space="preserve"> sa din intestin. Aceasta este accelerată de </w:t>
      </w:r>
      <w:r w:rsidR="000345A9">
        <w:t>prezența</w:t>
      </w:r>
      <w:r>
        <w:t xml:space="preserve"> vitaminei D, fiind scăzută în </w:t>
      </w:r>
      <w:r w:rsidR="000345A9">
        <w:t>prezența</w:t>
      </w:r>
      <w:r>
        <w:t xml:space="preserve"> </w:t>
      </w:r>
      <w:r w:rsidR="000345A9">
        <w:t>concentrațiilor</w:t>
      </w:r>
      <w:r>
        <w:t xml:space="preserve"> mari de Ca</w:t>
      </w:r>
      <w:r w:rsidRPr="000345A9">
        <w:rPr>
          <w:vertAlign w:val="superscript"/>
        </w:rPr>
        <w:t>++</w:t>
      </w:r>
      <w:r>
        <w:t xml:space="preserve">. Un regim </w:t>
      </w:r>
      <w:proofErr w:type="spellStart"/>
      <w:r w:rsidR="000345A9">
        <w:t>alcaliniza</w:t>
      </w:r>
      <w:r w:rsidR="00DA3557">
        <w:t>n</w:t>
      </w:r>
      <w:r w:rsidR="000345A9">
        <w:t>t</w:t>
      </w:r>
      <w:proofErr w:type="spellEnd"/>
      <w:r>
        <w:t xml:space="preserve"> scade </w:t>
      </w:r>
      <w:r w:rsidR="00DA3557">
        <w:t>absorbția</w:t>
      </w:r>
      <w:r>
        <w:t xml:space="preserve"> de Mg</w:t>
      </w:r>
      <w:r w:rsidRPr="00DA3557">
        <w:rPr>
          <w:vertAlign w:val="superscript"/>
        </w:rPr>
        <w:t>++</w:t>
      </w:r>
      <w:r>
        <w:t xml:space="preserve">, </w:t>
      </w:r>
      <w:r w:rsidR="00DF7C2E">
        <w:t>crescând</w:t>
      </w:r>
      <w:r>
        <w:t xml:space="preserve"> în </w:t>
      </w:r>
      <w:r w:rsidR="00DA3557">
        <w:t>același</w:t>
      </w:r>
      <w:r>
        <w:t xml:space="preserve"> timp tranzitul intestinal. </w:t>
      </w:r>
    </w:p>
    <w:p w14:paraId="1F071FA6" w14:textId="5D7660F5" w:rsidR="00D85570" w:rsidRDefault="00D85570" w:rsidP="00D85570">
      <w:pPr>
        <w:ind w:firstLine="720"/>
        <w:jc w:val="both"/>
      </w:pPr>
      <w:r>
        <w:t>Ca şi pentru Ca</w:t>
      </w:r>
      <w:r w:rsidRPr="00DA3557">
        <w:rPr>
          <w:vertAlign w:val="superscript"/>
        </w:rPr>
        <w:t>++</w:t>
      </w:r>
      <w:r>
        <w:t>, procentul de Mg</w:t>
      </w:r>
      <w:r w:rsidRPr="00DA3557">
        <w:rPr>
          <w:vertAlign w:val="superscript"/>
        </w:rPr>
        <w:t>++</w:t>
      </w:r>
      <w:r>
        <w:t xml:space="preserve"> absorbit din intestin depinde de cantitatea prezentă în lumen. Pe o dietă cu 550 mg </w:t>
      </w:r>
      <w:proofErr w:type="spellStart"/>
      <w:r>
        <w:t>Mg</w:t>
      </w:r>
      <w:proofErr w:type="spellEnd"/>
      <w:r w:rsidRPr="00DA3557">
        <w:rPr>
          <w:vertAlign w:val="superscript"/>
        </w:rPr>
        <w:t>++</w:t>
      </w:r>
      <w:r>
        <w:t xml:space="preserve"> procentul absorbției a fost de 23% pentru </w:t>
      </w:r>
      <w:r w:rsidR="00DF7C2E">
        <w:t xml:space="preserve">a </w:t>
      </w:r>
      <w:r w:rsidR="00DA3557">
        <w:t>crește</w:t>
      </w:r>
      <w:r>
        <w:t xml:space="preserve"> la 76%, atunci </w:t>
      </w:r>
      <w:r w:rsidR="00DF7C2E">
        <w:t>când</w:t>
      </w:r>
      <w:r>
        <w:t xml:space="preserve"> Mg</w:t>
      </w:r>
      <w:r w:rsidRPr="00DA3557">
        <w:rPr>
          <w:vertAlign w:val="superscript"/>
        </w:rPr>
        <w:t>++</w:t>
      </w:r>
      <w:r>
        <w:t xml:space="preserve"> alimentar a fost de numai 22 mg/zi. În mod </w:t>
      </w:r>
      <w:r w:rsidR="00DA3557">
        <w:t>obișnuit</w:t>
      </w:r>
      <w:r>
        <w:t>, la un aport de 400 mg/zi procentul de Mg</w:t>
      </w:r>
      <w:r w:rsidRPr="00DA3557">
        <w:rPr>
          <w:vertAlign w:val="superscript"/>
        </w:rPr>
        <w:t>++</w:t>
      </w:r>
      <w:r>
        <w:t xml:space="preserve"> absorbit este de 60-70</w:t>
      </w:r>
      <w:r w:rsidR="00DF7C2E">
        <w:t>%.</w:t>
      </w:r>
    </w:p>
    <w:p w14:paraId="6F55F4E6" w14:textId="722ABF61" w:rsidR="004F21BB" w:rsidRDefault="004F21BB" w:rsidP="00D85570">
      <w:pPr>
        <w:ind w:firstLine="720"/>
        <w:jc w:val="both"/>
      </w:pPr>
      <w:r w:rsidRPr="00DA3557">
        <w:rPr>
          <w:i/>
          <w:iCs/>
        </w:rPr>
        <w:t>Eliminarea</w:t>
      </w:r>
      <w:r>
        <w:t xml:space="preserve"> Mg</w:t>
      </w:r>
      <w:r w:rsidRPr="00DA3557">
        <w:rPr>
          <w:vertAlign w:val="superscript"/>
        </w:rPr>
        <w:t>++</w:t>
      </w:r>
      <w:r>
        <w:t xml:space="preserve"> este predominant urinară</w:t>
      </w:r>
      <w:r w:rsidR="00DA3557">
        <w:t>.</w:t>
      </w:r>
      <w:r>
        <w:t xml:space="preserve"> Rinichiul posedă o mare elasticitate în </w:t>
      </w:r>
      <w:r w:rsidR="00DA3557">
        <w:t>eliminările</w:t>
      </w:r>
      <w:r>
        <w:t xml:space="preserve"> de Mg</w:t>
      </w:r>
      <w:r w:rsidRPr="00DA3557">
        <w:rPr>
          <w:vertAlign w:val="superscript"/>
        </w:rPr>
        <w:t>++</w:t>
      </w:r>
      <w:r>
        <w:t xml:space="preserve">, care în condițiile de </w:t>
      </w:r>
      <w:r w:rsidR="00DA3557">
        <w:t>carență</w:t>
      </w:r>
      <w:r>
        <w:t xml:space="preserve"> pot să scadă </w:t>
      </w:r>
      <w:r w:rsidR="00DA3557">
        <w:t>până</w:t>
      </w:r>
      <w:r>
        <w:t xml:space="preserve"> la 1 mEq/zi. </w:t>
      </w:r>
    </w:p>
    <w:p w14:paraId="4FA11457" w14:textId="00C00163" w:rsidR="004F21BB" w:rsidRDefault="004F21BB" w:rsidP="00D85570">
      <w:pPr>
        <w:ind w:firstLine="720"/>
        <w:jc w:val="both"/>
      </w:pPr>
      <w:r>
        <w:t>Din cantitatea de Mg</w:t>
      </w:r>
      <w:r w:rsidRPr="00DA3557">
        <w:rPr>
          <w:vertAlign w:val="superscript"/>
        </w:rPr>
        <w:t>++</w:t>
      </w:r>
      <w:r>
        <w:t xml:space="preserve"> filtrată în glomerul, cea mai mare parte este reabsorbită în tubul </w:t>
      </w:r>
      <w:proofErr w:type="spellStart"/>
      <w:r>
        <w:t>distal</w:t>
      </w:r>
      <w:proofErr w:type="spellEnd"/>
      <w:r>
        <w:t xml:space="preserve"> </w:t>
      </w:r>
      <w:r w:rsidR="00DA3557">
        <w:t>și</w:t>
      </w:r>
      <w:r>
        <w:t xml:space="preserve"> mai </w:t>
      </w:r>
      <w:r w:rsidR="00DA3557">
        <w:t>puțin</w:t>
      </w:r>
      <w:r>
        <w:t xml:space="preserve"> în cel </w:t>
      </w:r>
      <w:proofErr w:type="spellStart"/>
      <w:r>
        <w:t>proximal</w:t>
      </w:r>
      <w:proofErr w:type="spellEnd"/>
      <w:r>
        <w:t xml:space="preserve">, printr-un mecanism activ care </w:t>
      </w:r>
      <w:r w:rsidR="00DA3557">
        <w:t>funcționează</w:t>
      </w:r>
      <w:r>
        <w:t xml:space="preserve"> paralel </w:t>
      </w:r>
      <w:r w:rsidR="00DA3557">
        <w:t>și</w:t>
      </w:r>
      <w:r>
        <w:t>, în mare parte, dependent de cel al reabsorbției Ca</w:t>
      </w:r>
      <w:r w:rsidRPr="00DA3557">
        <w:rPr>
          <w:vertAlign w:val="superscript"/>
        </w:rPr>
        <w:t>++</w:t>
      </w:r>
      <w:r>
        <w:t xml:space="preserve">. Nu se </w:t>
      </w:r>
      <w:r w:rsidR="00DA3557">
        <w:t>știe</w:t>
      </w:r>
      <w:r>
        <w:t xml:space="preserve"> dacă există </w:t>
      </w:r>
      <w:r w:rsidR="00DA3557">
        <w:t>și</w:t>
      </w:r>
      <w:r>
        <w:t xml:space="preserve"> o </w:t>
      </w:r>
      <w:r w:rsidR="00DA3557">
        <w:t>secreție</w:t>
      </w:r>
      <w:r>
        <w:t xml:space="preserve"> tubulară activă de Mg</w:t>
      </w:r>
      <w:r w:rsidRPr="00DA3557">
        <w:rPr>
          <w:vertAlign w:val="superscript"/>
        </w:rPr>
        <w:t>++</w:t>
      </w:r>
      <w:r>
        <w:t>. Cantitatea de Mg</w:t>
      </w:r>
      <w:r w:rsidRPr="00DA3557">
        <w:rPr>
          <w:vertAlign w:val="superscript"/>
        </w:rPr>
        <w:t>++</w:t>
      </w:r>
      <w:r>
        <w:t xml:space="preserve"> ce apare în final în urină este, în mod </w:t>
      </w:r>
      <w:r w:rsidR="00DA3557">
        <w:t>obișnuit</w:t>
      </w:r>
      <w:r>
        <w:t xml:space="preserve">, de 6-20 mEq/zi (70-230 mg), </w:t>
      </w:r>
      <w:r w:rsidR="00DA3557">
        <w:t>reprezentând</w:t>
      </w:r>
      <w:r>
        <w:t xml:space="preserve"> cantitatea absorbită din tubul digestiv (cca 1/3 din aport). </w:t>
      </w:r>
    </w:p>
    <w:p w14:paraId="75905861" w14:textId="77777777" w:rsidR="001F404C" w:rsidRDefault="004F21BB" w:rsidP="00D85570">
      <w:pPr>
        <w:ind w:firstLine="720"/>
        <w:jc w:val="both"/>
      </w:pPr>
      <w:r>
        <w:lastRenderedPageBreak/>
        <w:t>Eliminarea urinară de Mg</w:t>
      </w:r>
      <w:r w:rsidRPr="00DA3557">
        <w:rPr>
          <w:vertAlign w:val="superscript"/>
        </w:rPr>
        <w:t>++</w:t>
      </w:r>
      <w:r>
        <w:t xml:space="preserve"> </w:t>
      </w:r>
      <w:r w:rsidR="00DA3557">
        <w:t>crește</w:t>
      </w:r>
      <w:r>
        <w:t xml:space="preserve"> prin încărcarea cu Ca</w:t>
      </w:r>
      <w:r w:rsidRPr="00DA3557">
        <w:rPr>
          <w:vertAlign w:val="superscript"/>
        </w:rPr>
        <w:t>++</w:t>
      </w:r>
      <w:r>
        <w:t xml:space="preserve">. Hormonul </w:t>
      </w:r>
      <w:proofErr w:type="spellStart"/>
      <w:r>
        <w:t>paratiroidian</w:t>
      </w:r>
      <w:proofErr w:type="spellEnd"/>
      <w:r>
        <w:t xml:space="preserve"> </w:t>
      </w:r>
      <w:r w:rsidR="00DA3557">
        <w:t>crește</w:t>
      </w:r>
      <w:r>
        <w:t xml:space="preserve"> </w:t>
      </w:r>
      <w:proofErr w:type="spellStart"/>
      <w:r>
        <w:t>reabsorb</w:t>
      </w:r>
      <w:r w:rsidR="00DA3557">
        <w:t>ţ</w:t>
      </w:r>
      <w:r>
        <w:t>ia</w:t>
      </w:r>
      <w:proofErr w:type="spellEnd"/>
      <w:r>
        <w:t xml:space="preserve"> Mg</w:t>
      </w:r>
      <w:r w:rsidRPr="00DA3557">
        <w:rPr>
          <w:vertAlign w:val="superscript"/>
        </w:rPr>
        <w:t>++</w:t>
      </w:r>
      <w:r>
        <w:t xml:space="preserve"> filtrat, care poate fi aproape completă când ingestia de Mg</w:t>
      </w:r>
      <w:r w:rsidRPr="00DA3557">
        <w:rPr>
          <w:vertAlign w:val="superscript"/>
        </w:rPr>
        <w:t>++</w:t>
      </w:r>
      <w:r>
        <w:t xml:space="preserve"> este mică. Concentrația scăzută a Mg</w:t>
      </w:r>
      <w:r w:rsidRPr="00DA3557">
        <w:rPr>
          <w:vertAlign w:val="superscript"/>
        </w:rPr>
        <w:t>++</w:t>
      </w:r>
      <w:r>
        <w:t xml:space="preserve"> în ser </w:t>
      </w:r>
      <w:r w:rsidR="00DA3557">
        <w:t>crește</w:t>
      </w:r>
      <w:r>
        <w:t xml:space="preserve"> eliberarea hormonului </w:t>
      </w:r>
      <w:proofErr w:type="spellStart"/>
      <w:r>
        <w:t>paratiroidian</w:t>
      </w:r>
      <w:proofErr w:type="spellEnd"/>
      <w:r>
        <w:t>, de unde scăderea pierderilor urinare de Mg</w:t>
      </w:r>
      <w:r w:rsidRPr="00DA3557">
        <w:rPr>
          <w:vertAlign w:val="superscript"/>
        </w:rPr>
        <w:t>++</w:t>
      </w:r>
      <w:r>
        <w:t xml:space="preserve"> </w:t>
      </w:r>
      <w:r w:rsidR="00DA3557">
        <w:t>și</w:t>
      </w:r>
      <w:r>
        <w:t xml:space="preserve"> </w:t>
      </w:r>
      <w:r w:rsidR="00DA3557">
        <w:t>creșterea</w:t>
      </w:r>
      <w:r>
        <w:t xml:space="preserve"> concentrației plasmatice a Ca</w:t>
      </w:r>
      <w:r w:rsidRPr="00DA3557">
        <w:rPr>
          <w:vertAlign w:val="superscript"/>
        </w:rPr>
        <w:t>++</w:t>
      </w:r>
      <w:r>
        <w:t xml:space="preserve">. Aldosteronul </w:t>
      </w:r>
      <w:r w:rsidR="00DA3557">
        <w:t>crește</w:t>
      </w:r>
      <w:r>
        <w:t xml:space="preserve"> </w:t>
      </w:r>
      <w:proofErr w:type="spellStart"/>
      <w:r>
        <w:t>clerance-ul</w:t>
      </w:r>
      <w:proofErr w:type="spellEnd"/>
      <w:r>
        <w:t xml:space="preserve"> renal al Mg</w:t>
      </w:r>
      <w:r w:rsidRPr="00DA3557">
        <w:rPr>
          <w:vertAlign w:val="superscript"/>
        </w:rPr>
        <w:t>++</w:t>
      </w:r>
      <w:r>
        <w:t xml:space="preserve">, paralel cu o </w:t>
      </w:r>
      <w:r w:rsidR="00DA3557">
        <w:t>influență</w:t>
      </w:r>
      <w:r>
        <w:t xml:space="preserve"> similară asupra </w:t>
      </w:r>
      <w:proofErr w:type="spellStart"/>
      <w:r>
        <w:t>clearance</w:t>
      </w:r>
      <w:proofErr w:type="spellEnd"/>
      <w:r>
        <w:t xml:space="preserve">-ului potasiului. </w:t>
      </w:r>
    </w:p>
    <w:p w14:paraId="71961FF3" w14:textId="620BB0F3" w:rsidR="00DF7C2E" w:rsidRDefault="004F21BB" w:rsidP="00D85570">
      <w:pPr>
        <w:ind w:firstLine="720"/>
        <w:jc w:val="both"/>
      </w:pPr>
      <w:r>
        <w:t>Ca şi pentru Ca</w:t>
      </w:r>
      <w:r w:rsidRPr="00DA3557">
        <w:rPr>
          <w:vertAlign w:val="superscript"/>
        </w:rPr>
        <w:t>++</w:t>
      </w:r>
      <w:r>
        <w:t xml:space="preserve"> (dependent de </w:t>
      </w:r>
      <w:r w:rsidR="00DA3557">
        <w:t>secreția</w:t>
      </w:r>
      <w:r>
        <w:t xml:space="preserve"> ritmică a hormonului </w:t>
      </w:r>
      <w:proofErr w:type="spellStart"/>
      <w:r>
        <w:t>paratiroidian</w:t>
      </w:r>
      <w:proofErr w:type="spellEnd"/>
      <w:r>
        <w:t>) există un ritm circadian şi de eliminare a ionului de Mg</w:t>
      </w:r>
      <w:r w:rsidRPr="00DA3557">
        <w:rPr>
          <w:vertAlign w:val="superscript"/>
        </w:rPr>
        <w:t>++</w:t>
      </w:r>
      <w:r>
        <w:t>.</w:t>
      </w:r>
    </w:p>
    <w:p w14:paraId="27549F05" w14:textId="77777777" w:rsidR="004F21BB" w:rsidRDefault="004F21BB" w:rsidP="004F21BB">
      <w:pPr>
        <w:jc w:val="both"/>
      </w:pPr>
    </w:p>
    <w:p w14:paraId="74655276" w14:textId="77777777" w:rsidR="004F21BB" w:rsidRDefault="004F21BB" w:rsidP="004F21BB">
      <w:pPr>
        <w:pStyle w:val="Heading2"/>
      </w:pPr>
      <w:bookmarkStart w:id="51" w:name="_Toc205968849"/>
      <w:r>
        <w:t>4. TULBURĂRILE METABOLISMULUI MAGNEZIULUI</w:t>
      </w:r>
      <w:bookmarkEnd w:id="51"/>
    </w:p>
    <w:p w14:paraId="6E197C4A" w14:textId="77777777" w:rsidR="004F21BB" w:rsidRDefault="004F21BB" w:rsidP="004F21BB">
      <w:pPr>
        <w:jc w:val="both"/>
      </w:pPr>
    </w:p>
    <w:p w14:paraId="62C213CC" w14:textId="60A3C3AB" w:rsidR="004F21BB" w:rsidRDefault="00DA3557" w:rsidP="004F21BB">
      <w:pPr>
        <w:ind w:firstLine="720"/>
        <w:jc w:val="both"/>
      </w:pPr>
      <w:r>
        <w:t>Intervenția</w:t>
      </w:r>
      <w:r w:rsidR="004F21BB">
        <w:t xml:space="preserve"> ionului Mg</w:t>
      </w:r>
      <w:r w:rsidR="004F21BB" w:rsidRPr="00DA3557">
        <w:rPr>
          <w:vertAlign w:val="superscript"/>
        </w:rPr>
        <w:t>++</w:t>
      </w:r>
      <w:r w:rsidR="004F21BB">
        <w:t xml:space="preserve"> în procesele patologice a fost luată în </w:t>
      </w:r>
      <w:r>
        <w:t>considerație</w:t>
      </w:r>
      <w:r w:rsidR="004F21BB">
        <w:t xml:space="preserve"> numai în ultima vreme. Întrucât determinarea cantității totale a Mg++ din organism este dificil de efectuat, indicatorul tulburărilor acestui cation este concentrația lui plasmatică. </w:t>
      </w:r>
    </w:p>
    <w:p w14:paraId="4A7E6F1F" w14:textId="02C06B59" w:rsidR="004F21BB" w:rsidRDefault="004F21BB" w:rsidP="004F21BB">
      <w:pPr>
        <w:ind w:firstLine="720"/>
        <w:jc w:val="both"/>
      </w:pPr>
      <w:proofErr w:type="spellStart"/>
      <w:r w:rsidRPr="004F21BB">
        <w:rPr>
          <w:i/>
          <w:iCs/>
        </w:rPr>
        <w:t>Hipermagnezemiile</w:t>
      </w:r>
      <w:proofErr w:type="spellEnd"/>
      <w:r>
        <w:t xml:space="preserve"> (</w:t>
      </w:r>
      <w:r w:rsidR="00DA3557">
        <w:t>creșterea</w:t>
      </w:r>
      <w:r>
        <w:t xml:space="preserve"> peste 3 mEq/l, putând atinge 10 şi chiar 15 mEq/l) se întâlnesc destul de rar, fie în cadrul unor </w:t>
      </w:r>
      <w:r w:rsidR="00DA3557">
        <w:t>afecțiuni</w:t>
      </w:r>
      <w:r>
        <w:t xml:space="preserve"> (boală Addison, </w:t>
      </w:r>
      <w:r w:rsidR="00DA3557">
        <w:t>insuficiență</w:t>
      </w:r>
      <w:r>
        <w:t xml:space="preserve"> renală acută) sau după administrarea </w:t>
      </w:r>
      <w:proofErr w:type="spellStart"/>
      <w:r>
        <w:t>i</w:t>
      </w:r>
      <w:r w:rsidR="00DA3557">
        <w:t>.</w:t>
      </w:r>
      <w:r>
        <w:t>v</w:t>
      </w:r>
      <w:proofErr w:type="spellEnd"/>
      <w:r>
        <w:t xml:space="preserve">. (sulfat de Mg) sau orală (clorură de Mg) a unei cantități prea mari din acest cation. Manifestările clinice cuprind diminuarea reflexelor </w:t>
      </w:r>
      <w:proofErr w:type="spellStart"/>
      <w:r>
        <w:t>osteotendinoase</w:t>
      </w:r>
      <w:proofErr w:type="spellEnd"/>
      <w:r>
        <w:t xml:space="preserve"> profunde, care </w:t>
      </w:r>
      <w:proofErr w:type="spellStart"/>
      <w:r>
        <w:t>precede</w:t>
      </w:r>
      <w:proofErr w:type="spellEnd"/>
      <w:r>
        <w:t xml:space="preserve"> deprimarea respirației, obnubilarea şi coma. Simptomele dispar rapid prin administrarea </w:t>
      </w:r>
      <w:proofErr w:type="spellStart"/>
      <w:r>
        <w:t>i.</w:t>
      </w:r>
      <w:r w:rsidR="00DA3557">
        <w:t>v</w:t>
      </w:r>
      <w:proofErr w:type="spellEnd"/>
      <w:r>
        <w:t>. de Ca</w:t>
      </w:r>
      <w:r w:rsidRPr="00DA3557">
        <w:rPr>
          <w:vertAlign w:val="superscript"/>
        </w:rPr>
        <w:t>++</w:t>
      </w:r>
      <w:r>
        <w:t xml:space="preserve">, ion ce </w:t>
      </w:r>
      <w:proofErr w:type="spellStart"/>
      <w:r>
        <w:t>antagonizează</w:t>
      </w:r>
      <w:proofErr w:type="spellEnd"/>
      <w:r>
        <w:t xml:space="preserve"> ionul Mg</w:t>
      </w:r>
      <w:r w:rsidRPr="00DA3557">
        <w:rPr>
          <w:vertAlign w:val="superscript"/>
        </w:rPr>
        <w:t>++</w:t>
      </w:r>
      <w:r>
        <w:t>.</w:t>
      </w:r>
    </w:p>
    <w:p w14:paraId="6F79D552" w14:textId="5EAB17A1" w:rsidR="004F21BB" w:rsidRDefault="004F21BB" w:rsidP="004F21BB">
      <w:pPr>
        <w:ind w:firstLine="720"/>
        <w:jc w:val="both"/>
      </w:pPr>
      <w:proofErr w:type="spellStart"/>
      <w:r w:rsidRPr="004F21BB">
        <w:rPr>
          <w:i/>
          <w:iCs/>
        </w:rPr>
        <w:t>Hipomagnezemiile</w:t>
      </w:r>
      <w:proofErr w:type="spellEnd"/>
      <w:r>
        <w:t xml:space="preserve"> (scăderea </w:t>
      </w:r>
      <w:r w:rsidR="00DA3557">
        <w:t>concentrației</w:t>
      </w:r>
      <w:r>
        <w:t xml:space="preserve"> plasmatice sub 1 mEq/l) se întâlnesc mai frecvent.</w:t>
      </w:r>
    </w:p>
    <w:p w14:paraId="2FF99B8F" w14:textId="6D311F33" w:rsidR="004F21BB" w:rsidRDefault="004F21BB" w:rsidP="004F21BB">
      <w:pPr>
        <w:ind w:firstLine="720"/>
        <w:jc w:val="both"/>
      </w:pPr>
      <w:r>
        <w:t xml:space="preserve">Manifestările clinice ale </w:t>
      </w:r>
      <w:r w:rsidR="00DA3557">
        <w:t>deficienței</w:t>
      </w:r>
      <w:r>
        <w:t xml:space="preserve"> de Mg</w:t>
      </w:r>
      <w:r w:rsidRPr="00DA3557">
        <w:rPr>
          <w:vertAlign w:val="superscript"/>
        </w:rPr>
        <w:t>++</w:t>
      </w:r>
      <w:r>
        <w:t xml:space="preserve"> </w:t>
      </w:r>
      <w:r w:rsidR="00DA3557">
        <w:t>sunt</w:t>
      </w:r>
      <w:r>
        <w:t xml:space="preserve"> proteiforme. Spasmofilia considerată </w:t>
      </w:r>
      <w:r w:rsidR="00DA3557">
        <w:t xml:space="preserve">ca </w:t>
      </w:r>
      <w:r>
        <w:t xml:space="preserve">semn de hipocalcemie, s-a dovedit a fi adeseori </w:t>
      </w:r>
      <w:r w:rsidR="00DA3557">
        <w:t>consecința</w:t>
      </w:r>
      <w:r>
        <w:t xml:space="preserve"> unei </w:t>
      </w:r>
      <w:proofErr w:type="spellStart"/>
      <w:r>
        <w:t>hipomagnezemii</w:t>
      </w:r>
      <w:proofErr w:type="spellEnd"/>
      <w:r>
        <w:t xml:space="preserve">. Paralel se înregistrează semnele neuropsihice de tip </w:t>
      </w:r>
      <w:proofErr w:type="spellStart"/>
      <w:r>
        <w:t>neuroasteniform</w:t>
      </w:r>
      <w:proofErr w:type="spellEnd"/>
      <w:r>
        <w:t xml:space="preserve">: iritabilitate, anxietate, obsesii, cefalee, tulburări neurovegetative. Uneori sindromul </w:t>
      </w:r>
      <w:proofErr w:type="spellStart"/>
      <w:r>
        <w:t>neuroasteniform</w:t>
      </w:r>
      <w:proofErr w:type="spellEnd"/>
      <w:r>
        <w:t xml:space="preserve"> îmbracă manifestări digestive, respiratorii sau cardiovasculare. În </w:t>
      </w:r>
      <w:r w:rsidR="00DA3557">
        <w:t>fața</w:t>
      </w:r>
      <w:r>
        <w:t xml:space="preserve"> unui astfel de tablou, la un bolnav spasmofilic cu calcemie normală, în mod obligatoriu, trebuie cercetată </w:t>
      </w:r>
      <w:r w:rsidR="00DA3557">
        <w:t>şi</w:t>
      </w:r>
      <w:r>
        <w:t xml:space="preserve"> concentrația plasmatică a Mg</w:t>
      </w:r>
      <w:r w:rsidRPr="00DA3557">
        <w:rPr>
          <w:vertAlign w:val="superscript"/>
        </w:rPr>
        <w:t>++</w:t>
      </w:r>
      <w:r>
        <w:t xml:space="preserve">. </w:t>
      </w:r>
    </w:p>
    <w:p w14:paraId="15D17EAA" w14:textId="1DEFA97B" w:rsidR="004F21BB" w:rsidRDefault="004F21BB" w:rsidP="004F21BB">
      <w:pPr>
        <w:ind w:firstLine="720"/>
        <w:jc w:val="both"/>
      </w:pPr>
      <w:r>
        <w:t xml:space="preserve">În ultima vreme s-a subliniat posibilitatea </w:t>
      </w:r>
      <w:r w:rsidR="00DA3557">
        <w:t>existenței</w:t>
      </w:r>
      <w:r>
        <w:t xml:space="preserve"> unei relații între deficienta cronică de Mg</w:t>
      </w:r>
      <w:r w:rsidRPr="00DA3557">
        <w:rPr>
          <w:vertAlign w:val="superscript"/>
        </w:rPr>
        <w:t>++</w:t>
      </w:r>
      <w:r>
        <w:t xml:space="preserve"> </w:t>
      </w:r>
      <w:r w:rsidR="00DA3557">
        <w:t>și</w:t>
      </w:r>
      <w:r>
        <w:t xml:space="preserve"> </w:t>
      </w:r>
      <w:r w:rsidR="00DA3557">
        <w:t>frecvența</w:t>
      </w:r>
      <w:r>
        <w:t xml:space="preserve"> unor </w:t>
      </w:r>
      <w:r w:rsidR="00DA3557">
        <w:t>tulburări</w:t>
      </w:r>
      <w:r>
        <w:t xml:space="preserve"> cardiovasculare</w:t>
      </w:r>
      <w:r w:rsidR="00DA3557">
        <w:t>.</w:t>
      </w:r>
      <w:r>
        <w:t xml:space="preserve"> S-a putut constata că la bolnavii cu </w:t>
      </w:r>
      <w:r w:rsidR="00DA3557">
        <w:t>afecțiuni</w:t>
      </w:r>
      <w:r>
        <w:t xml:space="preserve"> coronariene, conținutul în Mg</w:t>
      </w:r>
      <w:r w:rsidRPr="00DA3557">
        <w:rPr>
          <w:vertAlign w:val="superscript"/>
        </w:rPr>
        <w:t>++</w:t>
      </w:r>
      <w:r>
        <w:t xml:space="preserve"> al miocardului este scăzut cu 5-25</w:t>
      </w:r>
      <w:r w:rsidR="00DA3557">
        <w:t>%</w:t>
      </w:r>
      <w:r>
        <w:t xml:space="preserve"> </w:t>
      </w:r>
      <w:r w:rsidR="00DA3557">
        <w:t>față</w:t>
      </w:r>
      <w:r>
        <w:t xml:space="preserve"> de normal, acest lucru predispunând la tulburări de ritm cardiac, la calcifieri arteriale şi la infarct. Trebuie subliniat că deficitul de Mg</w:t>
      </w:r>
      <w:r w:rsidRPr="007A622F">
        <w:rPr>
          <w:vertAlign w:val="superscript"/>
        </w:rPr>
        <w:t>++</w:t>
      </w:r>
      <w:r>
        <w:t xml:space="preserve"> în aceste cazuri este specific miocardului, întrucât nu se întâlnește în </w:t>
      </w:r>
      <w:r w:rsidR="007A622F">
        <w:t>țesutul</w:t>
      </w:r>
      <w:r>
        <w:t xml:space="preserve"> muscular din alte organe sau în eritrocite. </w:t>
      </w:r>
    </w:p>
    <w:p w14:paraId="20F4FEB3" w14:textId="599A989B" w:rsidR="004F21BB" w:rsidRDefault="004F21BB" w:rsidP="004F21BB">
      <w:pPr>
        <w:ind w:firstLine="720"/>
        <w:jc w:val="both"/>
      </w:pPr>
      <w:r>
        <w:lastRenderedPageBreak/>
        <w:t xml:space="preserve">Efectele cardiovasculare ale </w:t>
      </w:r>
      <w:r w:rsidR="007A622F">
        <w:t>carenței</w:t>
      </w:r>
      <w:r>
        <w:t xml:space="preserve"> de Mg</w:t>
      </w:r>
      <w:r w:rsidRPr="007A622F">
        <w:rPr>
          <w:vertAlign w:val="superscript"/>
        </w:rPr>
        <w:t>++</w:t>
      </w:r>
      <w:r>
        <w:t xml:space="preserve"> au fost puse în legătură cu scăderea timpului de coagulare, </w:t>
      </w:r>
      <w:r w:rsidR="007A622F">
        <w:t>creșterea</w:t>
      </w:r>
      <w:r>
        <w:t xml:space="preserve"> </w:t>
      </w:r>
      <w:r w:rsidR="007A622F">
        <w:t>adezivității</w:t>
      </w:r>
      <w:r>
        <w:t xml:space="preserve"> </w:t>
      </w:r>
      <w:proofErr w:type="spellStart"/>
      <w:r>
        <w:t>trombocitare</w:t>
      </w:r>
      <w:proofErr w:type="spellEnd"/>
      <w:r>
        <w:t xml:space="preserve"> </w:t>
      </w:r>
      <w:r w:rsidR="007A622F">
        <w:t>și</w:t>
      </w:r>
      <w:r>
        <w:t xml:space="preserve"> scăderea </w:t>
      </w:r>
      <w:r w:rsidR="007A622F">
        <w:t>capacității</w:t>
      </w:r>
      <w:r>
        <w:t xml:space="preserve"> de apărare împotriva substanțelor </w:t>
      </w:r>
      <w:proofErr w:type="spellStart"/>
      <w:r>
        <w:t>cardio</w:t>
      </w:r>
      <w:proofErr w:type="spellEnd"/>
      <w:r>
        <w:t xml:space="preserve">-toxice. </w:t>
      </w:r>
      <w:r w:rsidR="007A622F">
        <w:t>Deficiența</w:t>
      </w:r>
      <w:r>
        <w:t xml:space="preserve"> de Mg</w:t>
      </w:r>
      <w:r w:rsidRPr="007A622F">
        <w:rPr>
          <w:vertAlign w:val="superscript"/>
        </w:rPr>
        <w:t>++</w:t>
      </w:r>
      <w:r>
        <w:t xml:space="preserve"> pare a induce o </w:t>
      </w:r>
      <w:r w:rsidR="007A622F">
        <w:t>retenție</w:t>
      </w:r>
      <w:r>
        <w:t xml:space="preserve"> excesivă de Ca</w:t>
      </w:r>
      <w:r w:rsidR="007A622F" w:rsidRPr="007A622F">
        <w:rPr>
          <w:vertAlign w:val="superscript"/>
        </w:rPr>
        <w:t>++</w:t>
      </w:r>
      <w:r>
        <w:t xml:space="preserve"> şi Na</w:t>
      </w:r>
      <w:r w:rsidRPr="007A622F">
        <w:rPr>
          <w:vertAlign w:val="superscript"/>
        </w:rPr>
        <w:t>+</w:t>
      </w:r>
      <w:r>
        <w:t xml:space="preserve"> care stau la baza primelor modificări ale peretelui vascular. Datele experimentale arată că aportul de Mg</w:t>
      </w:r>
      <w:r w:rsidRPr="007A622F">
        <w:rPr>
          <w:vertAlign w:val="superscript"/>
        </w:rPr>
        <w:t>++</w:t>
      </w:r>
      <w:r>
        <w:t xml:space="preserve"> în </w:t>
      </w:r>
      <w:r w:rsidR="007A622F">
        <w:t>soluția</w:t>
      </w:r>
      <w:r>
        <w:t xml:space="preserve"> de perfuzie a miocardului competiționează cu Ca</w:t>
      </w:r>
      <w:r w:rsidRPr="007A622F">
        <w:rPr>
          <w:vertAlign w:val="superscript"/>
        </w:rPr>
        <w:t>++</w:t>
      </w:r>
      <w:r>
        <w:t xml:space="preserve"> pentru activarea proceselor ce intervin în </w:t>
      </w:r>
      <w:r w:rsidR="007A622F">
        <w:t>contracția</w:t>
      </w:r>
      <w:r>
        <w:t xml:space="preserve"> fibrelor cardiace. El are proprietatea de a inhiba centrii </w:t>
      </w:r>
      <w:proofErr w:type="spellStart"/>
      <w:r>
        <w:t>etopici</w:t>
      </w:r>
      <w:proofErr w:type="spellEnd"/>
      <w:r>
        <w:t xml:space="preserve"> miocardici, fiind eficient în unele tahicardii paroxistice, </w:t>
      </w:r>
      <w:r w:rsidR="007A622F">
        <w:t>suprimând</w:t>
      </w:r>
      <w:r>
        <w:t xml:space="preserve"> extrasistolele apărute după digitalizare. </w:t>
      </w:r>
    </w:p>
    <w:p w14:paraId="71DBE2AE" w14:textId="049CEF26" w:rsidR="004F21BB" w:rsidRDefault="004F21BB" w:rsidP="004F21BB">
      <w:pPr>
        <w:ind w:firstLine="720"/>
        <w:jc w:val="both"/>
      </w:pPr>
      <w:r>
        <w:t xml:space="preserve">În ultima vreme s-a atras </w:t>
      </w:r>
      <w:r w:rsidR="007A622F">
        <w:t>atenția</w:t>
      </w:r>
      <w:r>
        <w:t xml:space="preserve"> asupra </w:t>
      </w:r>
      <w:r w:rsidR="007A622F">
        <w:t>frecvenței</w:t>
      </w:r>
      <w:r>
        <w:t xml:space="preserve"> mai mari a retinopatiei diabetice (formă de alterare a vaselor mici retiniene) la diabeticii prezentând valori scăzute ale Mg</w:t>
      </w:r>
      <w:r w:rsidRPr="007A622F">
        <w:rPr>
          <w:vertAlign w:val="superscript"/>
        </w:rPr>
        <w:t>++</w:t>
      </w:r>
      <w:r>
        <w:t xml:space="preserve"> plasmatic. </w:t>
      </w:r>
    </w:p>
    <w:p w14:paraId="1B941C42" w14:textId="7A351F64" w:rsidR="004F21BB" w:rsidRDefault="004F21BB" w:rsidP="004F21BB">
      <w:pPr>
        <w:ind w:firstLine="720"/>
        <w:jc w:val="both"/>
      </w:pPr>
      <w:r>
        <w:t>Datele noastre arată că, la diabetici, paralel cu progresia dezechilibrului metabolic se înregistrează o scădere a valorilor plasmatice ale Mg</w:t>
      </w:r>
      <w:r w:rsidRPr="007A622F">
        <w:rPr>
          <w:vertAlign w:val="superscript"/>
        </w:rPr>
        <w:t>++</w:t>
      </w:r>
      <w:r>
        <w:t>, fiind deosebit de marcate în ceto</w:t>
      </w:r>
      <w:r w:rsidR="00E42039">
        <w:t xml:space="preserve">acidoza diabetică severă (coma diabetică), putând participa în inducerea unor tulburări de ritm ce apar la bolnavii vârstnici în cursul tratamentului de reechilibrare </w:t>
      </w:r>
      <w:proofErr w:type="spellStart"/>
      <w:r w:rsidR="00E42039">
        <w:t>hidro</w:t>
      </w:r>
      <w:proofErr w:type="spellEnd"/>
      <w:r w:rsidR="00E42039">
        <w:t xml:space="preserve">-electrolitică </w:t>
      </w:r>
      <w:r w:rsidR="007A622F">
        <w:t>și</w:t>
      </w:r>
      <w:r w:rsidR="00E42039">
        <w:t xml:space="preserve"> metabolică, în care de obicei Mg</w:t>
      </w:r>
      <w:r w:rsidR="00E42039" w:rsidRPr="007A622F">
        <w:rPr>
          <w:vertAlign w:val="superscript"/>
        </w:rPr>
        <w:t>++</w:t>
      </w:r>
      <w:r w:rsidR="00E42039">
        <w:t xml:space="preserve"> plasmatic atinge cele mai mici valori.</w:t>
      </w:r>
    </w:p>
    <w:p w14:paraId="1C0CCAF3" w14:textId="77777777" w:rsidR="00E42039" w:rsidRDefault="00E42039" w:rsidP="00E42039">
      <w:pPr>
        <w:jc w:val="both"/>
      </w:pPr>
    </w:p>
    <w:p w14:paraId="31D27DE2" w14:textId="77777777" w:rsidR="00E42039" w:rsidRDefault="0094585E" w:rsidP="0094585E">
      <w:pPr>
        <w:pStyle w:val="Heading2"/>
      </w:pPr>
      <w:bookmarkStart w:id="52" w:name="_Toc205968850"/>
      <w:r>
        <w:t>6. NECESARUL ŞI SURSELE DE MAGNEZIU</w:t>
      </w:r>
      <w:bookmarkEnd w:id="52"/>
    </w:p>
    <w:p w14:paraId="73340404" w14:textId="77777777" w:rsidR="0094585E" w:rsidRDefault="0094585E" w:rsidP="00E42039">
      <w:pPr>
        <w:jc w:val="both"/>
      </w:pPr>
    </w:p>
    <w:p w14:paraId="2D8B0125" w14:textId="3108B8AF" w:rsidR="0094585E" w:rsidRDefault="0094585E" w:rsidP="0094585E">
      <w:pPr>
        <w:ind w:firstLine="720"/>
        <w:jc w:val="both"/>
      </w:pPr>
      <w:r>
        <w:t>Magneziul este un element foarte răspândit în natură. Multe săruri de Mg se găsesc dizolvate în apa mărilor, a lacurilor sărate şi a izvoarelor cu apă dulce, cărora le imprimă un gust amărui. Apele mai dure conțin cantități crescute nu numai de Ca</w:t>
      </w:r>
      <w:r w:rsidRPr="00817101">
        <w:rPr>
          <w:vertAlign w:val="superscript"/>
        </w:rPr>
        <w:t>++</w:t>
      </w:r>
      <w:r>
        <w:t xml:space="preserve"> dar şi de Mg</w:t>
      </w:r>
      <w:r w:rsidRPr="00817101">
        <w:rPr>
          <w:vertAlign w:val="superscript"/>
        </w:rPr>
        <w:t>++</w:t>
      </w:r>
      <w:r>
        <w:t>. Plantele iau Mg</w:t>
      </w:r>
      <w:r w:rsidRPr="008C4ECA">
        <w:rPr>
          <w:vertAlign w:val="superscript"/>
        </w:rPr>
        <w:t>++</w:t>
      </w:r>
      <w:r>
        <w:t xml:space="preserve"> din </w:t>
      </w:r>
      <w:r w:rsidR="00817101">
        <w:t>pământ</w:t>
      </w:r>
      <w:r>
        <w:t xml:space="preserve"> sub forma de săruri, având un rol fundamental în sinteza clorofilei, unde joacă </w:t>
      </w:r>
      <w:r w:rsidR="00817101">
        <w:t>același</w:t>
      </w:r>
      <w:r>
        <w:t xml:space="preserve"> rol pe care Fe</w:t>
      </w:r>
      <w:r w:rsidRPr="00817101">
        <w:rPr>
          <w:vertAlign w:val="superscript"/>
        </w:rPr>
        <w:t>++</w:t>
      </w:r>
      <w:r>
        <w:t xml:space="preserve"> îl are în molecula de hemoglobin</w:t>
      </w:r>
      <w:r w:rsidR="00817101">
        <w:t>ă</w:t>
      </w:r>
      <w:r>
        <w:t xml:space="preserve">. Plantele tinere, verzi, </w:t>
      </w:r>
      <w:r w:rsidR="00817101">
        <w:t>conțin</w:t>
      </w:r>
      <w:r>
        <w:t xml:space="preserve"> </w:t>
      </w:r>
      <w:r w:rsidR="00817101">
        <w:t>cantități</w:t>
      </w:r>
      <w:r>
        <w:t xml:space="preserve"> mai mari de Mg</w:t>
      </w:r>
      <w:r w:rsidRPr="00817101">
        <w:rPr>
          <w:vertAlign w:val="superscript"/>
        </w:rPr>
        <w:t>++</w:t>
      </w:r>
      <w:r>
        <w:t xml:space="preserve">. De asemenea, se </w:t>
      </w:r>
      <w:r w:rsidR="00817101">
        <w:t>găsește</w:t>
      </w:r>
      <w:r>
        <w:t xml:space="preserve"> în </w:t>
      </w:r>
      <w:r w:rsidR="00817101">
        <w:t>semințe</w:t>
      </w:r>
      <w:r>
        <w:t xml:space="preserve"> sau în fructele oleaginoase. </w:t>
      </w:r>
    </w:p>
    <w:p w14:paraId="48B7AD4D" w14:textId="453BE997" w:rsidR="0094585E" w:rsidRDefault="0094585E" w:rsidP="0094585E">
      <w:pPr>
        <w:ind w:firstLine="720"/>
        <w:jc w:val="both"/>
      </w:pPr>
      <w:r>
        <w:t>Principalele surse de Mg</w:t>
      </w:r>
      <w:r w:rsidRPr="00817101">
        <w:rPr>
          <w:vertAlign w:val="superscript"/>
        </w:rPr>
        <w:t>++</w:t>
      </w:r>
      <w:r>
        <w:t xml:space="preserve"> sunt reprezentate de cereale (100-200 g produs integral, neprelucrat), legume, nuci, lapte, carne, </w:t>
      </w:r>
      <w:r w:rsidR="00817101">
        <w:t>ș</w:t>
      </w:r>
      <w:r>
        <w:t xml:space="preserve">i în special viscere (ficat, creier, pancreas, rinichi, splină); produsele marine </w:t>
      </w:r>
      <w:r w:rsidR="00817101">
        <w:t>conțin</w:t>
      </w:r>
      <w:r>
        <w:t xml:space="preserve"> până la 100-400 mg/ 100 g. Necesarul de Mg</w:t>
      </w:r>
      <w:r w:rsidRPr="00817101">
        <w:rPr>
          <w:vertAlign w:val="superscript"/>
        </w:rPr>
        <w:t xml:space="preserve">++ </w:t>
      </w:r>
      <w:r>
        <w:t>al adultului este apreciat la 6-8 mg/</w:t>
      </w:r>
      <w:proofErr w:type="spellStart"/>
      <w:r>
        <w:t>kgcorp</w:t>
      </w:r>
      <w:proofErr w:type="spellEnd"/>
      <w:r>
        <w:t>/zi, fiind mai mare (13-15 mg/</w:t>
      </w:r>
      <w:proofErr w:type="spellStart"/>
      <w:r>
        <w:t>kgcorp</w:t>
      </w:r>
      <w:proofErr w:type="spellEnd"/>
      <w:r>
        <w:t xml:space="preserve">/zi) în perioada de </w:t>
      </w:r>
      <w:r w:rsidR="00817101">
        <w:t>creștere</w:t>
      </w:r>
      <w:r>
        <w:t>, în cursul sarcinii şi alăptării. Se apreciază că, în prezent, aportul de Mg</w:t>
      </w:r>
      <w:r w:rsidRPr="00817101">
        <w:rPr>
          <w:vertAlign w:val="superscript"/>
        </w:rPr>
        <w:t>++</w:t>
      </w:r>
      <w:r>
        <w:t xml:space="preserve"> din alimente este scăzut </w:t>
      </w:r>
      <w:r w:rsidR="00817101">
        <w:t>față</w:t>
      </w:r>
      <w:r>
        <w:t xml:space="preserve"> de </w:t>
      </w:r>
      <w:r w:rsidR="00817101">
        <w:t>necesitați</w:t>
      </w:r>
      <w:r>
        <w:t xml:space="preserve">, multe persoane prezentând o </w:t>
      </w:r>
      <w:r w:rsidR="00817101">
        <w:t>carență</w:t>
      </w:r>
      <w:r>
        <w:t xml:space="preserve"> </w:t>
      </w:r>
      <w:proofErr w:type="spellStart"/>
      <w:r>
        <w:t>subclinică</w:t>
      </w:r>
      <w:proofErr w:type="spellEnd"/>
      <w:r>
        <w:t>. Cauzele sunt multiple: sărăcirea solului în Mg++ cu scăderea concentrației în acest element în vegetale; răspândirea proceselor de rafinare a cerealelor, tehnologie în cursul căreia 80-95% din Mg</w:t>
      </w:r>
      <w:r w:rsidRPr="00817101">
        <w:rPr>
          <w:vertAlign w:val="superscript"/>
        </w:rPr>
        <w:t xml:space="preserve">++ </w:t>
      </w:r>
      <w:r>
        <w:t>este înlăturat; pierderile culinare (30-75%) în cursul pregătirii unor alimente.</w:t>
      </w:r>
    </w:p>
    <w:p w14:paraId="49803A0A" w14:textId="2B3B2A0F" w:rsidR="004E0C0F" w:rsidRDefault="004E0C0F" w:rsidP="0094585E">
      <w:pPr>
        <w:ind w:firstLine="720"/>
        <w:jc w:val="both"/>
      </w:pPr>
      <w:r>
        <w:t>În aprecierea nevoilor de Mg</w:t>
      </w:r>
      <w:r w:rsidRPr="00817101">
        <w:rPr>
          <w:vertAlign w:val="superscript"/>
        </w:rPr>
        <w:t xml:space="preserve">++ </w:t>
      </w:r>
      <w:r>
        <w:t xml:space="preserve">trebuie avută în vedere </w:t>
      </w:r>
      <w:r w:rsidR="00817101">
        <w:t>interferența</w:t>
      </w:r>
      <w:r>
        <w:t xml:space="preserve"> sa cu alte principii nutritive: </w:t>
      </w:r>
    </w:p>
    <w:p w14:paraId="573F6E05" w14:textId="77777777" w:rsidR="004E0C0F" w:rsidRDefault="004E0C0F" w:rsidP="004E0C0F">
      <w:pPr>
        <w:jc w:val="both"/>
      </w:pPr>
      <w:r>
        <w:t>- un aport crescut de glucide necesită un aport crescut de Mg</w:t>
      </w:r>
      <w:r w:rsidRPr="00817101">
        <w:rPr>
          <w:vertAlign w:val="superscript"/>
        </w:rPr>
        <w:t>++</w:t>
      </w:r>
      <w:r>
        <w:t>;</w:t>
      </w:r>
    </w:p>
    <w:p w14:paraId="376C8E3C" w14:textId="77777777" w:rsidR="004E0C0F" w:rsidRDefault="004E0C0F" w:rsidP="004E0C0F">
      <w:pPr>
        <w:jc w:val="both"/>
      </w:pPr>
      <w:r>
        <w:lastRenderedPageBreak/>
        <w:t>- un aport crescut de fosfor induce o pierdere urinară de Mg</w:t>
      </w:r>
      <w:r w:rsidRPr="00817101">
        <w:rPr>
          <w:vertAlign w:val="superscript"/>
        </w:rPr>
        <w:t>++</w:t>
      </w:r>
      <w:r>
        <w:t>, mărind nevoile;</w:t>
      </w:r>
    </w:p>
    <w:p w14:paraId="5A995429" w14:textId="075C0FF5" w:rsidR="004E0C0F" w:rsidRDefault="004E0C0F" w:rsidP="004E0C0F">
      <w:pPr>
        <w:jc w:val="both"/>
      </w:pPr>
      <w:r>
        <w:t>- un exces de Ca</w:t>
      </w:r>
      <w:r w:rsidRPr="00817101">
        <w:rPr>
          <w:vertAlign w:val="superscript"/>
        </w:rPr>
        <w:t>++</w:t>
      </w:r>
      <w:r>
        <w:t xml:space="preserve"> în </w:t>
      </w:r>
      <w:r w:rsidR="00817101">
        <w:t>alimentație</w:t>
      </w:r>
      <w:r>
        <w:t xml:space="preserve"> scade </w:t>
      </w:r>
      <w:r w:rsidR="00817101">
        <w:t>absorbția</w:t>
      </w:r>
      <w:r>
        <w:t xml:space="preserve"> intestinală a Mg</w:t>
      </w:r>
      <w:r w:rsidRPr="00817101">
        <w:rPr>
          <w:vertAlign w:val="superscript"/>
        </w:rPr>
        <w:t>++</w:t>
      </w:r>
      <w:r>
        <w:t xml:space="preserve">; - consumul exagerat de alcool </w:t>
      </w:r>
      <w:proofErr w:type="spellStart"/>
      <w:r>
        <w:t>creşte</w:t>
      </w:r>
      <w:proofErr w:type="spellEnd"/>
      <w:r>
        <w:t xml:space="preserve"> pierderile de Mg</w:t>
      </w:r>
      <w:r w:rsidRPr="00817101">
        <w:rPr>
          <w:vertAlign w:val="superscript"/>
        </w:rPr>
        <w:t>++</w:t>
      </w:r>
      <w:r>
        <w:t>.</w:t>
      </w:r>
    </w:p>
    <w:p w14:paraId="473E83DB" w14:textId="77777777" w:rsidR="004E0C0F" w:rsidRDefault="004E0C0F" w:rsidP="004E0C0F">
      <w:pPr>
        <w:jc w:val="both"/>
      </w:pPr>
    </w:p>
    <w:p w14:paraId="44555607" w14:textId="77777777" w:rsidR="004E0C0F" w:rsidRDefault="004E0C0F" w:rsidP="004E0C0F">
      <w:pPr>
        <w:pStyle w:val="Heading1"/>
      </w:pPr>
      <w:bookmarkStart w:id="53" w:name="_Toc205968851"/>
      <w:r>
        <w:t>CLORUL (Cl)</w:t>
      </w:r>
      <w:bookmarkEnd w:id="53"/>
    </w:p>
    <w:p w14:paraId="18D232D9" w14:textId="77777777" w:rsidR="004E0C0F" w:rsidRDefault="004E0C0F" w:rsidP="004E0C0F">
      <w:pPr>
        <w:jc w:val="both"/>
      </w:pPr>
    </w:p>
    <w:p w14:paraId="52F55C50" w14:textId="77777777" w:rsidR="004E0C0F" w:rsidRPr="004E0C0F" w:rsidRDefault="004E0C0F" w:rsidP="004E0C0F">
      <w:pPr>
        <w:pStyle w:val="Heading2"/>
      </w:pPr>
      <w:bookmarkStart w:id="54" w:name="_Toc205968852"/>
      <w:r>
        <w:t xml:space="preserve">1. </w:t>
      </w:r>
      <w:r w:rsidRPr="004E0C0F">
        <w:t>CANTITATEA TOTALĂ ŞI DISTRIBUȚIA ÎN ORGANISM</w:t>
      </w:r>
      <w:bookmarkEnd w:id="54"/>
    </w:p>
    <w:p w14:paraId="29E34CB8" w14:textId="77777777" w:rsidR="004E0C0F" w:rsidRDefault="004E0C0F" w:rsidP="004E0C0F">
      <w:pPr>
        <w:jc w:val="both"/>
      </w:pPr>
    </w:p>
    <w:p w14:paraId="1002F8A7" w14:textId="256E031A" w:rsidR="00CD61F9" w:rsidRDefault="00CD61F9" w:rsidP="00CD61F9">
      <w:pPr>
        <w:ind w:firstLine="720"/>
        <w:jc w:val="both"/>
      </w:pPr>
      <w:r>
        <w:t>Clorul este un element monovalent, cu greutatea atomică 35,5. Cantitatea totală a CI</w:t>
      </w:r>
      <w:r w:rsidR="00817101" w:rsidRPr="00817101">
        <w:rPr>
          <w:vertAlign w:val="superscript"/>
        </w:rPr>
        <w:sym w:font="Symbol" w:char="F02D"/>
      </w:r>
      <w:r w:rsidR="00817101">
        <w:t xml:space="preserve">  î</w:t>
      </w:r>
      <w:r>
        <w:t xml:space="preserve">n organism este mare, de aprox. 85 g, reprezentând cca 0,15% din greutatea corpului. Din cei 1 900-2 400 mEq de </w:t>
      </w:r>
      <w:r w:rsidR="00817101">
        <w:t>CI</w:t>
      </w:r>
      <w:r w:rsidR="00817101" w:rsidRPr="00817101">
        <w:rPr>
          <w:vertAlign w:val="superscript"/>
        </w:rPr>
        <w:sym w:font="Symbol" w:char="F02D"/>
      </w:r>
      <w:r w:rsidR="00817101">
        <w:t xml:space="preserve"> </w:t>
      </w:r>
      <w:r w:rsidR="005F2FB1">
        <w:t>existenți</w:t>
      </w:r>
      <w:r>
        <w:t xml:space="preserve"> în organism, 1 400-1 750 se află în sectorul extracelular (este principalul anion al acestui sector), iar 500-750 mEq în sectorul intracelular. Aproximativ 400 mEq din clorul intracelular (prezent în special în structura oaselor) reprezintă </w:t>
      </w:r>
      <w:r w:rsidR="005F2FB1">
        <w:t>fracțiunea</w:t>
      </w:r>
      <w:r>
        <w:t xml:space="preserve"> care nu participă la schimburi. </w:t>
      </w:r>
    </w:p>
    <w:p w14:paraId="5D09CEEC" w14:textId="3A46573B" w:rsidR="004E0C0F" w:rsidRDefault="00CD61F9" w:rsidP="00CD61F9">
      <w:pPr>
        <w:ind w:firstLine="720"/>
        <w:jc w:val="both"/>
      </w:pPr>
      <w:r>
        <w:t>Concentrația plasmatică a clorului este de 90-106 mEq/l, în medie 103 mEq/l (365 mg/ 100 ml). În celule, concentrația sa este în general mică (1-3 mEq/</w:t>
      </w:r>
      <w:r w:rsidR="00C306B8">
        <w:t>l</w:t>
      </w:r>
      <w:r>
        <w:t xml:space="preserve">); în eritrocite şi cartilajele </w:t>
      </w:r>
      <w:r w:rsidR="005F2FB1">
        <w:t>oaselor</w:t>
      </w:r>
      <w:r>
        <w:t xml:space="preserve"> </w:t>
      </w:r>
      <w:r w:rsidR="005F2FB1">
        <w:t>concentrația</w:t>
      </w:r>
      <w:r>
        <w:t xml:space="preserve"> este mai mare (40-50 mEq/l).</w:t>
      </w:r>
    </w:p>
    <w:p w14:paraId="5C540CAC" w14:textId="77777777" w:rsidR="00CD61F9" w:rsidRDefault="00CD61F9" w:rsidP="00CD61F9">
      <w:pPr>
        <w:jc w:val="both"/>
      </w:pPr>
    </w:p>
    <w:p w14:paraId="1F7713A1" w14:textId="77777777" w:rsidR="00CD61F9" w:rsidRDefault="00CD61F9" w:rsidP="00CD61F9">
      <w:pPr>
        <w:pStyle w:val="Heading2"/>
      </w:pPr>
      <w:bookmarkStart w:id="55" w:name="_Toc205968853"/>
      <w:r>
        <w:t>2. ABSORBȚIA ŞI ELIMINĂRILE DE CLOR</w:t>
      </w:r>
      <w:bookmarkEnd w:id="55"/>
    </w:p>
    <w:p w14:paraId="3638C59B" w14:textId="77777777" w:rsidR="00CD61F9" w:rsidRDefault="00CD61F9" w:rsidP="00CD61F9">
      <w:pPr>
        <w:jc w:val="both"/>
      </w:pPr>
    </w:p>
    <w:p w14:paraId="1F99210C" w14:textId="77777777" w:rsidR="009A48DE" w:rsidRDefault="00CD61F9" w:rsidP="005F2FB1">
      <w:pPr>
        <w:ind w:firstLine="720"/>
        <w:jc w:val="both"/>
      </w:pPr>
      <w:r>
        <w:t xml:space="preserve">Aportul de clor se face odată cu clorura de sodiu (sarea de bucătărie) şi clorura de potasiu, fiind de aproximativ 300 mEq/zi. Absorbția sa urmează în mod obligatoriu </w:t>
      </w:r>
      <w:r w:rsidR="005F2FB1">
        <w:t>absorbției</w:t>
      </w:r>
      <w:r>
        <w:t xml:space="preserve"> active de sodiu. Sediul </w:t>
      </w:r>
      <w:r w:rsidR="005F2FB1">
        <w:t>absorbției</w:t>
      </w:r>
      <w:r>
        <w:t xml:space="preserve"> digestive este reprezentat în special de intestinul </w:t>
      </w:r>
      <w:r w:rsidR="005F2FB1">
        <w:t>subțire</w:t>
      </w:r>
      <w:r>
        <w:t xml:space="preserve">. Trebuie avut în vedere că ionul </w:t>
      </w:r>
      <w:r w:rsidR="005F2FB1">
        <w:t>CI</w:t>
      </w:r>
      <w:r w:rsidR="005F2FB1" w:rsidRPr="00817101">
        <w:rPr>
          <w:vertAlign w:val="superscript"/>
        </w:rPr>
        <w:sym w:font="Symbol" w:char="F02D"/>
      </w:r>
      <w:r>
        <w:t xml:space="preserve"> este prezent în toate secrețiile digestive (100-150 mEq/l în sucul gastric, 50 mEq/l în sucul pancreatic, 80- 120 mEq/l în secreția biliară şi 90-130 mEq/l în sucul intestinal). Aceste </w:t>
      </w:r>
      <w:r w:rsidR="005F2FB1">
        <w:t>cantități</w:t>
      </w:r>
      <w:r>
        <w:t xml:space="preserve"> suplimentare de clor se absorb în organism în special la nivelul colonului. </w:t>
      </w:r>
    </w:p>
    <w:p w14:paraId="132D808B" w14:textId="77777777" w:rsidR="009A48DE" w:rsidRDefault="00CD61F9" w:rsidP="005F2FB1">
      <w:pPr>
        <w:ind w:firstLine="720"/>
        <w:jc w:val="both"/>
      </w:pPr>
      <w:r>
        <w:t>Eliminarea clorului se face în special pe cale renal</w:t>
      </w:r>
      <w:r w:rsidR="005F2FB1">
        <w:t>ă</w:t>
      </w:r>
      <w:r>
        <w:t xml:space="preserve">. Din cei aproximativ 18 500 mEq ioni </w:t>
      </w:r>
      <w:r w:rsidR="005F2FB1">
        <w:t>CI</w:t>
      </w:r>
      <w:r w:rsidR="005F2FB1" w:rsidRPr="00817101">
        <w:rPr>
          <w:vertAlign w:val="superscript"/>
        </w:rPr>
        <w:sym w:font="Symbol" w:char="F02D"/>
      </w:r>
      <w:r>
        <w:t xml:space="preserve"> </w:t>
      </w:r>
      <w:r w:rsidR="005F2FB1">
        <w:t>filtrați</w:t>
      </w:r>
      <w:r>
        <w:t xml:space="preserve"> în glomerulul renal, în urina finală apar numai 200-250 mEq. La nivelul tubului renal </w:t>
      </w:r>
      <w:proofErr w:type="spellStart"/>
      <w:r w:rsidR="005F2FB1">
        <w:t>reabsorbiția</w:t>
      </w:r>
      <w:proofErr w:type="spellEnd"/>
      <w:r>
        <w:t xml:space="preserve"> </w:t>
      </w:r>
      <w:r w:rsidR="005F2FB1">
        <w:t>CI</w:t>
      </w:r>
      <w:r w:rsidR="005F2FB1" w:rsidRPr="00817101">
        <w:rPr>
          <w:vertAlign w:val="superscript"/>
        </w:rPr>
        <w:sym w:font="Symbol" w:char="F02D"/>
      </w:r>
      <w:r w:rsidR="005F2FB1">
        <w:t xml:space="preserve"> </w:t>
      </w:r>
      <w:r>
        <w:t xml:space="preserve">are loc pasiv, în urma </w:t>
      </w:r>
      <w:r w:rsidR="005F2FB1">
        <w:t>reabsorbției</w:t>
      </w:r>
      <w:r>
        <w:t xml:space="preserve"> active a sodiului. </w:t>
      </w:r>
    </w:p>
    <w:p w14:paraId="1A49E31A" w14:textId="77777777" w:rsidR="009A48DE" w:rsidRDefault="00CD61F9" w:rsidP="005F2FB1">
      <w:pPr>
        <w:ind w:firstLine="720"/>
        <w:jc w:val="both"/>
      </w:pPr>
      <w:r>
        <w:t xml:space="preserve">O cantitate mai mică de </w:t>
      </w:r>
      <w:r w:rsidR="005F2FB1">
        <w:t>CI</w:t>
      </w:r>
      <w:r w:rsidR="005F2FB1" w:rsidRPr="00817101">
        <w:rPr>
          <w:vertAlign w:val="superscript"/>
        </w:rPr>
        <w:sym w:font="Symbol" w:char="F02D"/>
      </w:r>
      <w:r w:rsidR="005F2FB1">
        <w:t xml:space="preserve"> </w:t>
      </w:r>
      <w:r>
        <w:t>(cca 50 mEq/</w:t>
      </w:r>
      <w:r w:rsidR="00D07D1E">
        <w:t>l</w:t>
      </w:r>
      <w:r>
        <w:t xml:space="preserve">) este eliminată pe cale cutanată (prin sudoare) sau digestivă (prin scaun). </w:t>
      </w:r>
    </w:p>
    <w:p w14:paraId="3B01950A" w14:textId="7FF6A73B" w:rsidR="00CD61F9" w:rsidRDefault="005F2FB1" w:rsidP="005F2FB1">
      <w:pPr>
        <w:ind w:firstLine="720"/>
        <w:jc w:val="both"/>
      </w:pPr>
      <w:r>
        <w:lastRenderedPageBreak/>
        <w:t>Î</w:t>
      </w:r>
      <w:r w:rsidR="00CD61F9">
        <w:t xml:space="preserve">n mod </w:t>
      </w:r>
      <w:r>
        <w:t>obișnuit</w:t>
      </w:r>
      <w:r w:rsidR="00CD61F9">
        <w:t xml:space="preserve">, </w:t>
      </w:r>
      <w:r>
        <w:t>bilanțul</w:t>
      </w:r>
      <w:r w:rsidR="00CD61F9">
        <w:t xml:space="preserve"> </w:t>
      </w:r>
      <w:r>
        <w:t>CI</w:t>
      </w:r>
      <w:r w:rsidRPr="00817101">
        <w:rPr>
          <w:vertAlign w:val="superscript"/>
        </w:rPr>
        <w:sym w:font="Symbol" w:char="F02D"/>
      </w:r>
      <w:r>
        <w:t xml:space="preserve">  </w:t>
      </w:r>
      <w:r w:rsidR="00CD61F9">
        <w:t xml:space="preserve">în organism este echilibrat, eliminările fiind egale cu pierderile. Reglarea </w:t>
      </w:r>
      <w:r>
        <w:t>CI</w:t>
      </w:r>
      <w:r w:rsidRPr="00817101">
        <w:rPr>
          <w:vertAlign w:val="superscript"/>
        </w:rPr>
        <w:sym w:font="Symbol" w:char="F02D"/>
      </w:r>
      <w:r>
        <w:t xml:space="preserve"> </w:t>
      </w:r>
      <w:r w:rsidR="00CD61F9">
        <w:t>pare a fi paralelă şi în mare măsură dependentă de factorii ce reglează metabolismul sodiului. De</w:t>
      </w:r>
      <w:r>
        <w:t xml:space="preserve"> </w:t>
      </w:r>
      <w:r w:rsidR="00CD61F9">
        <w:t xml:space="preserve">altfel tulburările metabolismului </w:t>
      </w:r>
      <w:r>
        <w:t>C</w:t>
      </w:r>
      <w:r w:rsidR="00F152EE">
        <w:t>l</w:t>
      </w:r>
      <w:r w:rsidRPr="00817101">
        <w:rPr>
          <w:vertAlign w:val="superscript"/>
        </w:rPr>
        <w:sym w:font="Symbol" w:char="F02D"/>
      </w:r>
      <w:r w:rsidR="00CD61F9">
        <w:t xml:space="preserve"> însoțesc tulburările metabolismului sodiului. Când pierderile de Na</w:t>
      </w:r>
      <w:r w:rsidRPr="005F2FB1">
        <w:rPr>
          <w:vertAlign w:val="superscript"/>
        </w:rPr>
        <w:t>+</w:t>
      </w:r>
      <w:r w:rsidR="00CD61F9">
        <w:t xml:space="preserve"> sunt excesive, ca în transpirații </w:t>
      </w:r>
      <w:proofErr w:type="spellStart"/>
      <w:r w:rsidR="00CD61F9">
        <w:t>profuze</w:t>
      </w:r>
      <w:proofErr w:type="spellEnd"/>
      <w:r w:rsidR="00CD61F9">
        <w:t xml:space="preserve">, diaree, sau unele tulburări endocrine, se înregistrează, de asemenea, un deficit de </w:t>
      </w:r>
      <w:r>
        <w:t>CI</w:t>
      </w:r>
      <w:r w:rsidRPr="00817101">
        <w:rPr>
          <w:vertAlign w:val="superscript"/>
        </w:rPr>
        <w:sym w:font="Symbol" w:char="F02D"/>
      </w:r>
      <w:r w:rsidR="00CD61F9">
        <w:t>.</w:t>
      </w:r>
    </w:p>
    <w:p w14:paraId="46BF7048" w14:textId="2F040DD4" w:rsidR="00CD61F9" w:rsidRDefault="00CD61F9" w:rsidP="00CD61F9">
      <w:pPr>
        <w:jc w:val="both"/>
      </w:pPr>
      <w:r>
        <w:tab/>
        <w:t>Un comportament diferit al celor 2 ioni (Na</w:t>
      </w:r>
      <w:r w:rsidR="005F2FB1" w:rsidRPr="005F2FB1">
        <w:rPr>
          <w:vertAlign w:val="superscript"/>
        </w:rPr>
        <w:t>+</w:t>
      </w:r>
      <w:r w:rsidRPr="005F2FB1">
        <w:rPr>
          <w:vertAlign w:val="superscript"/>
        </w:rPr>
        <w:t xml:space="preserve"> </w:t>
      </w:r>
      <w:r>
        <w:t xml:space="preserve">şi </w:t>
      </w:r>
      <w:r w:rsidR="005F2FB1">
        <w:t>CI</w:t>
      </w:r>
      <w:r w:rsidR="005F2FB1" w:rsidRPr="00817101">
        <w:rPr>
          <w:vertAlign w:val="superscript"/>
        </w:rPr>
        <w:sym w:font="Symbol" w:char="F02D"/>
      </w:r>
      <w:r>
        <w:t xml:space="preserve">) are loc în cursul vărsăturilor prelungite, în care pierderile de </w:t>
      </w:r>
      <w:r w:rsidR="005F2FB1">
        <w:t>CI</w:t>
      </w:r>
      <w:r w:rsidR="005F2FB1" w:rsidRPr="00817101">
        <w:rPr>
          <w:vertAlign w:val="superscript"/>
        </w:rPr>
        <w:sym w:font="Symbol" w:char="F02D"/>
      </w:r>
      <w:r w:rsidR="005F2FB1">
        <w:rPr>
          <w:vertAlign w:val="superscript"/>
        </w:rPr>
        <w:t xml:space="preserve"> </w:t>
      </w:r>
      <w:r w:rsidR="005F2FB1">
        <w:t>sunt</w:t>
      </w:r>
      <w:r>
        <w:t xml:space="preserve"> în exces </w:t>
      </w:r>
      <w:r w:rsidR="005F2FB1">
        <w:t>față</w:t>
      </w:r>
      <w:r>
        <w:t xml:space="preserve"> de cele de Nat. </w:t>
      </w:r>
      <w:r w:rsidR="005F2FB1">
        <w:t>Î</w:t>
      </w:r>
      <w:r>
        <w:t xml:space="preserve">n boala </w:t>
      </w:r>
      <w:proofErr w:type="spellStart"/>
      <w:r>
        <w:t>Cushing</w:t>
      </w:r>
      <w:proofErr w:type="spellEnd"/>
      <w:r>
        <w:t xml:space="preserve">, ori după administrarea unui tratament excesiv cu ACTH sau cortizon, poate fi observată o alcaloză </w:t>
      </w:r>
      <w:proofErr w:type="spellStart"/>
      <w:r>
        <w:t>hipocloremică</w:t>
      </w:r>
      <w:proofErr w:type="spellEnd"/>
      <w:r>
        <w:t xml:space="preserve">. O cantitate mai mare de </w:t>
      </w:r>
      <w:r w:rsidR="005F2FB1">
        <w:t>CI</w:t>
      </w:r>
      <w:r w:rsidR="005F2FB1" w:rsidRPr="00817101">
        <w:rPr>
          <w:vertAlign w:val="superscript"/>
        </w:rPr>
        <w:sym w:font="Symbol" w:char="F02D"/>
      </w:r>
      <w:r>
        <w:t xml:space="preserve"> este pierdută prin diaree, </w:t>
      </w:r>
      <w:r w:rsidR="005F2FB1">
        <w:t>întrucât</w:t>
      </w:r>
      <w:r>
        <w:t xml:space="preserve"> </w:t>
      </w:r>
      <w:proofErr w:type="spellStart"/>
      <w:r w:rsidR="005F2FB1">
        <w:t>reabsorbția</w:t>
      </w:r>
      <w:proofErr w:type="spellEnd"/>
      <w:r>
        <w:t xml:space="preserve"> intestinală a </w:t>
      </w:r>
      <w:r w:rsidR="005F2FB1">
        <w:t>CI</w:t>
      </w:r>
      <w:r w:rsidR="005F2FB1" w:rsidRPr="00817101">
        <w:rPr>
          <w:vertAlign w:val="superscript"/>
        </w:rPr>
        <w:sym w:font="Symbol" w:char="F02D"/>
      </w:r>
      <w:r>
        <w:t xml:space="preserve"> este afectată.</w:t>
      </w:r>
    </w:p>
    <w:p w14:paraId="39435738" w14:textId="77777777" w:rsidR="00741FCD" w:rsidRDefault="00741FCD" w:rsidP="00CD61F9">
      <w:pPr>
        <w:jc w:val="both"/>
      </w:pPr>
    </w:p>
    <w:p w14:paraId="6775C9BF" w14:textId="77777777" w:rsidR="00741FCD" w:rsidRDefault="00741FCD" w:rsidP="00741FCD">
      <w:pPr>
        <w:pStyle w:val="Heading2"/>
      </w:pPr>
      <w:bookmarkStart w:id="56" w:name="_Toc205968854"/>
      <w:r>
        <w:t>3. ROLUL CLORULUI ÎN ORGANISM</w:t>
      </w:r>
      <w:bookmarkEnd w:id="56"/>
    </w:p>
    <w:p w14:paraId="2CC98C64" w14:textId="77777777" w:rsidR="00741FCD" w:rsidRDefault="00741FCD" w:rsidP="00CD61F9">
      <w:pPr>
        <w:jc w:val="both"/>
      </w:pPr>
    </w:p>
    <w:p w14:paraId="4B1B904D" w14:textId="5559AEC1" w:rsidR="00741FCD" w:rsidRDefault="00741FCD" w:rsidP="00CD61F9">
      <w:pPr>
        <w:jc w:val="both"/>
      </w:pPr>
      <w:r>
        <w:tab/>
        <w:t>Ca un component al clorurii de sodiu, clorul sub formă de ion (</w:t>
      </w:r>
      <w:r w:rsidR="005F2FB1">
        <w:t>CI</w:t>
      </w:r>
      <w:r w:rsidR="005F2FB1" w:rsidRPr="00817101">
        <w:rPr>
          <w:vertAlign w:val="superscript"/>
        </w:rPr>
        <w:sym w:font="Symbol" w:char="F02D"/>
      </w:r>
      <w:r>
        <w:t xml:space="preserve">) este esențial pentru </w:t>
      </w:r>
      <w:r w:rsidR="005F2FB1">
        <w:t>menținerea</w:t>
      </w:r>
      <w:r>
        <w:t xml:space="preserve"> echilibrului osmotic extracelular/intracelular, constituind principalul anion din afara celulelor. Un rol important este jucat de clor în </w:t>
      </w:r>
      <w:r w:rsidR="005F2FB1">
        <w:t>secreția</w:t>
      </w:r>
      <w:r>
        <w:t xml:space="preserve"> gastrică, această </w:t>
      </w:r>
      <w:r w:rsidR="005F2FB1">
        <w:t>secreție</w:t>
      </w:r>
      <w:r>
        <w:t xml:space="preserve"> conținând 100-200 mEq/l, cea mai mare concentrație existentă în organism.</w:t>
      </w:r>
    </w:p>
    <w:p w14:paraId="7B7BA7BF" w14:textId="7A936AF6" w:rsidR="00E35536" w:rsidRDefault="00741FCD" w:rsidP="00CD61F9">
      <w:pPr>
        <w:jc w:val="both"/>
      </w:pPr>
      <w:r>
        <w:tab/>
      </w:r>
      <w:r w:rsidR="005F2FB1">
        <w:t>Întrucât</w:t>
      </w:r>
      <w:r>
        <w:t xml:space="preserve"> în procesul secreției de </w:t>
      </w:r>
      <w:proofErr w:type="spellStart"/>
      <w:r>
        <w:t>HCl</w:t>
      </w:r>
      <w:proofErr w:type="spellEnd"/>
      <w:r>
        <w:t xml:space="preserve"> un ion de </w:t>
      </w:r>
      <w:r w:rsidR="001B5086">
        <w:t>CI</w:t>
      </w:r>
      <w:r w:rsidR="001B5086" w:rsidRPr="00817101">
        <w:rPr>
          <w:vertAlign w:val="superscript"/>
        </w:rPr>
        <w:sym w:font="Symbol" w:char="F02D"/>
      </w:r>
      <w:r w:rsidR="001B5086">
        <w:rPr>
          <w:vertAlign w:val="superscript"/>
        </w:rPr>
        <w:t xml:space="preserve"> </w:t>
      </w:r>
      <w:r>
        <w:t xml:space="preserve"> trecut în sucul gastric se </w:t>
      </w:r>
      <w:r w:rsidR="00255C93">
        <w:t>însoțește</w:t>
      </w:r>
      <w:r>
        <w:t xml:space="preserve"> de formarea unui ion HCO3 (ionul bicarbonat) care trece în </w:t>
      </w:r>
      <w:r w:rsidR="00255C93">
        <w:t>sânge</w:t>
      </w:r>
      <w:r>
        <w:t xml:space="preserve">, clorul participă în refacerea bazelor-tampon ale organismului şi </w:t>
      </w:r>
      <w:r w:rsidR="00255C93">
        <w:t>menținerea</w:t>
      </w:r>
      <w:r>
        <w:t xml:space="preserve"> echilibrului </w:t>
      </w:r>
      <w:proofErr w:type="spellStart"/>
      <w:r>
        <w:t>acido</w:t>
      </w:r>
      <w:proofErr w:type="spellEnd"/>
      <w:r>
        <w:t xml:space="preserve">-bazic. Pe de altă parte </w:t>
      </w:r>
      <w:r w:rsidR="00255C93">
        <w:t>CI</w:t>
      </w:r>
      <w:r w:rsidR="00255C93" w:rsidRPr="00817101">
        <w:rPr>
          <w:vertAlign w:val="superscript"/>
        </w:rPr>
        <w:sym w:font="Symbol" w:char="F02D"/>
      </w:r>
      <w:r w:rsidR="00255C93">
        <w:rPr>
          <w:vertAlign w:val="superscript"/>
        </w:rPr>
        <w:t xml:space="preserve">  </w:t>
      </w:r>
      <w:r>
        <w:t xml:space="preserve">este un ion important în reglarea renală a echilibrului </w:t>
      </w:r>
      <w:proofErr w:type="spellStart"/>
      <w:r>
        <w:t>acido</w:t>
      </w:r>
      <w:proofErr w:type="spellEnd"/>
      <w:r>
        <w:t xml:space="preserve">-bazic. Scăderea </w:t>
      </w:r>
      <w:r w:rsidR="00255C93">
        <w:t>C</w:t>
      </w:r>
      <w:r w:rsidR="00471CE2">
        <w:t>l</w:t>
      </w:r>
      <w:r w:rsidR="00255C93" w:rsidRPr="00817101">
        <w:rPr>
          <w:vertAlign w:val="superscript"/>
        </w:rPr>
        <w:sym w:font="Symbol" w:char="F02D"/>
      </w:r>
      <w:r>
        <w:t xml:space="preserve"> plasmatic (prin pierderi digestive (ca, de ex., prin vărsături) duce la alcaloză metabolică datorită unei resorbții crescute a </w:t>
      </w:r>
      <w:r w:rsidR="00255C93">
        <w:t>bicarbonaților</w:t>
      </w:r>
      <w:r>
        <w:t xml:space="preserve"> în tubul renal. Dimpotrivă, </w:t>
      </w:r>
      <w:r w:rsidR="00255C93">
        <w:t>creșterea</w:t>
      </w:r>
      <w:r>
        <w:t xml:space="preserve"> clorului plasmatic scade </w:t>
      </w:r>
      <w:proofErr w:type="spellStart"/>
      <w:r>
        <w:t>reabsorbția</w:t>
      </w:r>
      <w:proofErr w:type="spellEnd"/>
      <w:r>
        <w:t xml:space="preserve"> tubulară renală de HCО3, </w:t>
      </w:r>
      <w:r w:rsidR="00255C93">
        <w:t>indicând</w:t>
      </w:r>
      <w:r>
        <w:t xml:space="preserve"> o acidoză metabolică. Acest lucru se datore</w:t>
      </w:r>
      <w:r w:rsidR="00255C93">
        <w:t>ază</w:t>
      </w:r>
      <w:r>
        <w:t xml:space="preserve"> competiției între </w:t>
      </w:r>
      <w:r w:rsidR="00255C93">
        <w:t>CI</w:t>
      </w:r>
      <w:r w:rsidR="00255C93" w:rsidRPr="00817101">
        <w:rPr>
          <w:vertAlign w:val="superscript"/>
        </w:rPr>
        <w:sym w:font="Symbol" w:char="F02D"/>
      </w:r>
      <w:r>
        <w:t xml:space="preserve"> şi HCO</w:t>
      </w:r>
      <w:r w:rsidRPr="00255C93">
        <w:rPr>
          <w:vertAlign w:val="subscript"/>
        </w:rPr>
        <w:t>3</w:t>
      </w:r>
      <w:r>
        <w:t xml:space="preserve">, ambele </w:t>
      </w:r>
      <w:r w:rsidR="00255C93">
        <w:t>substanțe</w:t>
      </w:r>
      <w:r>
        <w:t xml:space="preserve"> fiind de natură </w:t>
      </w:r>
      <w:proofErr w:type="spellStart"/>
      <w:r>
        <w:t>anionică</w:t>
      </w:r>
      <w:proofErr w:type="spellEnd"/>
      <w:r>
        <w:t xml:space="preserve"> (încărcate negativ). Astfel, </w:t>
      </w:r>
      <w:proofErr w:type="spellStart"/>
      <w:r>
        <w:t>reabsorbţia</w:t>
      </w:r>
      <w:proofErr w:type="spellEnd"/>
      <w:r>
        <w:t xml:space="preserve"> crescută a </w:t>
      </w:r>
      <w:r w:rsidR="00255C93">
        <w:t>CI</w:t>
      </w:r>
      <w:r w:rsidR="00255C93" w:rsidRPr="00817101">
        <w:rPr>
          <w:vertAlign w:val="superscript"/>
        </w:rPr>
        <w:sym w:font="Symbol" w:char="F02D"/>
      </w:r>
      <w:r w:rsidR="00255C93">
        <w:t xml:space="preserve"> </w:t>
      </w:r>
      <w:r>
        <w:t>se va face în detrimentul reabsorbției de HCО</w:t>
      </w:r>
      <w:r w:rsidRPr="00255C93">
        <w:rPr>
          <w:vertAlign w:val="subscript"/>
        </w:rPr>
        <w:t>3</w:t>
      </w:r>
      <w:r>
        <w:t>.</w:t>
      </w:r>
    </w:p>
    <w:p w14:paraId="51DF390E" w14:textId="77777777" w:rsidR="00E35536" w:rsidRDefault="00E35536" w:rsidP="00CD61F9">
      <w:pPr>
        <w:jc w:val="both"/>
      </w:pPr>
    </w:p>
    <w:p w14:paraId="7B9CB2DC" w14:textId="77777777" w:rsidR="00E35536" w:rsidRDefault="00E35536" w:rsidP="00E35536">
      <w:pPr>
        <w:pStyle w:val="Heading2"/>
      </w:pPr>
      <w:bookmarkStart w:id="57" w:name="_Toc205968855"/>
      <w:r>
        <w:t>4. SURSELE ŞI NECESARUL DE CLOR</w:t>
      </w:r>
      <w:bookmarkEnd w:id="57"/>
    </w:p>
    <w:p w14:paraId="4586ADE3" w14:textId="77777777" w:rsidR="00E35536" w:rsidRDefault="00E35536" w:rsidP="00CD61F9">
      <w:pPr>
        <w:jc w:val="both"/>
      </w:pPr>
    </w:p>
    <w:p w14:paraId="5AC9C2FE" w14:textId="3228D8D8" w:rsidR="00E35536" w:rsidRDefault="00741FCD" w:rsidP="00E35536">
      <w:pPr>
        <w:ind w:firstLine="720"/>
        <w:jc w:val="both"/>
      </w:pPr>
      <w:r>
        <w:t xml:space="preserve">Clorul este prezent în aproape toate alimentele, </w:t>
      </w:r>
      <w:r w:rsidR="00E35536">
        <w:t>atât</w:t>
      </w:r>
      <w:r>
        <w:t xml:space="preserve"> de origine animală </w:t>
      </w:r>
      <w:r w:rsidR="00E35536">
        <w:t>cât</w:t>
      </w:r>
      <w:r>
        <w:t xml:space="preserve"> şi de origine vegetală. În alimente </w:t>
      </w:r>
      <w:r w:rsidR="00255C93">
        <w:t>CI</w:t>
      </w:r>
      <w:r w:rsidR="00255C93" w:rsidRPr="00817101">
        <w:rPr>
          <w:vertAlign w:val="superscript"/>
        </w:rPr>
        <w:sym w:font="Symbol" w:char="F02D"/>
      </w:r>
      <w:r>
        <w:t xml:space="preserve"> este asociat fie sării de bucătărie (</w:t>
      </w:r>
      <w:proofErr w:type="spellStart"/>
      <w:r>
        <w:t>NaCl</w:t>
      </w:r>
      <w:proofErr w:type="spellEnd"/>
      <w:r>
        <w:t xml:space="preserve">), fie clorurii de potasiu. </w:t>
      </w:r>
    </w:p>
    <w:p w14:paraId="094A68D6" w14:textId="42856A3F" w:rsidR="00E35536" w:rsidRDefault="00255C93" w:rsidP="00E35536">
      <w:pPr>
        <w:ind w:firstLine="720"/>
        <w:jc w:val="both"/>
      </w:pPr>
      <w:r>
        <w:t>Întrucât</w:t>
      </w:r>
      <w:r w:rsidR="00741FCD">
        <w:t xml:space="preserve"> aportul de sare de bucătărie (cca 12 g/zi) asigură 205 mEq Nat şi 205 mEq </w:t>
      </w:r>
      <w:r>
        <w:t>CI</w:t>
      </w:r>
      <w:r w:rsidRPr="00817101">
        <w:rPr>
          <w:vertAlign w:val="superscript"/>
        </w:rPr>
        <w:sym w:font="Symbol" w:char="F02D"/>
      </w:r>
      <w:r w:rsidR="00741FCD">
        <w:t xml:space="preserve">, iar cel de clorură de potasiu (cca 6 g/zi) 81 mEq K+ şi 81 mEq </w:t>
      </w:r>
      <w:r>
        <w:t>CI</w:t>
      </w:r>
      <w:r w:rsidRPr="00817101">
        <w:rPr>
          <w:vertAlign w:val="superscript"/>
        </w:rPr>
        <w:sym w:font="Symbol" w:char="F02D"/>
      </w:r>
      <w:r w:rsidR="00741FCD">
        <w:t xml:space="preserve">, zilnic în organism pătrund 286 mEq </w:t>
      </w:r>
      <w:r>
        <w:t>CI</w:t>
      </w:r>
      <w:r w:rsidRPr="00817101">
        <w:rPr>
          <w:vertAlign w:val="superscript"/>
        </w:rPr>
        <w:sym w:font="Symbol" w:char="F02D"/>
      </w:r>
      <w:r w:rsidR="00741FCD">
        <w:t xml:space="preserve">. Aportul de </w:t>
      </w:r>
      <w:r>
        <w:t>CI</w:t>
      </w:r>
      <w:r w:rsidRPr="00817101">
        <w:rPr>
          <w:vertAlign w:val="superscript"/>
        </w:rPr>
        <w:sym w:font="Symbol" w:char="F02D"/>
      </w:r>
      <w:r w:rsidR="00741FCD">
        <w:t xml:space="preserve"> va fi paralel cu aportul de clorură de potasiu şi de clorură de sodiu. </w:t>
      </w:r>
    </w:p>
    <w:p w14:paraId="06A49610" w14:textId="53A726DE" w:rsidR="00741FCD" w:rsidRDefault="00741FCD" w:rsidP="00E35536">
      <w:pPr>
        <w:ind w:firstLine="720"/>
        <w:jc w:val="both"/>
      </w:pPr>
      <w:r>
        <w:lastRenderedPageBreak/>
        <w:t xml:space="preserve">Nu se </w:t>
      </w:r>
      <w:r w:rsidR="00255C93">
        <w:t>cunoaște</w:t>
      </w:r>
      <w:r>
        <w:t xml:space="preserve"> necesarul de </w:t>
      </w:r>
      <w:r w:rsidR="00255C93">
        <w:t>CI</w:t>
      </w:r>
      <w:r w:rsidR="00255C93" w:rsidRPr="00817101">
        <w:rPr>
          <w:vertAlign w:val="superscript"/>
        </w:rPr>
        <w:sym w:font="Symbol" w:char="F02D"/>
      </w:r>
      <w:r>
        <w:t xml:space="preserve">, dar se presupune că nu este mai mare de 100 mEq/zi, fiind mult mai mic </w:t>
      </w:r>
      <w:r w:rsidR="00E35536">
        <w:t>decât</w:t>
      </w:r>
      <w:r>
        <w:t xml:space="preserve"> aportul </w:t>
      </w:r>
      <w:r w:rsidR="00255C93">
        <w:t>obișnuit</w:t>
      </w:r>
      <w:r>
        <w:t xml:space="preserve">. Nu </w:t>
      </w:r>
      <w:r w:rsidR="00E35536">
        <w:t xml:space="preserve">se </w:t>
      </w:r>
      <w:r w:rsidR="00255C93">
        <w:t>știe</w:t>
      </w:r>
      <w:r>
        <w:t xml:space="preserve"> în ce măsură excesul de </w:t>
      </w:r>
      <w:r w:rsidR="00255C93">
        <w:t>CI</w:t>
      </w:r>
      <w:r w:rsidR="00255C93" w:rsidRPr="00817101">
        <w:rPr>
          <w:vertAlign w:val="superscript"/>
        </w:rPr>
        <w:sym w:font="Symbol" w:char="F02D"/>
      </w:r>
      <w:r>
        <w:t xml:space="preserve"> din </w:t>
      </w:r>
      <w:r w:rsidR="00255C93">
        <w:t>alimentație</w:t>
      </w:r>
      <w:r>
        <w:t xml:space="preserve"> participă în inducerea unor tulburări, </w:t>
      </w:r>
      <w:r w:rsidR="00255C93">
        <w:t>așa</w:t>
      </w:r>
      <w:r>
        <w:t xml:space="preserve"> cum o face aportul excesiv al ionului de Na</w:t>
      </w:r>
      <w:r w:rsidRPr="00255C93">
        <w:rPr>
          <w:vertAlign w:val="superscript"/>
        </w:rPr>
        <w:t>+</w:t>
      </w:r>
      <w:r>
        <w:t>.</w:t>
      </w:r>
    </w:p>
    <w:p w14:paraId="731D9FC1" w14:textId="77777777" w:rsidR="00E35536" w:rsidRDefault="00E35536" w:rsidP="00E35536">
      <w:pPr>
        <w:jc w:val="both"/>
      </w:pPr>
    </w:p>
    <w:p w14:paraId="528694F1" w14:textId="77777777" w:rsidR="00E35536" w:rsidRDefault="00E35536" w:rsidP="00E35536">
      <w:pPr>
        <w:pStyle w:val="Heading1"/>
      </w:pPr>
      <w:bookmarkStart w:id="58" w:name="_Toc205968856"/>
      <w:r>
        <w:t>ELECTROLIȚII DIN LICHIDELE BIOLOGICE</w:t>
      </w:r>
      <w:bookmarkEnd w:id="58"/>
    </w:p>
    <w:p w14:paraId="100CB5B3" w14:textId="77777777" w:rsidR="00E35536" w:rsidRDefault="00E35536" w:rsidP="00E35536">
      <w:pPr>
        <w:jc w:val="both"/>
      </w:pPr>
    </w:p>
    <w:p w14:paraId="52A346D4" w14:textId="77777777" w:rsidR="00E35536" w:rsidRDefault="00E35536" w:rsidP="00E35536">
      <w:pPr>
        <w:pStyle w:val="Heading2"/>
      </w:pPr>
      <w:bookmarkStart w:id="59" w:name="_Toc205968857"/>
      <w:r>
        <w:t>1. SECTOARELE HIDROOSMOLARE ALE ORGANISMULUI</w:t>
      </w:r>
      <w:bookmarkEnd w:id="59"/>
    </w:p>
    <w:p w14:paraId="5CE112B3" w14:textId="77777777" w:rsidR="00E35536" w:rsidRDefault="00E35536" w:rsidP="00E35536">
      <w:pPr>
        <w:jc w:val="both"/>
      </w:pPr>
    </w:p>
    <w:p w14:paraId="41973525" w14:textId="74CECF19" w:rsidR="00F22E9B" w:rsidRDefault="008A7114" w:rsidP="00F22E9B">
      <w:pPr>
        <w:ind w:firstLine="720"/>
        <w:jc w:val="both"/>
      </w:pPr>
      <w:r>
        <w:t>Viața</w:t>
      </w:r>
      <w:r w:rsidR="00F22E9B">
        <w:t xml:space="preserve"> unei celule depinde strict de schimburile permanente pe care trebuie să le aibă cu mediul din jur. Consumul energetic al celulei, care nu încetează niciodată, nu poate fi acoperit fără o permanentă aprovizionare cu substanțele energetice reprezentate în special de glucoză şi acizii </w:t>
      </w:r>
      <w:r>
        <w:t>grași</w:t>
      </w:r>
      <w:r w:rsidR="00F22E9B">
        <w:t xml:space="preserve">. Schimburile dintre celule cu mediul extern sunt realizate prin </w:t>
      </w:r>
      <w:r>
        <w:t xml:space="preserve">așa </w:t>
      </w:r>
      <w:r w:rsidR="00F22E9B">
        <w:t xml:space="preserve">zisul „mediu intern”, reprezentat de lichidul </w:t>
      </w:r>
      <w:r>
        <w:t>interstițial</w:t>
      </w:r>
      <w:r w:rsidR="00F22E9B">
        <w:t xml:space="preserve">, a cărui compoziție </w:t>
      </w:r>
      <w:r>
        <w:t>cvasi constantă</w:t>
      </w:r>
      <w:r w:rsidR="00F22E9B">
        <w:t xml:space="preserve"> este </w:t>
      </w:r>
      <w:r>
        <w:t>esențială</w:t>
      </w:r>
      <w:r w:rsidR="00F22E9B">
        <w:t xml:space="preserve"> proceselor vitale. </w:t>
      </w:r>
    </w:p>
    <w:p w14:paraId="60DE974B" w14:textId="5B7D60C4" w:rsidR="00F22E9B" w:rsidRDefault="00F22E9B" w:rsidP="00F22E9B">
      <w:pPr>
        <w:ind w:firstLine="720"/>
        <w:jc w:val="both"/>
      </w:pPr>
      <w:r>
        <w:t xml:space="preserve">Principalele sectoare </w:t>
      </w:r>
      <w:proofErr w:type="spellStart"/>
      <w:r>
        <w:t>hidroosmolare</w:t>
      </w:r>
      <w:proofErr w:type="spellEnd"/>
      <w:r>
        <w:t xml:space="preserve"> ale organismului </w:t>
      </w:r>
      <w:r w:rsidR="008A7114">
        <w:t>sunt</w:t>
      </w:r>
      <w:r>
        <w:t xml:space="preserve"> în număr de trei: sectorul celular (delimitat de membranele celulare), sectorul </w:t>
      </w:r>
      <w:r w:rsidR="008A7114">
        <w:t>interstițial</w:t>
      </w:r>
      <w:r>
        <w:t xml:space="preserve"> (delimitat de membrana celulară şi membrana vasculară) şi sectorul intravascular (cuprins în interiorul vaselor şi al inimii). </w:t>
      </w:r>
    </w:p>
    <w:p w14:paraId="565F03B1" w14:textId="6B8775A4" w:rsidR="00F22E9B" w:rsidRDefault="00F22E9B" w:rsidP="00F22E9B">
      <w:pPr>
        <w:ind w:firstLine="720"/>
        <w:jc w:val="both"/>
      </w:pPr>
      <w:r>
        <w:t>Schimburile cu mediul extern se realizează în special la nivelul tubului digestiv (principala cale de aport a principiilor nutritive), la nivelul plămânului (calea de aport a oxigenului şi de eliminare a CO</w:t>
      </w:r>
      <w:r w:rsidRPr="008A7114">
        <w:rPr>
          <w:vertAlign w:val="subscript"/>
        </w:rPr>
        <w:t>2</w:t>
      </w:r>
      <w:r>
        <w:t xml:space="preserve">), la nivelul rinichiului (calea de eliminare a </w:t>
      </w:r>
      <w:r w:rsidR="008A7114">
        <w:t>deșeurilor</w:t>
      </w:r>
      <w:r>
        <w:t xml:space="preserve"> metabolice) şi în mod secundar al pielii (cale predominant eliminatorie, în special pentru apă şi </w:t>
      </w:r>
      <w:r w:rsidR="008A7114">
        <w:t>electroliți</w:t>
      </w:r>
      <w:r>
        <w:t>).</w:t>
      </w:r>
    </w:p>
    <w:p w14:paraId="161D8946" w14:textId="7F8411C2" w:rsidR="00F22E9B" w:rsidRDefault="00F22E9B" w:rsidP="00F22E9B">
      <w:pPr>
        <w:ind w:firstLine="720"/>
        <w:jc w:val="both"/>
      </w:pPr>
      <w:r>
        <w:t xml:space="preserve">Între cele </w:t>
      </w:r>
      <w:r w:rsidR="009A48DE">
        <w:t>trei</w:t>
      </w:r>
      <w:r>
        <w:t xml:space="preserve"> sectoare </w:t>
      </w:r>
      <w:r w:rsidR="008A7114">
        <w:t>menționate</w:t>
      </w:r>
      <w:r>
        <w:t xml:space="preserve"> există un flux continuu de principii nutritive (proteine, glucide, lipide, minerale, oligoelemente, apa) care asigură remanierea permanentă a </w:t>
      </w:r>
      <w:r w:rsidR="008A7114">
        <w:t>țesuturilor</w:t>
      </w:r>
      <w:r>
        <w:t xml:space="preserve">, precum și aportul de </w:t>
      </w:r>
      <w:r w:rsidR="008A7114">
        <w:t>carburanți</w:t>
      </w:r>
      <w:r>
        <w:t xml:space="preserve"> necesari arderilor celulare. Acest flux continuu, realizat între fiecare celulă și mediul din jur, este </w:t>
      </w:r>
      <w:r w:rsidR="008A7114">
        <w:t>întreținut</w:t>
      </w:r>
      <w:r>
        <w:t xml:space="preserve"> de compoziția biochimică diferită a sectoarelor </w:t>
      </w:r>
      <w:proofErr w:type="spellStart"/>
      <w:r>
        <w:t>hidroosmolare</w:t>
      </w:r>
      <w:proofErr w:type="spellEnd"/>
      <w:r>
        <w:t xml:space="preserve"> </w:t>
      </w:r>
      <w:r w:rsidR="008A7114">
        <w:t>menționate</w:t>
      </w:r>
      <w:r>
        <w:t xml:space="preserve">, </w:t>
      </w:r>
      <w:r w:rsidR="008A7114">
        <w:t>diferența</w:t>
      </w:r>
      <w:r>
        <w:t xml:space="preserve"> de </w:t>
      </w:r>
      <w:r w:rsidR="008A7114">
        <w:t>concentrație</w:t>
      </w:r>
      <w:r>
        <w:t xml:space="preserve"> a </w:t>
      </w:r>
      <w:r w:rsidR="008A7114">
        <w:t>compușilor</w:t>
      </w:r>
      <w:r>
        <w:t xml:space="preserve"> respectivi fiind creată şi </w:t>
      </w:r>
      <w:r w:rsidR="008A7114">
        <w:t>menținută</w:t>
      </w:r>
      <w:r>
        <w:t xml:space="preserve"> cu mare consum energetic. Un rol fundamental în asigurarea fluxurilor de </w:t>
      </w:r>
      <w:r w:rsidR="008A7114">
        <w:t>substanță</w:t>
      </w:r>
      <w:r>
        <w:t xml:space="preserve"> → celulă → mediu este jucat de </w:t>
      </w:r>
      <w:proofErr w:type="spellStart"/>
      <w:r>
        <w:t>osmolaritatea</w:t>
      </w:r>
      <w:proofErr w:type="spellEnd"/>
      <w:r>
        <w:t xml:space="preserve"> lichidelor biologice, determinată în cea mai mare măsură de </w:t>
      </w:r>
      <w:r w:rsidR="008A7114">
        <w:t>substanțele</w:t>
      </w:r>
      <w:r>
        <w:t xml:space="preserve"> minerale disociate sub formă de </w:t>
      </w:r>
      <w:proofErr w:type="spellStart"/>
      <w:r>
        <w:t>electroliţi</w:t>
      </w:r>
      <w:proofErr w:type="spellEnd"/>
      <w:r>
        <w:t>.</w:t>
      </w:r>
    </w:p>
    <w:p w14:paraId="4A58C5AE" w14:textId="77777777" w:rsidR="00F22E9B" w:rsidRDefault="00F22E9B" w:rsidP="00F22E9B">
      <w:pPr>
        <w:jc w:val="both"/>
      </w:pPr>
    </w:p>
    <w:p w14:paraId="4AA4805F" w14:textId="77777777" w:rsidR="00F22E9B" w:rsidRDefault="00F22E9B" w:rsidP="00F22E9B">
      <w:pPr>
        <w:pStyle w:val="Heading2"/>
      </w:pPr>
      <w:bookmarkStart w:id="60" w:name="_Toc205968858"/>
      <w:r>
        <w:t>2. SECTORUL INTRAVASCULAR</w:t>
      </w:r>
      <w:bookmarkEnd w:id="60"/>
      <w:r>
        <w:t xml:space="preserve"> </w:t>
      </w:r>
    </w:p>
    <w:p w14:paraId="2656B10E" w14:textId="77777777" w:rsidR="008A7114" w:rsidRDefault="008A7114" w:rsidP="00F22E9B">
      <w:pPr>
        <w:ind w:firstLine="720"/>
        <w:jc w:val="both"/>
      </w:pPr>
    </w:p>
    <w:p w14:paraId="0944F0B2" w14:textId="3F2B2156" w:rsidR="00F22E9B" w:rsidRDefault="008A7114" w:rsidP="00F22E9B">
      <w:pPr>
        <w:ind w:firstLine="720"/>
        <w:jc w:val="both"/>
      </w:pPr>
      <w:r>
        <w:lastRenderedPageBreak/>
        <w:t>Deși</w:t>
      </w:r>
      <w:r w:rsidR="00F22E9B">
        <w:t xml:space="preserve"> cantitativ reprezintă numai o mică </w:t>
      </w:r>
      <w:r>
        <w:t>fracțiune</w:t>
      </w:r>
      <w:r w:rsidR="00F22E9B">
        <w:t xml:space="preserve"> din lichidele organismului (7</w:t>
      </w:r>
      <w:r w:rsidR="008626A1">
        <w:t>%</w:t>
      </w:r>
      <w:r w:rsidR="00F22E9B">
        <w:t xml:space="preserve">, adică ceva mai puțin de 2,8 </w:t>
      </w:r>
      <w:r>
        <w:t>l</w:t>
      </w:r>
      <w:r w:rsidR="00F22E9B">
        <w:t xml:space="preserve">), </w:t>
      </w:r>
      <w:r>
        <w:t>importanța</w:t>
      </w:r>
      <w:r w:rsidR="00F22E9B">
        <w:t xml:space="preserve"> sa este mare, fiind singurul sector accesibil investigației curente. În mod indirect, studiul său dă </w:t>
      </w:r>
      <w:r>
        <w:t>relații</w:t>
      </w:r>
      <w:r w:rsidR="00F22E9B">
        <w:t xml:space="preserve"> utile şi asupra celorlalte sectoare </w:t>
      </w:r>
      <w:proofErr w:type="spellStart"/>
      <w:r w:rsidR="00F22E9B">
        <w:t>hidroosmolare</w:t>
      </w:r>
      <w:proofErr w:type="spellEnd"/>
      <w:r w:rsidR="00F22E9B">
        <w:t xml:space="preserve">, în special a celui </w:t>
      </w:r>
      <w:r>
        <w:t>interstițial</w:t>
      </w:r>
      <w:r w:rsidR="00F22E9B">
        <w:t>.</w:t>
      </w:r>
    </w:p>
    <w:p w14:paraId="34D29024" w14:textId="176438BE" w:rsidR="00E35536" w:rsidRDefault="00F22E9B" w:rsidP="00F22E9B">
      <w:pPr>
        <w:ind w:firstLine="720"/>
        <w:jc w:val="both"/>
      </w:pPr>
      <w:r>
        <w:t xml:space="preserve">Plasma (sângele din care s-au separat elemente figurate) este o </w:t>
      </w:r>
      <w:r w:rsidR="008A7114">
        <w:t>soluție</w:t>
      </w:r>
      <w:r>
        <w:t xml:space="preserve"> în care apa ocupă aproximativ 92% din volumul său, restul de 8% fiind ocupat de substanțele solide, organice (proteine, lipide, glucoză, uree, creatinină etc.) şi anorganice (</w:t>
      </w:r>
      <w:r w:rsidR="008A7114">
        <w:t>electroliți</w:t>
      </w:r>
      <w:r>
        <w:t xml:space="preserve">, oligoelemente). </w:t>
      </w:r>
      <w:r w:rsidR="008A7114">
        <w:t>Deși</w:t>
      </w:r>
      <w:r>
        <w:t xml:space="preserve"> cantitativ (gravimetric) această </w:t>
      </w:r>
      <w:r w:rsidR="008A7114">
        <w:t>fracțiune</w:t>
      </w:r>
      <w:r>
        <w:t xml:space="preserve"> este neînsemnată (reprezintă numai 10</w:t>
      </w:r>
      <w:r w:rsidR="008626A1">
        <w:t>%</w:t>
      </w:r>
      <w:r>
        <w:t xml:space="preserve"> din substanțele solide), din punct de vedere funcțional ea are o importan</w:t>
      </w:r>
      <w:r w:rsidR="00EA6972">
        <w:t>ț</w:t>
      </w:r>
      <w:r>
        <w:t xml:space="preserve">ă deosebită în realizarea unei anumite </w:t>
      </w:r>
      <w:proofErr w:type="spellStart"/>
      <w:r>
        <w:t>osmolarităţi</w:t>
      </w:r>
      <w:proofErr w:type="spellEnd"/>
      <w:r>
        <w:t>.</w:t>
      </w:r>
    </w:p>
    <w:p w14:paraId="0CF086C1" w14:textId="63330703" w:rsidR="00F22E9B" w:rsidRDefault="00F22E9B" w:rsidP="00F22E9B">
      <w:pPr>
        <w:ind w:firstLine="720"/>
        <w:jc w:val="both"/>
      </w:pPr>
      <w:r>
        <w:t>După cum se poate observa</w:t>
      </w:r>
      <w:r w:rsidR="00EA6972">
        <w:t xml:space="preserve"> din structura </w:t>
      </w:r>
      <w:proofErr w:type="spellStart"/>
      <w:r w:rsidR="00EA6972">
        <w:t>osmolară</w:t>
      </w:r>
      <w:proofErr w:type="spellEnd"/>
      <w:r w:rsidR="00EA6972">
        <w:t xml:space="preserve"> a sectorului intravascular, compa</w:t>
      </w:r>
      <w:r w:rsidR="009A48DE">
        <w:t>r</w:t>
      </w:r>
      <w:r w:rsidR="00EA6972">
        <w:t>a</w:t>
      </w:r>
      <w:r w:rsidR="009A48DE">
        <w:t>t</w:t>
      </w:r>
      <w:r w:rsidR="00EA6972">
        <w:t>iv cu cel interstițial și intracelular</w:t>
      </w:r>
      <w:r>
        <w:t xml:space="preserve">, principalul cation extracelular (intravascular şi </w:t>
      </w:r>
      <w:r w:rsidR="00EA6972">
        <w:t>interstițial</w:t>
      </w:r>
      <w:r>
        <w:t>) este sodiul (137-147 mEq/</w:t>
      </w:r>
      <w:r w:rsidR="00EA6972">
        <w:t>l</w:t>
      </w:r>
      <w:r>
        <w:t>), al cărui corespondent intracelular este potasiul (</w:t>
      </w:r>
      <w:proofErr w:type="spellStart"/>
      <w:r>
        <w:t>ccа</w:t>
      </w:r>
      <w:proofErr w:type="spellEnd"/>
      <w:r>
        <w:t xml:space="preserve"> 141 </w:t>
      </w:r>
      <w:proofErr w:type="spellStart"/>
      <w:r>
        <w:t>mЕq</w:t>
      </w:r>
      <w:proofErr w:type="spellEnd"/>
      <w:r>
        <w:t xml:space="preserve">/l). Principalul anion extracelular este clorul (103- 110 mEq/l), aflat în echilibru cu fosfații (care cuprind de asemenea </w:t>
      </w:r>
      <w:proofErr w:type="spellStart"/>
      <w:r>
        <w:t>fosfocreatina</w:t>
      </w:r>
      <w:proofErr w:type="spellEnd"/>
      <w:r>
        <w:t xml:space="preserve"> şi </w:t>
      </w:r>
      <w:proofErr w:type="spellStart"/>
      <w:r>
        <w:t>carnozina</w:t>
      </w:r>
      <w:proofErr w:type="spellEnd"/>
      <w:r>
        <w:t>) şi proteinele, purtătoare ale unor sarcini negative.</w:t>
      </w:r>
    </w:p>
    <w:p w14:paraId="026E4D25" w14:textId="77777777" w:rsidR="0011100B" w:rsidRDefault="0011100B" w:rsidP="0011100B">
      <w:pPr>
        <w:jc w:val="both"/>
      </w:pPr>
    </w:p>
    <w:p w14:paraId="5C922C4D" w14:textId="77777777" w:rsidR="0011100B" w:rsidRDefault="0011100B" w:rsidP="0011100B">
      <w:pPr>
        <w:pStyle w:val="Heading2"/>
      </w:pPr>
      <w:bookmarkStart w:id="61" w:name="_Toc205968859"/>
      <w:r>
        <w:t>3. SECTORUL INTRACELULAR</w:t>
      </w:r>
      <w:bookmarkEnd w:id="61"/>
    </w:p>
    <w:p w14:paraId="6EBA7817" w14:textId="77777777" w:rsidR="0011100B" w:rsidRDefault="0011100B" w:rsidP="0011100B">
      <w:pPr>
        <w:jc w:val="both"/>
      </w:pPr>
    </w:p>
    <w:p w14:paraId="029DED57" w14:textId="7618F334" w:rsidR="0011100B" w:rsidRDefault="0011100B" w:rsidP="0011100B">
      <w:pPr>
        <w:ind w:firstLine="720"/>
        <w:jc w:val="both"/>
      </w:pPr>
      <w:r>
        <w:t>Una din caracteristicile acestui sector este procentul mare (15-30</w:t>
      </w:r>
      <w:r w:rsidR="00D67CC1">
        <w:t>%</w:t>
      </w:r>
      <w:r>
        <w:t xml:space="preserve">) reprezentat de substanțele solide, restul (70-85%) fiind reprezentat de apă. Cea mai mare parte a apei (80%) se </w:t>
      </w:r>
      <w:r w:rsidR="00EA6972">
        <w:t>găsește</w:t>
      </w:r>
      <w:r>
        <w:t xml:space="preserve"> sub formă „liberă</w:t>
      </w:r>
      <w:r w:rsidR="00EA6972">
        <w:t>”</w:t>
      </w:r>
      <w:r>
        <w:t>, restul de 20% fiind „legată” de grupările polare, hidrofile ale proteinelor.</w:t>
      </w:r>
    </w:p>
    <w:p w14:paraId="7FA6D421" w14:textId="554A6A9E" w:rsidR="0011100B" w:rsidRDefault="0011100B" w:rsidP="0011100B">
      <w:pPr>
        <w:ind w:firstLine="720"/>
        <w:jc w:val="both"/>
      </w:pPr>
      <w:r w:rsidRPr="0011100B">
        <w:rPr>
          <w:i/>
          <w:iCs/>
        </w:rPr>
        <w:t>Proteinele</w:t>
      </w:r>
      <w:r>
        <w:t xml:space="preserve"> constituie 10-22% din greutatea celulei, o parte din ele având rol structural (intră în arhitectura organitelor celulare), altă parte un rol </w:t>
      </w:r>
      <w:r w:rsidR="00EA6972">
        <w:t>funcțional</w:t>
      </w:r>
      <w:r>
        <w:t xml:space="preserve"> (proteine enzimatice), iar alta ca elemente de rezervă (aminoacizii liberi), </w:t>
      </w:r>
      <w:r w:rsidR="00EA6972">
        <w:t>potențial</w:t>
      </w:r>
      <w:r>
        <w:t xml:space="preserve"> utilizabile în remanierea continu</w:t>
      </w:r>
      <w:r w:rsidR="00EA6972">
        <w:t>ă</w:t>
      </w:r>
      <w:r>
        <w:t xml:space="preserve"> a structurilor celulare. </w:t>
      </w:r>
    </w:p>
    <w:p w14:paraId="3E24F8AA" w14:textId="77777777" w:rsidR="0011100B" w:rsidRDefault="0011100B" w:rsidP="0011100B">
      <w:pPr>
        <w:ind w:firstLine="720"/>
        <w:jc w:val="both"/>
      </w:pPr>
      <w:r w:rsidRPr="0011100B">
        <w:rPr>
          <w:i/>
          <w:iCs/>
        </w:rPr>
        <w:t>Lipidele</w:t>
      </w:r>
      <w:r>
        <w:t xml:space="preserve"> (2-3% din greutatea celulei) sunt reprezentate de trigliceride, colesterol şi </w:t>
      </w:r>
      <w:proofErr w:type="spellStart"/>
      <w:r>
        <w:t>fosfolipide</w:t>
      </w:r>
      <w:proofErr w:type="spellEnd"/>
      <w:r>
        <w:t>, principalul lor rol fiind structural.</w:t>
      </w:r>
    </w:p>
    <w:p w14:paraId="2B647A49" w14:textId="77777777" w:rsidR="0011100B" w:rsidRDefault="0011100B" w:rsidP="0011100B">
      <w:pPr>
        <w:ind w:firstLine="720"/>
        <w:jc w:val="both"/>
      </w:pPr>
      <w:r w:rsidRPr="0011100B">
        <w:rPr>
          <w:i/>
          <w:iCs/>
        </w:rPr>
        <w:t>Glucidele</w:t>
      </w:r>
      <w:r>
        <w:t xml:space="preserve"> (1%% din greutatea celulei) sunt reprezentate de mici cantități de glicogen şi de o cantitate de glucoză ce variază între 0-20 mg/dl.</w:t>
      </w:r>
    </w:p>
    <w:p w14:paraId="48B404E8" w14:textId="510D74DA" w:rsidR="0011100B" w:rsidRDefault="0011100B" w:rsidP="0011100B">
      <w:pPr>
        <w:ind w:firstLine="720"/>
        <w:jc w:val="both"/>
      </w:pPr>
      <w:r w:rsidRPr="0011100B">
        <w:rPr>
          <w:i/>
          <w:iCs/>
        </w:rPr>
        <w:t>Electroliții</w:t>
      </w:r>
      <w:r>
        <w:t xml:space="preserve"> joacă un rol fundamental în determinarea </w:t>
      </w:r>
      <w:proofErr w:type="spellStart"/>
      <w:r>
        <w:t>osmolarităţii</w:t>
      </w:r>
      <w:proofErr w:type="spellEnd"/>
      <w:r>
        <w:t xml:space="preserve"> intracelulare, asigurate în special de potasiu (omologul sodiului extracelular), magneziu şi </w:t>
      </w:r>
      <w:r w:rsidR="00EA6972">
        <w:t>fosfați</w:t>
      </w:r>
      <w:r>
        <w:t xml:space="preserve">. Unii dintre ei mediază sau participă în reacțiile biochimice, fie direct, fie indirect, prin </w:t>
      </w:r>
      <w:r w:rsidR="00EA6972">
        <w:t>prezența</w:t>
      </w:r>
      <w:r>
        <w:t xml:space="preserve"> lor obligatorie în unele sisteme enzimatice. În fine, raportul între diferiții </w:t>
      </w:r>
      <w:r w:rsidR="00EA6972">
        <w:t>electroliți</w:t>
      </w:r>
      <w:r>
        <w:t xml:space="preserve"> determină excitabilitatea neuromusculară, iar schimburile rapide intra/extracelulare mediază transmisia impulsurilor nervoase. De</w:t>
      </w:r>
      <w:r w:rsidR="00EA6972">
        <w:t xml:space="preserve"> </w:t>
      </w:r>
      <w:r>
        <w:t xml:space="preserve">altfel, </w:t>
      </w:r>
      <w:proofErr w:type="spellStart"/>
      <w:r>
        <w:t>diferenţele</w:t>
      </w:r>
      <w:proofErr w:type="spellEnd"/>
      <w:r>
        <w:t xml:space="preserve"> de </w:t>
      </w:r>
      <w:r w:rsidR="00EA6972">
        <w:t>concentrație</w:t>
      </w:r>
      <w:r>
        <w:t xml:space="preserve"> electrolitică şi selectivitatea intracelulară a </w:t>
      </w:r>
      <w:r w:rsidR="00EA6972">
        <w:t>electroliților</w:t>
      </w:r>
      <w:r>
        <w:t xml:space="preserve"> explică </w:t>
      </w:r>
      <w:r w:rsidR="00EA6972">
        <w:t>prezența</w:t>
      </w:r>
      <w:r>
        <w:t xml:space="preserve"> unei încărcături </w:t>
      </w:r>
      <w:proofErr w:type="spellStart"/>
      <w:r>
        <w:lastRenderedPageBreak/>
        <w:t>electro</w:t>
      </w:r>
      <w:proofErr w:type="spellEnd"/>
      <w:r>
        <w:t xml:space="preserve">-negative pe fata internă şi </w:t>
      </w:r>
      <w:proofErr w:type="spellStart"/>
      <w:r>
        <w:t>electro</w:t>
      </w:r>
      <w:proofErr w:type="spellEnd"/>
      <w:r>
        <w:t xml:space="preserve">-pozitive pe fata externă a membranei celulare. Măsurătorile făcute cu ajutorul </w:t>
      </w:r>
      <w:proofErr w:type="spellStart"/>
      <w:r>
        <w:t>ultramicroelectrozilor</w:t>
      </w:r>
      <w:proofErr w:type="spellEnd"/>
      <w:r>
        <w:t xml:space="preserve">, pe fibrele nervoase şi musculare, indică un </w:t>
      </w:r>
      <w:proofErr w:type="spellStart"/>
      <w:r>
        <w:t>potential</w:t>
      </w:r>
      <w:proofErr w:type="spellEnd"/>
      <w:r>
        <w:t xml:space="preserve"> de </w:t>
      </w:r>
      <w:proofErr w:type="spellStart"/>
      <w:r>
        <w:t>transmembrană</w:t>
      </w:r>
      <w:proofErr w:type="spellEnd"/>
      <w:r>
        <w:t xml:space="preserve"> de -70 </w:t>
      </w:r>
      <w:proofErr w:type="spellStart"/>
      <w:r>
        <w:t>pînă</w:t>
      </w:r>
      <w:proofErr w:type="spellEnd"/>
      <w:r>
        <w:t xml:space="preserve"> la </w:t>
      </w:r>
      <w:r w:rsidR="00EA6972">
        <w:t>-</w:t>
      </w:r>
      <w:r>
        <w:t>90 mV.</w:t>
      </w:r>
    </w:p>
    <w:p w14:paraId="3D2D0F93" w14:textId="77777777" w:rsidR="0011100B" w:rsidRDefault="0011100B" w:rsidP="0011100B">
      <w:pPr>
        <w:jc w:val="both"/>
      </w:pPr>
    </w:p>
    <w:p w14:paraId="04BB4556" w14:textId="77777777" w:rsidR="0011100B" w:rsidRDefault="0011100B" w:rsidP="0011100B">
      <w:pPr>
        <w:pStyle w:val="Heading2"/>
      </w:pPr>
      <w:bookmarkStart w:id="62" w:name="_Toc205968860"/>
      <w:r>
        <w:t>4. SCHIMBURILE PRIN MEMBRANA CELULARĂ</w:t>
      </w:r>
      <w:bookmarkEnd w:id="62"/>
    </w:p>
    <w:p w14:paraId="1F5F99EF" w14:textId="77777777" w:rsidR="0011100B" w:rsidRDefault="0011100B" w:rsidP="0011100B">
      <w:pPr>
        <w:jc w:val="both"/>
      </w:pPr>
    </w:p>
    <w:p w14:paraId="31A12750" w14:textId="591F603C" w:rsidR="0011100B" w:rsidRDefault="0011100B" w:rsidP="0011100B">
      <w:pPr>
        <w:ind w:firstLine="720"/>
        <w:jc w:val="both"/>
      </w:pPr>
      <w:r>
        <w:t xml:space="preserve">Transportul particulelor electrolitice sau </w:t>
      </w:r>
      <w:proofErr w:type="spellStart"/>
      <w:r>
        <w:t>neelectrolitice</w:t>
      </w:r>
      <w:proofErr w:type="spellEnd"/>
      <w:r>
        <w:t xml:space="preserve"> prin membrana celulară pot împrumuta două </w:t>
      </w:r>
      <w:r w:rsidR="00EA6972">
        <w:t>modalități</w:t>
      </w:r>
      <w:r>
        <w:t xml:space="preserve">: </w:t>
      </w:r>
    </w:p>
    <w:p w14:paraId="0E6DF877" w14:textId="3A1F1FB9" w:rsidR="0011100B" w:rsidRDefault="0011100B" w:rsidP="009A48DE">
      <w:pPr>
        <w:ind w:firstLine="720"/>
        <w:jc w:val="both"/>
      </w:pPr>
      <w:r>
        <w:t xml:space="preserve">a) transportul pasiv, fără cheltuială energetică, realizat în virtutea legilor fizice, deplasarea </w:t>
      </w:r>
      <w:r w:rsidR="00EA6972">
        <w:t>făcându</w:t>
      </w:r>
      <w:r>
        <w:t xml:space="preserve">-se conform gradientului de </w:t>
      </w:r>
      <w:r w:rsidR="00EA6972">
        <w:t>concentrație</w:t>
      </w:r>
      <w:r>
        <w:t xml:space="preserve"> sau gradientului electric intra/extracelular; </w:t>
      </w:r>
    </w:p>
    <w:p w14:paraId="2BE19CE3" w14:textId="1FB93085" w:rsidR="0011100B" w:rsidRDefault="0011100B" w:rsidP="009A48DE">
      <w:pPr>
        <w:ind w:firstLine="720"/>
        <w:jc w:val="both"/>
      </w:pPr>
      <w:r>
        <w:t xml:space="preserve">b) transportul activ, realizat cu consum energetic, care se face împotriva gradientului de </w:t>
      </w:r>
      <w:r w:rsidR="00EA6972">
        <w:t>concentrație</w:t>
      </w:r>
      <w:r>
        <w:t xml:space="preserve"> sau a gradientului electric şi constituie factorul fundamental în determinarea </w:t>
      </w:r>
      <w:r w:rsidR="00EA6972">
        <w:t>compoziției</w:t>
      </w:r>
      <w:r>
        <w:t xml:space="preserve"> biochimice intracelulare. Se </w:t>
      </w:r>
      <w:r w:rsidR="00EA6972">
        <w:t>știe</w:t>
      </w:r>
      <w:r>
        <w:t>, de exemplu, că K</w:t>
      </w:r>
      <w:r w:rsidRPr="00EA6972">
        <w:rPr>
          <w:vertAlign w:val="superscript"/>
        </w:rPr>
        <w:t xml:space="preserve">+ </w:t>
      </w:r>
      <w:r>
        <w:t>este de aproape 30 ori, iar Mg</w:t>
      </w:r>
      <w:r w:rsidRPr="00EA6972">
        <w:rPr>
          <w:vertAlign w:val="superscript"/>
        </w:rPr>
        <w:t>++</w:t>
      </w:r>
      <w:r>
        <w:t xml:space="preserve"> de aproximativ 20 ori mai concentrat intracelular </w:t>
      </w:r>
      <w:r w:rsidR="00EA6972">
        <w:t>decât</w:t>
      </w:r>
      <w:r>
        <w:t xml:space="preserve"> extracelular, în timp ce Na</w:t>
      </w:r>
      <w:r w:rsidRPr="00EA6972">
        <w:rPr>
          <w:vertAlign w:val="superscript"/>
        </w:rPr>
        <w:t>+</w:t>
      </w:r>
      <w:r>
        <w:t xml:space="preserve"> este de cca 14 ori, iar </w:t>
      </w:r>
      <w:r w:rsidR="008A7114">
        <w:t>CI</w:t>
      </w:r>
      <w:r w:rsidR="008A7114" w:rsidRPr="00817101">
        <w:rPr>
          <w:vertAlign w:val="superscript"/>
        </w:rPr>
        <w:sym w:font="Symbol" w:char="F02D"/>
      </w:r>
      <w:r w:rsidR="008A7114">
        <w:rPr>
          <w:vertAlign w:val="superscript"/>
        </w:rPr>
        <w:t xml:space="preserve"> </w:t>
      </w:r>
      <w:r>
        <w:t xml:space="preserve">de cca 20 ori mai concentrat extracelular </w:t>
      </w:r>
      <w:r w:rsidR="00EA6972">
        <w:t>decât</w:t>
      </w:r>
      <w:r>
        <w:t xml:space="preserve"> intracelular. </w:t>
      </w:r>
    </w:p>
    <w:p w14:paraId="094C7806" w14:textId="2637952D" w:rsidR="0011100B" w:rsidRDefault="0011100B" w:rsidP="0011100B">
      <w:pPr>
        <w:ind w:firstLine="720"/>
        <w:jc w:val="both"/>
      </w:pPr>
      <w:r>
        <w:t xml:space="preserve">În cazul transportului activ, cheltuiala energetică se face în vederea </w:t>
      </w:r>
      <w:r w:rsidR="00EA6972">
        <w:t>creșterii</w:t>
      </w:r>
      <w:r>
        <w:t xml:space="preserve"> energiei libere a moleculelor ce urmează a fi transportate. Mecanismul intim al transportului activ nu se </w:t>
      </w:r>
      <w:r w:rsidR="00EA6972">
        <w:t>cunoaște</w:t>
      </w:r>
      <w:r>
        <w:t xml:space="preserve"> cu precizie. Se </w:t>
      </w:r>
      <w:r w:rsidR="00EA6972">
        <w:t>știe</w:t>
      </w:r>
      <w:r>
        <w:t xml:space="preserve"> numai că el consumă o mare parte din cheltuiala energetică celulară.</w:t>
      </w:r>
    </w:p>
    <w:p w14:paraId="55A54390" w14:textId="77777777" w:rsidR="0011100B" w:rsidRDefault="0011100B" w:rsidP="0011100B">
      <w:pPr>
        <w:jc w:val="both"/>
      </w:pPr>
    </w:p>
    <w:p w14:paraId="401DCCCB" w14:textId="77777777" w:rsidR="0011100B" w:rsidRDefault="0011100B" w:rsidP="0011100B">
      <w:pPr>
        <w:pStyle w:val="Heading1"/>
      </w:pPr>
      <w:bookmarkStart w:id="63" w:name="_Toc205968861"/>
      <w:r>
        <w:t>OLIGOELEMENTELE</w:t>
      </w:r>
      <w:bookmarkEnd w:id="63"/>
    </w:p>
    <w:p w14:paraId="52466DA6" w14:textId="77777777" w:rsidR="0011100B" w:rsidRDefault="0011100B" w:rsidP="0011100B">
      <w:pPr>
        <w:jc w:val="both"/>
      </w:pPr>
    </w:p>
    <w:p w14:paraId="72E95457" w14:textId="77777777" w:rsidR="0011100B" w:rsidRDefault="0011100B" w:rsidP="0011100B">
      <w:pPr>
        <w:pStyle w:val="Heading2"/>
      </w:pPr>
      <w:bookmarkStart w:id="64" w:name="_Toc205968862"/>
      <w:r>
        <w:t>1. DEFINIRE ŞI CLASIFICARE</w:t>
      </w:r>
      <w:bookmarkEnd w:id="64"/>
    </w:p>
    <w:p w14:paraId="7C55820A" w14:textId="77777777" w:rsidR="0011100B" w:rsidRDefault="0011100B" w:rsidP="0011100B">
      <w:pPr>
        <w:jc w:val="both"/>
      </w:pPr>
    </w:p>
    <w:p w14:paraId="776AC452" w14:textId="46CDA166" w:rsidR="00F84BD6" w:rsidRDefault="0011100B" w:rsidP="0011100B">
      <w:pPr>
        <w:jc w:val="both"/>
      </w:pPr>
      <w:r>
        <w:tab/>
      </w:r>
      <w:r w:rsidR="00F84BD6">
        <w:t xml:space="preserve">Progresele tehnice înregistrate în ultimele </w:t>
      </w:r>
      <w:r w:rsidR="00EA6972">
        <w:t>trei</w:t>
      </w:r>
      <w:r w:rsidR="00F84BD6">
        <w:t xml:space="preserve"> decenii, aplicate la metabolismul mineral (spectroscopie, spectrometrie cu </w:t>
      </w:r>
      <w:r w:rsidR="00EA6972">
        <w:t>absorbție</w:t>
      </w:r>
      <w:r w:rsidR="00F84BD6">
        <w:t xml:space="preserve"> atomică, colorimetrie, folosirea izotopilor radioactivi şi </w:t>
      </w:r>
      <w:proofErr w:type="spellStart"/>
      <w:r w:rsidR="00F84BD6">
        <w:t>flamfotometria</w:t>
      </w:r>
      <w:proofErr w:type="spellEnd"/>
      <w:r w:rsidR="00F84BD6">
        <w:t xml:space="preserve">), au făcut posibil studiul privind rolul biologic al unor elemente, care în organism se afla în </w:t>
      </w:r>
      <w:r w:rsidR="00EA6972">
        <w:t>cantități</w:t>
      </w:r>
      <w:r w:rsidR="00F84BD6">
        <w:t xml:space="preserve"> mici (sub 0,05% din greutatea corpului). </w:t>
      </w:r>
    </w:p>
    <w:p w14:paraId="55FA8662" w14:textId="6CF9ED92" w:rsidR="00F84BD6" w:rsidRDefault="00F84BD6" w:rsidP="00F84BD6">
      <w:pPr>
        <w:ind w:firstLine="720"/>
        <w:jc w:val="both"/>
      </w:pPr>
      <w:r>
        <w:t xml:space="preserve">După cum </w:t>
      </w:r>
      <w:r w:rsidR="00EA6972">
        <w:t>menționam</w:t>
      </w:r>
      <w:r>
        <w:t xml:space="preserve">, </w:t>
      </w:r>
      <w:r w:rsidR="00EA6972">
        <w:t>distincția</w:t>
      </w:r>
      <w:r>
        <w:t xml:space="preserve"> între </w:t>
      </w:r>
      <w:proofErr w:type="spellStart"/>
      <w:r>
        <w:t>macrominerale</w:t>
      </w:r>
      <w:proofErr w:type="spellEnd"/>
      <w:r>
        <w:t xml:space="preserve"> şi </w:t>
      </w:r>
      <w:proofErr w:type="spellStart"/>
      <w:r>
        <w:t>microminerale</w:t>
      </w:r>
      <w:proofErr w:type="spellEnd"/>
      <w:r>
        <w:t xml:space="preserve"> sau oligoelemente (denumite uneori şi elemente catalitice sau vitamine minerale) este în mare măsură arbitrară. Singura </w:t>
      </w:r>
      <w:r w:rsidR="00EA6972">
        <w:lastRenderedPageBreak/>
        <w:t>distincție</w:t>
      </w:r>
      <w:r>
        <w:t xml:space="preserve"> mai consistentă între </w:t>
      </w:r>
      <w:proofErr w:type="spellStart"/>
      <w:r>
        <w:t>macrominerale</w:t>
      </w:r>
      <w:proofErr w:type="spellEnd"/>
      <w:r>
        <w:t xml:space="preserve"> şi </w:t>
      </w:r>
      <w:proofErr w:type="spellStart"/>
      <w:r>
        <w:t>microminerale</w:t>
      </w:r>
      <w:proofErr w:type="spellEnd"/>
      <w:r>
        <w:t xml:space="preserve"> este aceea că elementele din cea de a doua categorie au o </w:t>
      </w:r>
      <w:r w:rsidR="00EA6972">
        <w:t>semnificație</w:t>
      </w:r>
      <w:r>
        <w:t xml:space="preserve"> structurală minimă, rolul lor fiind mai mult </w:t>
      </w:r>
      <w:r w:rsidR="00EA6972">
        <w:t>funcțional</w:t>
      </w:r>
      <w:r>
        <w:t xml:space="preserve">. </w:t>
      </w:r>
    </w:p>
    <w:p w14:paraId="07023C8A" w14:textId="364F3D27" w:rsidR="0011100B" w:rsidRDefault="00F84BD6" w:rsidP="00F84BD6">
      <w:pPr>
        <w:ind w:firstLine="720"/>
        <w:jc w:val="both"/>
      </w:pPr>
      <w:r>
        <w:t xml:space="preserve">Studiile efectuate în ultimii ani au permis </w:t>
      </w:r>
      <w:r w:rsidR="00EA6972">
        <w:t>împărțirea</w:t>
      </w:r>
      <w:r>
        <w:t xml:space="preserve"> oligoelementelor în </w:t>
      </w:r>
      <w:r w:rsidR="00EA6972">
        <w:t>trei</w:t>
      </w:r>
      <w:r>
        <w:t xml:space="preserve"> categorii, în raport cu caracterul lor </w:t>
      </w:r>
      <w:r w:rsidR="00EA6972">
        <w:t>esențial</w:t>
      </w:r>
      <w:r>
        <w:t xml:space="preserve"> sau </w:t>
      </w:r>
      <w:r w:rsidR="00EA6972">
        <w:t>neesențial</w:t>
      </w:r>
      <w:r>
        <w:t xml:space="preserve"> pentru organism. Se cunosc astfel microelementele </w:t>
      </w:r>
      <w:r w:rsidR="00EA6972">
        <w:t>esențiale</w:t>
      </w:r>
      <w:r>
        <w:t xml:space="preserve"> şi cele </w:t>
      </w:r>
      <w:r w:rsidR="00EA6972">
        <w:t>neesențiale</w:t>
      </w:r>
      <w:r>
        <w:t xml:space="preserve"> (zise de contaminare, apărând numai la </w:t>
      </w:r>
      <w:r w:rsidR="00EA6972">
        <w:t>populațiile</w:t>
      </w:r>
      <w:r>
        <w:t xml:space="preserve"> din unele zone geografice sau ca urmare a unor obiceiuri alimentare). Între ele s-a interpus o categorie de elemente pentru care esențialitatea nu a fost încă stabilită, în ciuda unor dovezi privind participarea lor în anumite procese biologice.</w:t>
      </w:r>
    </w:p>
    <w:p w14:paraId="7BD932ED" w14:textId="733F7BAE" w:rsidR="00F84BD6" w:rsidRDefault="00F84BD6" w:rsidP="00F84BD6">
      <w:pPr>
        <w:ind w:firstLine="720"/>
        <w:jc w:val="both"/>
      </w:pPr>
      <w:r>
        <w:t xml:space="preserve">Microelementele </w:t>
      </w:r>
      <w:r w:rsidRPr="00F84BD6">
        <w:rPr>
          <w:i/>
          <w:iCs/>
        </w:rPr>
        <w:t>esențiale</w:t>
      </w:r>
      <w:r>
        <w:t xml:space="preserve"> sunt în prezent bine stabilite, </w:t>
      </w:r>
      <w:r w:rsidR="00EA6972">
        <w:t>cunoscându</w:t>
      </w:r>
      <w:r>
        <w:t xml:space="preserve">-se rolul lor în procesele biologice. Esențialitatea lor a fost dovedită experimental, prin metode asemănătoare cu cele folosite în studiul vitaminelor. Excluderea lor din </w:t>
      </w:r>
      <w:r w:rsidR="00EA6972">
        <w:t>alimentație</w:t>
      </w:r>
      <w:r>
        <w:t xml:space="preserve"> se </w:t>
      </w:r>
      <w:r w:rsidR="00EA6972">
        <w:t>însoțește</w:t>
      </w:r>
      <w:r>
        <w:t xml:space="preserve"> de apariția unor tulburări specifice, care sunt reversibile prin adăugarea oligoelementului respectiv. De cele mai multe ori, aceste oligoelemente sunt componente ale unor sisteme enzimatice importante. </w:t>
      </w:r>
    </w:p>
    <w:p w14:paraId="5683A229" w14:textId="655CBE75" w:rsidR="00F84BD6" w:rsidRDefault="00F84BD6" w:rsidP="00F84BD6">
      <w:pPr>
        <w:ind w:firstLine="720"/>
        <w:jc w:val="both"/>
      </w:pPr>
      <w:r>
        <w:t xml:space="preserve">Cea de a doua categorie, </w:t>
      </w:r>
      <w:r w:rsidRPr="00F84BD6">
        <w:rPr>
          <w:i/>
          <w:iCs/>
        </w:rPr>
        <w:t>oligoelementele probabil esențiale,</w:t>
      </w:r>
      <w:r>
        <w:t xml:space="preserve"> este diferit apreciată, ca număr, de </w:t>
      </w:r>
      <w:r w:rsidR="00EA6972">
        <w:t>diferiți</w:t>
      </w:r>
      <w:r>
        <w:t xml:space="preserve"> autori. Există date care indică participarea multora dintre ele în diferite procese fiziologice de origine enzimatică sau </w:t>
      </w:r>
      <w:proofErr w:type="spellStart"/>
      <w:r>
        <w:t>neenzimatică</w:t>
      </w:r>
      <w:proofErr w:type="spellEnd"/>
      <w:r>
        <w:t>. Necesarul lor pentru organism nu a putut fi stabilit încă.</w:t>
      </w:r>
    </w:p>
    <w:p w14:paraId="12F0E6AC" w14:textId="48BB1EA6" w:rsidR="00F84BD6" w:rsidRDefault="00F84BD6" w:rsidP="00F84BD6">
      <w:pPr>
        <w:ind w:firstLine="720"/>
        <w:jc w:val="both"/>
      </w:pPr>
      <w:r>
        <w:t xml:space="preserve">Cea de a treia categorie, </w:t>
      </w:r>
      <w:r w:rsidRPr="00F84BD6">
        <w:rPr>
          <w:i/>
          <w:iCs/>
        </w:rPr>
        <w:t>oligoelementele neesențiale</w:t>
      </w:r>
      <w:r>
        <w:t xml:space="preserve">, sunt cele care până în prezent nu s-au dovedit a fi indispensabile organismelor animale. </w:t>
      </w:r>
      <w:r w:rsidR="00EA6972">
        <w:t>Prezența</w:t>
      </w:r>
      <w:r>
        <w:t xml:space="preserve"> lor în organism se datorează în mare parte contaminării industriale a aerului, apei şi pământului sau ca urmare a exploziilor atomice.</w:t>
      </w:r>
    </w:p>
    <w:p w14:paraId="3ECE1DEA" w14:textId="77777777" w:rsidR="00F84BD6" w:rsidRDefault="00F84BD6" w:rsidP="00F84BD6">
      <w:pPr>
        <w:jc w:val="both"/>
      </w:pPr>
    </w:p>
    <w:p w14:paraId="045E7427" w14:textId="77777777" w:rsidR="00F84BD6" w:rsidRDefault="00F84BD6" w:rsidP="00F84BD6">
      <w:pPr>
        <w:pStyle w:val="Heading2"/>
      </w:pPr>
      <w:bookmarkStart w:id="65" w:name="_Toc205968863"/>
      <w:r>
        <w:t>2. FUNCȚIILE GENERALE ALE OLIGOELEMENTELOR</w:t>
      </w:r>
      <w:bookmarkEnd w:id="65"/>
    </w:p>
    <w:p w14:paraId="369A9CFD" w14:textId="77777777" w:rsidR="00F84BD6" w:rsidRDefault="00F84BD6" w:rsidP="00F84BD6">
      <w:pPr>
        <w:jc w:val="both"/>
      </w:pPr>
    </w:p>
    <w:p w14:paraId="64855ED0" w14:textId="5A53C88F" w:rsidR="00F84BD6" w:rsidRDefault="00F84BD6" w:rsidP="00F84BD6">
      <w:pPr>
        <w:jc w:val="both"/>
      </w:pPr>
      <w:r>
        <w:tab/>
        <w:t xml:space="preserve">În prezent, se </w:t>
      </w:r>
      <w:r w:rsidR="004E05FA">
        <w:t>știe</w:t>
      </w:r>
      <w:r>
        <w:t xml:space="preserve"> că rolul </w:t>
      </w:r>
      <w:r w:rsidR="004E05FA">
        <w:t>esențial</w:t>
      </w:r>
      <w:r>
        <w:t xml:space="preserve"> al oligoelementelor este legat de participarea lor în structura unor enzime sau a unor hormoni. </w:t>
      </w:r>
      <w:proofErr w:type="spellStart"/>
      <w:r>
        <w:t>Metaloenzimele</w:t>
      </w:r>
      <w:proofErr w:type="spellEnd"/>
      <w:r>
        <w:t xml:space="preserve"> constituie o clasă importantă de enzime în care metalul este conexat de partea proteică, prin legături </w:t>
      </w:r>
      <w:proofErr w:type="spellStart"/>
      <w:r>
        <w:t>coordinative</w:t>
      </w:r>
      <w:proofErr w:type="spellEnd"/>
      <w:r>
        <w:t>. „Centrul activ</w:t>
      </w:r>
      <w:r w:rsidR="004E05FA">
        <w:t>”</w:t>
      </w:r>
      <w:r>
        <w:t xml:space="preserve"> al enzimei, reprezentat de metal, poate fi situat în interiorul moleculei (de exemplu zincul în </w:t>
      </w:r>
      <w:proofErr w:type="spellStart"/>
      <w:r>
        <w:t>alcooldehidrogenază</w:t>
      </w:r>
      <w:proofErr w:type="spellEnd"/>
      <w:r>
        <w:t>), într-o porțiune invaginată a proteinei (de exemplu fierul în catalază) sau la suprafață.</w:t>
      </w:r>
      <w:r>
        <w:tab/>
      </w:r>
    </w:p>
    <w:p w14:paraId="6B9347A6" w14:textId="0CE09B51" w:rsidR="00F84BD6" w:rsidRDefault="00F84BD6" w:rsidP="00F84BD6">
      <w:pPr>
        <w:jc w:val="both"/>
      </w:pPr>
      <w:r>
        <w:tab/>
        <w:t xml:space="preserve">Unele metale intră în structura hormonilor sau mediază acțiunea acestora. Zincul face parte din molecula insulinei, în timp ce cromul pare a participa în realizarea legăturii insulină-receptor, motiv pentru care a mai fost numit „factorul de </w:t>
      </w:r>
      <w:r w:rsidR="004E05FA">
        <w:t>toleranță</w:t>
      </w:r>
      <w:r>
        <w:t xml:space="preserve"> la glucoză".</w:t>
      </w:r>
    </w:p>
    <w:p w14:paraId="0C308F56" w14:textId="45618C4C" w:rsidR="00F84BD6" w:rsidRDefault="00F84BD6" w:rsidP="00F84BD6">
      <w:pPr>
        <w:ind w:firstLine="720"/>
        <w:jc w:val="both"/>
      </w:pPr>
      <w:r>
        <w:t xml:space="preserve">Iodul intră în structura hormonilor tiroidieni, al căror rol în metabolismul energetic este fundamental. Este posibil ca şi alte oligoelemente să prezinte </w:t>
      </w:r>
      <w:r w:rsidR="004E05FA">
        <w:t>interacțiuni</w:t>
      </w:r>
      <w:r>
        <w:t xml:space="preserve"> cu activitatea unor hormoni sau a unor enzime, dar datele existente până în prezent sunt încă incomplete. </w:t>
      </w:r>
      <w:r w:rsidR="004E05FA">
        <w:t>Î</w:t>
      </w:r>
      <w:r>
        <w:t xml:space="preserve">n orice caz, se știe că ele </w:t>
      </w:r>
      <w:r>
        <w:lastRenderedPageBreak/>
        <w:t>participă în sinteza acizilor nucleici şi a proteinelor, sunt implicate în procese importante ca multiplicarea celulară, activitatea nervoas</w:t>
      </w:r>
      <w:r w:rsidR="004E05FA">
        <w:t>ă</w:t>
      </w:r>
      <w:r>
        <w:t xml:space="preserve">, </w:t>
      </w:r>
      <w:r w:rsidR="004E05FA">
        <w:t>contracția</w:t>
      </w:r>
      <w:r>
        <w:t xml:space="preserve"> musculară etc.</w:t>
      </w:r>
    </w:p>
    <w:p w14:paraId="3DF79C9A" w14:textId="77777777" w:rsidR="00F84BD6" w:rsidRDefault="00F84BD6" w:rsidP="00F84BD6">
      <w:pPr>
        <w:jc w:val="both"/>
      </w:pPr>
    </w:p>
    <w:p w14:paraId="5F3F88ED" w14:textId="77777777" w:rsidR="00F84BD6" w:rsidRDefault="009F193B" w:rsidP="009F193B">
      <w:pPr>
        <w:pStyle w:val="Heading2"/>
      </w:pPr>
      <w:bookmarkStart w:id="66" w:name="_Toc205968864"/>
      <w:r>
        <w:t>3. DEFICIENŢELE ÎN OLIGOELEMENTE</w:t>
      </w:r>
      <w:bookmarkEnd w:id="66"/>
    </w:p>
    <w:p w14:paraId="2374C2CB" w14:textId="77777777" w:rsidR="009F193B" w:rsidRDefault="009F193B" w:rsidP="00F84BD6">
      <w:pPr>
        <w:jc w:val="both"/>
      </w:pPr>
    </w:p>
    <w:p w14:paraId="51619F4A" w14:textId="6C5D02A3" w:rsidR="009F193B" w:rsidRDefault="009F193B" w:rsidP="009F193B">
      <w:pPr>
        <w:ind w:firstLine="720"/>
        <w:jc w:val="both"/>
      </w:pPr>
      <w:r>
        <w:t>Cele mai multe date privind rolul oligoelementelor au fost furnizate de experimente pe animal, în care s-au creat deficien</w:t>
      </w:r>
      <w:r w:rsidR="004E05FA">
        <w:t>ț</w:t>
      </w:r>
      <w:r>
        <w:t xml:space="preserve">e specifice pentru un anumit oligoelement. Tulburările realizate sunt în general polimorfe, cuprinzând întârzieri în </w:t>
      </w:r>
      <w:r w:rsidR="004E05FA">
        <w:t>creștere</w:t>
      </w:r>
      <w:r>
        <w:t xml:space="preserve"> şi dezvoltare, modificări osoase, cutanate, scăderi ale </w:t>
      </w:r>
      <w:r w:rsidR="004E05FA">
        <w:t>rezistenței</w:t>
      </w:r>
      <w:r>
        <w:t xml:space="preserve"> la </w:t>
      </w:r>
      <w:r w:rsidR="004E05FA">
        <w:t>infecții</w:t>
      </w:r>
      <w:r>
        <w:t xml:space="preserve">, suprimarea capacității de reproducere etc. La om, stările de </w:t>
      </w:r>
      <w:r w:rsidR="004E05FA">
        <w:t>deficiență</w:t>
      </w:r>
      <w:r>
        <w:t xml:space="preserve"> definită în </w:t>
      </w:r>
      <w:proofErr w:type="spellStart"/>
      <w:r>
        <w:t>oligominerale</w:t>
      </w:r>
      <w:proofErr w:type="spellEnd"/>
      <w:r>
        <w:t xml:space="preserve"> au fost descrise pentru </w:t>
      </w:r>
      <w:r w:rsidR="004E05FA">
        <w:t>câteva</w:t>
      </w:r>
      <w:r>
        <w:t xml:space="preserve"> dintre ele, şi anume: fier, iod, cupru, cobalt şi zinc. Un aport insuficient şi o </w:t>
      </w:r>
      <w:r w:rsidR="004E05FA">
        <w:t>carență</w:t>
      </w:r>
      <w:r>
        <w:t xml:space="preserve"> în alte oligoelemente (crom, cadmiu) au fost implicate în geneza hipertensiunii arteriale, a diabetului zaharat, a </w:t>
      </w:r>
      <w:proofErr w:type="spellStart"/>
      <w:r>
        <w:t>dislipemiilor</w:t>
      </w:r>
      <w:proofErr w:type="spellEnd"/>
      <w:r>
        <w:t xml:space="preserve"> şi </w:t>
      </w:r>
      <w:proofErr w:type="spellStart"/>
      <w:r>
        <w:t>aterogenezei</w:t>
      </w:r>
      <w:proofErr w:type="spellEnd"/>
      <w:r>
        <w:t>.</w:t>
      </w:r>
    </w:p>
    <w:p w14:paraId="2928C6E8" w14:textId="3D37C0CE" w:rsidR="009348F4" w:rsidRDefault="004E05FA" w:rsidP="009F193B">
      <w:pPr>
        <w:ind w:firstLine="720"/>
        <w:jc w:val="both"/>
      </w:pPr>
      <w:r>
        <w:t>Apariția</w:t>
      </w:r>
      <w:r w:rsidR="009348F4">
        <w:t xml:space="preserve"> stărilor de </w:t>
      </w:r>
      <w:r>
        <w:t>deficiență</w:t>
      </w:r>
      <w:r w:rsidR="009348F4">
        <w:t xml:space="preserve"> de oligoelemente în epoca modernă pare la prima vedere paradoxală. Câțiva factori însă au contribuit în mod </w:t>
      </w:r>
      <w:r>
        <w:t>substanțial</w:t>
      </w:r>
      <w:r w:rsidR="009348F4">
        <w:t xml:space="preserve"> la un aport scăzut în aceste elemente minerale. În primul rând, trebuie </w:t>
      </w:r>
      <w:r>
        <w:t>menționată</w:t>
      </w:r>
      <w:r w:rsidR="009348F4">
        <w:t xml:space="preserve"> </w:t>
      </w:r>
      <w:r>
        <w:t>creșterea</w:t>
      </w:r>
      <w:r w:rsidR="009348F4">
        <w:t xml:space="preserve"> marcată a consumului de produse rafinate, în care cea mai mare parte din macro şi microelemente sunt înlăturate. Al doilea factor este centralizarea consumului de apă potabilă, care uneori nu ține seamă de </w:t>
      </w:r>
      <w:r>
        <w:t>prezența</w:t>
      </w:r>
      <w:r w:rsidR="009348F4">
        <w:t xml:space="preserve"> unor </w:t>
      </w:r>
      <w:r>
        <w:t>concentrații</w:t>
      </w:r>
      <w:r w:rsidR="009348F4">
        <w:t xml:space="preserve"> suficiente în oligoelemente. În fine, procesul de pregătire culinară a alimentelor se </w:t>
      </w:r>
      <w:r>
        <w:t>însoțește</w:t>
      </w:r>
      <w:r w:rsidR="009348F4">
        <w:t xml:space="preserve"> de obicei cu pierderea a aproximativ 2/3 din </w:t>
      </w:r>
      <w:r>
        <w:t>conținutul</w:t>
      </w:r>
      <w:r w:rsidR="009348F4">
        <w:t xml:space="preserve"> în oligoelemente al unor alimente.</w:t>
      </w:r>
    </w:p>
    <w:p w14:paraId="1C6370C6" w14:textId="7214C88D" w:rsidR="009348F4" w:rsidRDefault="009348F4" w:rsidP="009F193B">
      <w:pPr>
        <w:ind w:firstLine="720"/>
        <w:jc w:val="both"/>
      </w:pPr>
      <w:r>
        <w:t xml:space="preserve">O sursă importantă de oligoelemente o reprezintă plantele, care iau aceste minerale din sol printr-un proces fizic de </w:t>
      </w:r>
      <w:r w:rsidR="004E05FA">
        <w:t>absorbție</w:t>
      </w:r>
      <w:r>
        <w:t xml:space="preserve">. Cu cât solul este mai bogat într-un microelement, cu atât şi conținutul său în plante este mai mare. În natură există un continuu circuit al mineralelor, sol → plante → animale → sol. Animalele iau </w:t>
      </w:r>
      <w:proofErr w:type="spellStart"/>
      <w:r>
        <w:t>micromineralele</w:t>
      </w:r>
      <w:proofErr w:type="spellEnd"/>
      <w:r>
        <w:t xml:space="preserve"> fie direct, de la vegetale, fie indirect, prin consumul de produse animale (carnivorele şi omnivorele).</w:t>
      </w:r>
    </w:p>
    <w:p w14:paraId="2DEA2224" w14:textId="25DB94F4" w:rsidR="009348F4" w:rsidRDefault="009348F4" w:rsidP="009F193B">
      <w:pPr>
        <w:ind w:firstLine="720"/>
        <w:jc w:val="both"/>
      </w:pPr>
      <w:r>
        <w:t xml:space="preserve">O alimentație echilibrată, în care procentul de produse vegetale naturale (nerafinate), folosite în special în stare </w:t>
      </w:r>
      <w:r w:rsidR="004E05FA">
        <w:t>proaspătă</w:t>
      </w:r>
      <w:r>
        <w:t xml:space="preserve">, este important, va aduce un aport optim pentru toate </w:t>
      </w:r>
      <w:proofErr w:type="spellStart"/>
      <w:r>
        <w:t>micromineralele</w:t>
      </w:r>
      <w:proofErr w:type="spellEnd"/>
      <w:r>
        <w:t>. Excepție fac copiii în prima copilărie şi femeia gravidă sau care alăptează, la care de multe ori este nevoie de o suplimentare.</w:t>
      </w:r>
    </w:p>
    <w:p w14:paraId="0A2C7A20" w14:textId="04864CDB" w:rsidR="00221FAF" w:rsidRDefault="004E05FA" w:rsidP="009F193B">
      <w:pPr>
        <w:ind w:firstLine="720"/>
        <w:jc w:val="both"/>
      </w:pPr>
      <w:r>
        <w:t>Informații</w:t>
      </w:r>
      <w:r w:rsidR="009348F4">
        <w:t xml:space="preserve"> suplimentare privind </w:t>
      </w:r>
      <w:r>
        <w:t>deficiența</w:t>
      </w:r>
      <w:r w:rsidR="009348F4">
        <w:t xml:space="preserve"> aport pentru oligoelemente au fost furnizate de cazurile (din ce în ce mai numeroase) aflate pe alimentație   parenterală (intravenoasă) prelungită (luni şi chiar ani). Folosirea unor soluții sărace în oligoelemente permite epuiza</w:t>
      </w:r>
      <w:r w:rsidR="00221FAF">
        <w:t xml:space="preserve">rea depozitelor tisulare şi producerea stărilor de </w:t>
      </w:r>
      <w:r>
        <w:t>deficiență</w:t>
      </w:r>
      <w:r w:rsidR="00221FAF">
        <w:t>, semnalate în special pentru Cu, Zn şi Cr.</w:t>
      </w:r>
    </w:p>
    <w:p w14:paraId="6755D632" w14:textId="661F6CA9" w:rsidR="009348F4" w:rsidRDefault="00221FAF" w:rsidP="009F193B">
      <w:pPr>
        <w:ind w:firstLine="720"/>
        <w:jc w:val="both"/>
      </w:pPr>
      <w:r>
        <w:lastRenderedPageBreak/>
        <w:t xml:space="preserve">Analiza stărilor de </w:t>
      </w:r>
      <w:r w:rsidR="004E05FA">
        <w:t>deficiență</w:t>
      </w:r>
      <w:r>
        <w:t xml:space="preserve"> </w:t>
      </w:r>
      <w:proofErr w:type="spellStart"/>
      <w:r>
        <w:t>microminerală</w:t>
      </w:r>
      <w:proofErr w:type="spellEnd"/>
      <w:r>
        <w:t xml:space="preserve"> arată că acest aport apare </w:t>
      </w:r>
      <w:r w:rsidRPr="00221FAF">
        <w:rPr>
          <w:i/>
          <w:iCs/>
        </w:rPr>
        <w:t>primar</w:t>
      </w:r>
      <w:r>
        <w:t xml:space="preserve"> când aceste stări se datore</w:t>
      </w:r>
      <w:r w:rsidR="001F1342">
        <w:t>ază</w:t>
      </w:r>
      <w:r>
        <w:t xml:space="preserve"> unui conținut scăzut al </w:t>
      </w:r>
      <w:proofErr w:type="spellStart"/>
      <w:r>
        <w:t>micromineralelor</w:t>
      </w:r>
      <w:proofErr w:type="spellEnd"/>
      <w:r>
        <w:t xml:space="preserve"> în alimente; </w:t>
      </w:r>
      <w:r w:rsidR="001F1342">
        <w:t>deficiențele</w:t>
      </w:r>
      <w:r>
        <w:t xml:space="preserve"> </w:t>
      </w:r>
      <w:r w:rsidRPr="00221FAF">
        <w:rPr>
          <w:i/>
          <w:iCs/>
        </w:rPr>
        <w:t>secundare</w:t>
      </w:r>
      <w:r>
        <w:t xml:space="preserve"> se referă la situația în care </w:t>
      </w:r>
      <w:r w:rsidR="001F1342">
        <w:t>prezența</w:t>
      </w:r>
      <w:r>
        <w:t xml:space="preserve"> </w:t>
      </w:r>
      <w:proofErr w:type="spellStart"/>
      <w:r>
        <w:t>micromineralelor</w:t>
      </w:r>
      <w:proofErr w:type="spellEnd"/>
      <w:r>
        <w:t xml:space="preserve"> în alimente este optimă, dar </w:t>
      </w:r>
      <w:proofErr w:type="spellStart"/>
      <w:r>
        <w:t>absorbţia</w:t>
      </w:r>
      <w:proofErr w:type="spellEnd"/>
      <w:r>
        <w:t xml:space="preserve"> este scăzută, ca urmare a intervenției unor factori competitivi sau </w:t>
      </w:r>
      <w:r w:rsidR="001F1342">
        <w:t>antagoniști</w:t>
      </w:r>
      <w:r>
        <w:t>.</w:t>
      </w:r>
    </w:p>
    <w:p w14:paraId="63071B52" w14:textId="77777777" w:rsidR="00221FAF" w:rsidRDefault="00221FAF" w:rsidP="00221FAF">
      <w:pPr>
        <w:jc w:val="both"/>
      </w:pPr>
    </w:p>
    <w:p w14:paraId="22B00CDB" w14:textId="77777777" w:rsidR="00221FAF" w:rsidRDefault="00221FAF" w:rsidP="00221FAF">
      <w:pPr>
        <w:pStyle w:val="Heading2"/>
      </w:pPr>
      <w:bookmarkStart w:id="67" w:name="_Toc205968865"/>
      <w:r>
        <w:t>4. TOXICITATEA MICROMINERALELOR</w:t>
      </w:r>
      <w:bookmarkEnd w:id="67"/>
    </w:p>
    <w:p w14:paraId="56E9EEE5" w14:textId="77777777" w:rsidR="00221FAF" w:rsidRDefault="00221FAF" w:rsidP="00221FAF">
      <w:pPr>
        <w:jc w:val="both"/>
      </w:pPr>
    </w:p>
    <w:p w14:paraId="677EB004" w14:textId="45F15CF8" w:rsidR="00221FAF" w:rsidRDefault="00221FAF" w:rsidP="00221FAF">
      <w:pPr>
        <w:ind w:firstLine="720"/>
        <w:jc w:val="both"/>
      </w:pPr>
      <w:r>
        <w:t xml:space="preserve">Ca şi pentru alte </w:t>
      </w:r>
      <w:r w:rsidR="00E41394">
        <w:t>substanțe</w:t>
      </w:r>
      <w:r>
        <w:t xml:space="preserve"> nutritive, </w:t>
      </w:r>
      <w:r w:rsidR="00E41394">
        <w:t>creșterea</w:t>
      </w:r>
      <w:r>
        <w:t xml:space="preserve"> aportului de oligoelemente peste un anumit prag duce la </w:t>
      </w:r>
      <w:r w:rsidR="00E41394">
        <w:t>apariția</w:t>
      </w:r>
      <w:r>
        <w:t xml:space="preserve"> unor tulburări care atest</w:t>
      </w:r>
      <w:r w:rsidR="00E41394">
        <w:t>ă</w:t>
      </w:r>
      <w:r>
        <w:t xml:space="preserve"> potențialul lor toxic. Multe din efectele toxice sunt </w:t>
      </w:r>
      <w:r w:rsidR="00E41394">
        <w:t>evidențiate</w:t>
      </w:r>
      <w:r>
        <w:t xml:space="preserve"> la nivelul etapelor biochimice, prin care ele </w:t>
      </w:r>
      <w:r w:rsidR="00E41394">
        <w:t>își</w:t>
      </w:r>
      <w:r>
        <w:t xml:space="preserve"> exercită </w:t>
      </w:r>
      <w:r w:rsidR="00E41394">
        <w:t>funcțiile</w:t>
      </w:r>
      <w:r>
        <w:t xml:space="preserve"> normale. Astfel, ele pot produce </w:t>
      </w:r>
      <w:r w:rsidR="00E41394">
        <w:t>inhibiția</w:t>
      </w:r>
      <w:r>
        <w:t xml:space="preserve"> enzimatică, inhibiția producției energetice (</w:t>
      </w:r>
      <w:proofErr w:type="spellStart"/>
      <w:r>
        <w:t>fosforilare</w:t>
      </w:r>
      <w:proofErr w:type="spellEnd"/>
      <w:r>
        <w:t xml:space="preserve"> oxidativ</w:t>
      </w:r>
      <w:r w:rsidR="00E41394">
        <w:t>ă</w:t>
      </w:r>
      <w:r>
        <w:t xml:space="preserve">), modificarea </w:t>
      </w:r>
      <w:r w:rsidR="00E41394">
        <w:t>permeabilității</w:t>
      </w:r>
      <w:r>
        <w:t xml:space="preserve"> de membrană, tulburarea sintezelor proteice şi a structurii acizilor nucleici.</w:t>
      </w:r>
    </w:p>
    <w:p w14:paraId="023367B8" w14:textId="2F51C2F8" w:rsidR="00221FAF" w:rsidRDefault="00221FAF" w:rsidP="00221FAF">
      <w:pPr>
        <w:ind w:firstLine="720"/>
        <w:jc w:val="both"/>
      </w:pPr>
      <w:r>
        <w:t xml:space="preserve">Lăsând la o parte </w:t>
      </w:r>
      <w:r w:rsidR="00E41394">
        <w:t>intoxicațiile</w:t>
      </w:r>
      <w:r>
        <w:t xml:space="preserve"> acute cu unele </w:t>
      </w:r>
      <w:proofErr w:type="spellStart"/>
      <w:r>
        <w:t>microminerale</w:t>
      </w:r>
      <w:proofErr w:type="spellEnd"/>
      <w:r>
        <w:t xml:space="preserve"> (Pb, Zn, Fe etc.) care creează aspecte clinice bine definite, de un interes tot mai mare este excesul unor oligoelemente realizate prin </w:t>
      </w:r>
      <w:r w:rsidR="00E41394">
        <w:t>expuneri</w:t>
      </w:r>
      <w:r>
        <w:t xml:space="preserve"> prelungite la </w:t>
      </w:r>
      <w:r w:rsidR="00E41394">
        <w:t>concentrații</w:t>
      </w:r>
      <w:r>
        <w:t xml:space="preserve"> </w:t>
      </w:r>
      <w:proofErr w:type="spellStart"/>
      <w:r>
        <w:t>subtoxice</w:t>
      </w:r>
      <w:proofErr w:type="spellEnd"/>
      <w:r>
        <w:t xml:space="preserve">. Pentru acest motiv se opiniază, în prezent, pentru </w:t>
      </w:r>
      <w:r w:rsidR="00E41394">
        <w:t>prudență</w:t>
      </w:r>
      <w:r>
        <w:t xml:space="preserve"> în „</w:t>
      </w:r>
      <w:r w:rsidR="00E41394">
        <w:t>îmbogățirea”</w:t>
      </w:r>
      <w:r>
        <w:t xml:space="preserve"> unor alimente sau a apei potabile cu cantități mari de oligoelemente, care ar putea avea un efect negativ asupra unor procese, ca cel al </w:t>
      </w:r>
      <w:proofErr w:type="spellStart"/>
      <w:r>
        <w:t>aterogenezei</w:t>
      </w:r>
      <w:proofErr w:type="spellEnd"/>
      <w:r>
        <w:t xml:space="preserve"> sau carcinogenezei.</w:t>
      </w:r>
    </w:p>
    <w:p w14:paraId="091E9E4B" w14:textId="7C62CC7E" w:rsidR="00221FAF" w:rsidRDefault="00221FAF" w:rsidP="00221FAF">
      <w:pPr>
        <w:ind w:firstLine="720"/>
        <w:jc w:val="both"/>
      </w:pPr>
      <w:r>
        <w:t xml:space="preserve">În cele ce urmează vom trece în revistă principalele date privind metabolismul şi </w:t>
      </w:r>
      <w:r w:rsidR="00E41394">
        <w:t>funcția</w:t>
      </w:r>
      <w:r>
        <w:t xml:space="preserve"> </w:t>
      </w:r>
      <w:proofErr w:type="spellStart"/>
      <w:r>
        <w:t>oligomineralelor</w:t>
      </w:r>
      <w:proofErr w:type="spellEnd"/>
      <w:r>
        <w:t xml:space="preserve">, pentru care există date </w:t>
      </w:r>
      <w:r w:rsidR="005B37E2">
        <w:t xml:space="preserve">ce </w:t>
      </w:r>
      <w:r>
        <w:t xml:space="preserve">afirmă caracterul lor </w:t>
      </w:r>
      <w:r w:rsidR="005B37E2">
        <w:t>esențial</w:t>
      </w:r>
      <w:r>
        <w:t xml:space="preserve"> pentru organismul uman.</w:t>
      </w:r>
    </w:p>
    <w:p w14:paraId="76AB494F" w14:textId="77777777" w:rsidR="00FC441A" w:rsidRDefault="00FC441A" w:rsidP="00FC441A">
      <w:pPr>
        <w:jc w:val="both"/>
      </w:pPr>
    </w:p>
    <w:p w14:paraId="24285706" w14:textId="77777777" w:rsidR="00FC441A" w:rsidRDefault="00FC441A" w:rsidP="00FC441A">
      <w:pPr>
        <w:pStyle w:val="Heading2"/>
      </w:pPr>
      <w:bookmarkStart w:id="68" w:name="_Toc205968866"/>
      <w:r>
        <w:t>5. IODUL (I)</w:t>
      </w:r>
      <w:bookmarkEnd w:id="68"/>
    </w:p>
    <w:p w14:paraId="3A9F4B22" w14:textId="77777777" w:rsidR="00FC441A" w:rsidRDefault="00FC441A" w:rsidP="00FC441A">
      <w:pPr>
        <w:jc w:val="both"/>
      </w:pPr>
    </w:p>
    <w:p w14:paraId="0C123BE9" w14:textId="1B922603" w:rsidR="00FE164D" w:rsidRDefault="00FC441A" w:rsidP="00FC441A">
      <w:pPr>
        <w:jc w:val="both"/>
      </w:pPr>
      <w:r>
        <w:tab/>
      </w:r>
      <w:r w:rsidR="00FE164D">
        <w:t xml:space="preserve">Cantitatea de iod în organismul uman adult este de </w:t>
      </w:r>
      <w:proofErr w:type="spellStart"/>
      <w:r w:rsidR="00FE164D">
        <w:t>ccа</w:t>
      </w:r>
      <w:proofErr w:type="spellEnd"/>
      <w:r w:rsidR="00FE164D">
        <w:t xml:space="preserve"> 20-50 mg. </w:t>
      </w:r>
      <w:r w:rsidR="005B37E2">
        <w:t>Concentrația</w:t>
      </w:r>
      <w:r w:rsidR="00FE164D">
        <w:t xml:space="preserve"> cea mai mare se </w:t>
      </w:r>
      <w:r w:rsidR="005B37E2">
        <w:t>găsește</w:t>
      </w:r>
      <w:r w:rsidR="00FE164D">
        <w:t xml:space="preserve"> în tiroidă (1 mg/100 g), rinichi (0,4 mg/100 g) şi ficat (0,12 mg/100 g). </w:t>
      </w:r>
    </w:p>
    <w:p w14:paraId="329103FB" w14:textId="73C7ABE2" w:rsidR="00FE164D" w:rsidRDefault="00FE164D" w:rsidP="00FE164D">
      <w:pPr>
        <w:ind w:firstLine="720"/>
        <w:jc w:val="both"/>
      </w:pPr>
      <w:r>
        <w:t xml:space="preserve">Iodul este un microelement </w:t>
      </w:r>
      <w:r w:rsidR="005B37E2">
        <w:t>esențial</w:t>
      </w:r>
      <w:r>
        <w:t>, datorită rolului său fundamental în structura hormonilor tiroidieni. În deficien</w:t>
      </w:r>
      <w:r w:rsidR="005B37E2">
        <w:t>ț</w:t>
      </w:r>
      <w:r>
        <w:t xml:space="preserve">ele prelungite de iod, glanda tiroidă încearcă să compenseze lipsa sa prin </w:t>
      </w:r>
      <w:r w:rsidR="005B37E2">
        <w:t>creșterea</w:t>
      </w:r>
      <w:r>
        <w:t xml:space="preserve"> activității secretorii şi hipertrofia glandei, caracteristică în </w:t>
      </w:r>
      <w:r w:rsidR="005B37E2">
        <w:t xml:space="preserve">așa </w:t>
      </w:r>
      <w:r>
        <w:t xml:space="preserve">zisa </w:t>
      </w:r>
      <w:r w:rsidR="005B37E2">
        <w:t>gușă</w:t>
      </w:r>
      <w:r>
        <w:t xml:space="preserve"> endemică.</w:t>
      </w:r>
    </w:p>
    <w:p w14:paraId="00527FB7" w14:textId="387AE0C6" w:rsidR="00FE164D" w:rsidRDefault="00FE164D" w:rsidP="00FE164D">
      <w:pPr>
        <w:ind w:firstLine="720"/>
        <w:jc w:val="both"/>
      </w:pPr>
      <w:r w:rsidRPr="00FE164D">
        <w:rPr>
          <w:i/>
          <w:iCs/>
        </w:rPr>
        <w:t xml:space="preserve">Sursele </w:t>
      </w:r>
      <w:r w:rsidRPr="005B37E2">
        <w:t>de iod</w:t>
      </w:r>
      <w:r>
        <w:t xml:space="preserve"> sunt reprezentate de alimente şi apă. Întrucât unele soluri </w:t>
      </w:r>
      <w:r w:rsidR="005B37E2">
        <w:t>sunt</w:t>
      </w:r>
      <w:r>
        <w:t xml:space="preserve"> sărace în iod, vegetalele care cresc în aceste zone au un conținut scăzut în acest microelement</w:t>
      </w:r>
      <w:r w:rsidR="005B37E2">
        <w:t>.</w:t>
      </w:r>
      <w:r>
        <w:t xml:space="preserve"> Alimentele de origine marină sunt surse bogate de iod. În numeroase țări, aportul optim este asigurat prin </w:t>
      </w:r>
      <w:r w:rsidR="005B37E2">
        <w:t>îmbogățirea</w:t>
      </w:r>
      <w:r>
        <w:t xml:space="preserve"> sării de bucătărie cu iod. Această măsură a coincis cu scăderea marcată a </w:t>
      </w:r>
      <w:r w:rsidR="005B37E2">
        <w:t>gușii</w:t>
      </w:r>
      <w:r>
        <w:t xml:space="preserve"> în regiunile </w:t>
      </w:r>
      <w:proofErr w:type="spellStart"/>
      <w:r>
        <w:t>guşogene</w:t>
      </w:r>
      <w:proofErr w:type="spellEnd"/>
      <w:r>
        <w:t xml:space="preserve">. </w:t>
      </w:r>
    </w:p>
    <w:p w14:paraId="77FA468D" w14:textId="784ADEC4" w:rsidR="00FE164D" w:rsidRDefault="00FE164D" w:rsidP="00FE164D">
      <w:pPr>
        <w:ind w:firstLine="720"/>
        <w:jc w:val="both"/>
      </w:pPr>
      <w:r w:rsidRPr="00FE164D">
        <w:rPr>
          <w:i/>
          <w:iCs/>
        </w:rPr>
        <w:lastRenderedPageBreak/>
        <w:t>Absorbția iodului</w:t>
      </w:r>
      <w:r>
        <w:t xml:space="preserve"> are loc în intestinul </w:t>
      </w:r>
      <w:r w:rsidR="005B37E2">
        <w:t>subțire</w:t>
      </w:r>
      <w:r>
        <w:t xml:space="preserve">. Din cantitatea ingerată, 1/3 este </w:t>
      </w:r>
      <w:r w:rsidR="005B37E2">
        <w:t>reținută</w:t>
      </w:r>
      <w:r>
        <w:t xml:space="preserve"> de tiroidă, iar restul este eliminat prin urină. </w:t>
      </w:r>
    </w:p>
    <w:p w14:paraId="57717C78" w14:textId="5C77A0A1" w:rsidR="00FC441A" w:rsidRDefault="00FE164D" w:rsidP="00FE164D">
      <w:pPr>
        <w:ind w:firstLine="720"/>
        <w:jc w:val="both"/>
      </w:pPr>
      <w:r w:rsidRPr="00FE164D">
        <w:rPr>
          <w:i/>
          <w:iCs/>
        </w:rPr>
        <w:t>Necesarul</w:t>
      </w:r>
      <w:r>
        <w:t xml:space="preserve"> de iod al unui individ adult este de cca 100 </w:t>
      </w:r>
      <w:r w:rsidR="005B37E2">
        <w:t xml:space="preserve">µg </w:t>
      </w:r>
      <w:r>
        <w:t xml:space="preserve">/zi, cantitate de câteva ori mai mică decât aportul </w:t>
      </w:r>
      <w:r w:rsidR="005B37E2">
        <w:t>obișnuit</w:t>
      </w:r>
      <w:r>
        <w:t xml:space="preserve"> în condițiile folosirii sării </w:t>
      </w:r>
      <w:r w:rsidR="005B37E2">
        <w:t>îmbogățite</w:t>
      </w:r>
      <w:r>
        <w:t xml:space="preserve"> cu iod. Un necesar crescut de iod se înregistrează la copii în perioada de </w:t>
      </w:r>
      <w:r w:rsidR="005B37E2">
        <w:t>creștere</w:t>
      </w:r>
      <w:r>
        <w:t>, la femeie în cursul sarcinii şi alăptării (150 µg/zi).</w:t>
      </w:r>
    </w:p>
    <w:p w14:paraId="37C0E960" w14:textId="77777777" w:rsidR="00FE164D" w:rsidRDefault="00FE164D" w:rsidP="00FE164D">
      <w:pPr>
        <w:jc w:val="both"/>
      </w:pPr>
    </w:p>
    <w:p w14:paraId="7EC5E349" w14:textId="77777777" w:rsidR="00FE164D" w:rsidRDefault="00FE164D" w:rsidP="00FE164D">
      <w:pPr>
        <w:pStyle w:val="Heading2"/>
      </w:pPr>
      <w:bookmarkStart w:id="69" w:name="_Toc205968867"/>
      <w:r>
        <w:t>6. FLUORUL (F)</w:t>
      </w:r>
      <w:bookmarkEnd w:id="69"/>
    </w:p>
    <w:p w14:paraId="08AD5871" w14:textId="77777777" w:rsidR="00FE164D" w:rsidRDefault="00FE164D" w:rsidP="00FE164D">
      <w:pPr>
        <w:jc w:val="both"/>
      </w:pPr>
    </w:p>
    <w:p w14:paraId="7D269055" w14:textId="4C70C60D" w:rsidR="00B230DC" w:rsidRDefault="00B230DC" w:rsidP="00B230DC">
      <w:pPr>
        <w:ind w:firstLine="720"/>
        <w:jc w:val="both"/>
      </w:pPr>
      <w:r>
        <w:t xml:space="preserve">Cea mai mare parte a fluorului în organismele animale se </w:t>
      </w:r>
      <w:r w:rsidR="005B37E2">
        <w:t>găsește</w:t>
      </w:r>
      <w:r>
        <w:t xml:space="preserve"> în </w:t>
      </w:r>
      <w:r w:rsidR="005B37E2">
        <w:t>smalțul</w:t>
      </w:r>
      <w:r>
        <w:t xml:space="preserve"> dinților, dentină şi oase. Efectul particular al fluorului este foarte evident în prima copilărie, în perioada dezvoltării </w:t>
      </w:r>
      <w:r w:rsidR="005B37E2">
        <w:t>dentiției</w:t>
      </w:r>
      <w:r>
        <w:t xml:space="preserve">. Efectul protector împotriva cariilor se înregistrează şi la </w:t>
      </w:r>
      <w:r w:rsidR="005B37E2">
        <w:t>adulți</w:t>
      </w:r>
      <w:r>
        <w:t xml:space="preserve">. Un aport adecvat de fluor pare că participă în prevenirea osteoporozei vârstnicilor. </w:t>
      </w:r>
    </w:p>
    <w:p w14:paraId="4B7C104E" w14:textId="6B775263" w:rsidR="00B230DC" w:rsidRDefault="00B230DC" w:rsidP="00B230DC">
      <w:pPr>
        <w:ind w:firstLine="720"/>
        <w:jc w:val="both"/>
      </w:pPr>
      <w:r>
        <w:t xml:space="preserve">Fluorul sub formă de fluorură se </w:t>
      </w:r>
      <w:r w:rsidR="005B37E2">
        <w:t>găsește</w:t>
      </w:r>
      <w:r>
        <w:t xml:space="preserve"> în </w:t>
      </w:r>
      <w:r w:rsidR="005B37E2">
        <w:t>cantități</w:t>
      </w:r>
      <w:r>
        <w:t xml:space="preserve"> mici în sol, apa, plante şi animale. </w:t>
      </w:r>
      <w:r w:rsidR="005B37E2">
        <w:t>Totuși</w:t>
      </w:r>
      <w:r>
        <w:t xml:space="preserve">, el este prezent în dietele </w:t>
      </w:r>
      <w:r w:rsidR="005B37E2">
        <w:t>obișnuite</w:t>
      </w:r>
      <w:r>
        <w:t xml:space="preserve">, în </w:t>
      </w:r>
      <w:r w:rsidR="005B37E2">
        <w:t>cantități</w:t>
      </w:r>
      <w:r>
        <w:t xml:space="preserve"> suficiente. Principala sursă însă este reprezentată de apa potabilă. Dacă aceasta conține mai </w:t>
      </w:r>
      <w:r w:rsidR="005B37E2">
        <w:t>puțin</w:t>
      </w:r>
      <w:r>
        <w:t xml:space="preserve"> de 1 </w:t>
      </w:r>
      <w:proofErr w:type="spellStart"/>
      <w:r>
        <w:t>ppmol</w:t>
      </w:r>
      <w:proofErr w:type="spellEnd"/>
      <w:r>
        <w:t xml:space="preserve"> (o parte per milion) este necesară </w:t>
      </w:r>
      <w:proofErr w:type="spellStart"/>
      <w:r>
        <w:t>fluorinizarea</w:t>
      </w:r>
      <w:proofErr w:type="spellEnd"/>
      <w:r>
        <w:t xml:space="preserve"> apei. Un astfel de adaos de fluor la apă s-a dovedit </w:t>
      </w:r>
      <w:proofErr w:type="spellStart"/>
      <w:r w:rsidR="005B37E2">
        <w:t>ca</w:t>
      </w:r>
      <w:r>
        <w:t>раbil</w:t>
      </w:r>
      <w:proofErr w:type="spellEnd"/>
      <w:r>
        <w:t xml:space="preserve"> să reducă </w:t>
      </w:r>
      <w:r w:rsidR="005B37E2">
        <w:t>incidența</w:t>
      </w:r>
      <w:r>
        <w:t xml:space="preserve"> cariilor dentare cu 60-70%. </w:t>
      </w:r>
    </w:p>
    <w:p w14:paraId="718A4AE3" w14:textId="0339A830" w:rsidR="00FE164D" w:rsidRDefault="00B230DC" w:rsidP="00B230DC">
      <w:pPr>
        <w:ind w:firstLine="720"/>
        <w:jc w:val="both"/>
      </w:pPr>
      <w:r>
        <w:t xml:space="preserve">Ceaiul şi sardinele (consumate cu oase) sunt surse bune de fluor. Un aport de 1-2 mg/zi (adus prin apa naturală sau </w:t>
      </w:r>
      <w:proofErr w:type="spellStart"/>
      <w:r>
        <w:t>fluorinată</w:t>
      </w:r>
      <w:proofErr w:type="spellEnd"/>
      <w:r>
        <w:t xml:space="preserve"> artificial) este considerat ca adecvat. Un aport excesiv de fluor în copilărie are efect toxic </w:t>
      </w:r>
      <w:r w:rsidR="005B37E2">
        <w:t>determinând</w:t>
      </w:r>
      <w:r>
        <w:t xml:space="preserve"> </w:t>
      </w:r>
      <w:r w:rsidR="005B37E2">
        <w:t xml:space="preserve">așa </w:t>
      </w:r>
      <w:r>
        <w:t xml:space="preserve">zisa fluoroză endemică (pătarea </w:t>
      </w:r>
      <w:r w:rsidR="005B37E2">
        <w:t>smalțului</w:t>
      </w:r>
      <w:r>
        <w:t xml:space="preserve"> dentar, coroziunea şi </w:t>
      </w:r>
      <w:r w:rsidR="005B37E2">
        <w:t>sfărâmarea</w:t>
      </w:r>
      <w:r>
        <w:t xml:space="preserve"> </w:t>
      </w:r>
      <w:r w:rsidR="005B37E2">
        <w:t>dinților</w:t>
      </w:r>
      <w:r>
        <w:t xml:space="preserve">). Un alt efect al excesului fluor este </w:t>
      </w:r>
      <w:r w:rsidR="005B37E2">
        <w:t>creșterea</w:t>
      </w:r>
      <w:r>
        <w:t xml:space="preserve"> </w:t>
      </w:r>
      <w:r w:rsidR="005B37E2">
        <w:t>densității</w:t>
      </w:r>
      <w:r>
        <w:t xml:space="preserve"> osoase, calcificarea </w:t>
      </w:r>
      <w:r w:rsidR="005B37E2">
        <w:t>inserțiilor</w:t>
      </w:r>
      <w:r>
        <w:t xml:space="preserve"> musculare şi e</w:t>
      </w:r>
      <w:r w:rsidR="005B37E2">
        <w:t>x</w:t>
      </w:r>
      <w:r>
        <w:t>ostoza. Asemenea fenomene s-au înregistrat în regiunile în care concentrația fluorului în ap</w:t>
      </w:r>
      <w:r w:rsidR="005B37E2">
        <w:t>ă</w:t>
      </w:r>
      <w:r>
        <w:t xml:space="preserve"> a fost mai mare de 20 </w:t>
      </w:r>
      <w:proofErr w:type="spellStart"/>
      <w:r>
        <w:t>ppmol</w:t>
      </w:r>
      <w:proofErr w:type="spellEnd"/>
      <w:r>
        <w:t>.</w:t>
      </w:r>
    </w:p>
    <w:p w14:paraId="6167DC66" w14:textId="77777777" w:rsidR="00B230DC" w:rsidRDefault="00B230DC" w:rsidP="00B230DC">
      <w:pPr>
        <w:jc w:val="both"/>
      </w:pPr>
    </w:p>
    <w:p w14:paraId="687F31A9" w14:textId="77777777" w:rsidR="00B230DC" w:rsidRDefault="00B230DC" w:rsidP="00B230DC">
      <w:pPr>
        <w:pStyle w:val="Heading2"/>
      </w:pPr>
      <w:bookmarkStart w:id="70" w:name="_Toc205968868"/>
      <w:r>
        <w:t>7. CUPRUL (Cu)</w:t>
      </w:r>
      <w:bookmarkEnd w:id="70"/>
    </w:p>
    <w:p w14:paraId="72A0FCDA" w14:textId="77777777" w:rsidR="00B230DC" w:rsidRDefault="00B230DC" w:rsidP="00B230DC">
      <w:pPr>
        <w:jc w:val="both"/>
      </w:pPr>
    </w:p>
    <w:p w14:paraId="25113CF2" w14:textId="0C439115" w:rsidR="00B230DC" w:rsidRDefault="00B230DC" w:rsidP="00B230DC">
      <w:pPr>
        <w:ind w:firstLine="720"/>
        <w:jc w:val="both"/>
      </w:pPr>
      <w:r>
        <w:t xml:space="preserve">Cantitatea totală a cuprului în corpul uman adult este de 100-150 mg (cca 60 mg în </w:t>
      </w:r>
      <w:proofErr w:type="spellStart"/>
      <w:r>
        <w:t>muşchi</w:t>
      </w:r>
      <w:proofErr w:type="spellEnd"/>
      <w:r>
        <w:t xml:space="preserve">, 23 mg în oase, 18 mg în ficat; </w:t>
      </w:r>
      <w:r w:rsidR="005B37E2">
        <w:t>cantități</w:t>
      </w:r>
      <w:r>
        <w:t xml:space="preserve"> mai mici în alte organe). În sânge cantitatea cuprului este de cca 90 g/dl. Cea mai mare parte a corpului din ser (96%) este legată de o </w:t>
      </w:r>
      <w:proofErr w:type="spellStart"/>
      <w:r>
        <w:t>alfaglobulină</w:t>
      </w:r>
      <w:proofErr w:type="spellEnd"/>
      <w:r>
        <w:t xml:space="preserve">. </w:t>
      </w:r>
    </w:p>
    <w:p w14:paraId="215BCC3C" w14:textId="0AD67AE3" w:rsidR="00B230DC" w:rsidRDefault="00B230DC" w:rsidP="00B230DC">
      <w:pPr>
        <w:ind w:firstLine="720"/>
        <w:jc w:val="both"/>
      </w:pPr>
      <w:r>
        <w:t>Cuprul este un microelement esențial, pentru toate mamiferele. El este component al unor enzime (</w:t>
      </w:r>
      <w:proofErr w:type="spellStart"/>
      <w:r>
        <w:t>citocromoxidaza</w:t>
      </w:r>
      <w:proofErr w:type="spellEnd"/>
      <w:r>
        <w:t xml:space="preserve">, </w:t>
      </w:r>
      <w:proofErr w:type="spellStart"/>
      <w:r>
        <w:t>tirozinaza</w:t>
      </w:r>
      <w:proofErr w:type="spellEnd"/>
      <w:r>
        <w:t xml:space="preserve">, catalaza, </w:t>
      </w:r>
      <w:proofErr w:type="spellStart"/>
      <w:r>
        <w:t>monoaminooxidaza</w:t>
      </w:r>
      <w:proofErr w:type="spellEnd"/>
      <w:r>
        <w:t xml:space="preserve">, </w:t>
      </w:r>
      <w:proofErr w:type="spellStart"/>
      <w:r>
        <w:t>ascorbicacidoxidaza</w:t>
      </w:r>
      <w:proofErr w:type="spellEnd"/>
      <w:r>
        <w:t xml:space="preserve"> şi </w:t>
      </w:r>
      <w:proofErr w:type="spellStart"/>
      <w:r>
        <w:t>uricaza</w:t>
      </w:r>
      <w:proofErr w:type="spellEnd"/>
      <w:r>
        <w:t xml:space="preserve">), </w:t>
      </w:r>
      <w:r w:rsidR="005B37E2">
        <w:t>deși</w:t>
      </w:r>
      <w:r>
        <w:t xml:space="preserve"> rolul lui în structura şi </w:t>
      </w:r>
      <w:r w:rsidR="005B37E2">
        <w:t>funcția</w:t>
      </w:r>
      <w:r>
        <w:t xml:space="preserve"> acestora nu se </w:t>
      </w:r>
      <w:r w:rsidR="005B37E2">
        <w:t>cunoaște</w:t>
      </w:r>
      <w:r>
        <w:t xml:space="preserve"> precis. </w:t>
      </w:r>
    </w:p>
    <w:p w14:paraId="59B6D5BD" w14:textId="632C667E" w:rsidR="00B230DC" w:rsidRDefault="005B37E2" w:rsidP="00B230DC">
      <w:pPr>
        <w:ind w:firstLine="720"/>
        <w:jc w:val="both"/>
      </w:pPr>
      <w:r>
        <w:lastRenderedPageBreak/>
        <w:t>Deficiența</w:t>
      </w:r>
      <w:r w:rsidR="00B230DC">
        <w:t xml:space="preserve"> de cupru poate fi </w:t>
      </w:r>
      <w:r>
        <w:t>evidențiată</w:t>
      </w:r>
      <w:r w:rsidR="00B230DC">
        <w:t xml:space="preserve"> la copii prin </w:t>
      </w:r>
      <w:r>
        <w:t>apariția</w:t>
      </w:r>
      <w:r w:rsidR="00B230DC">
        <w:t xml:space="preserve"> unor anemii, anorexie, </w:t>
      </w:r>
      <w:r>
        <w:t>întârziere</w:t>
      </w:r>
      <w:r w:rsidR="00B230DC">
        <w:t xml:space="preserve"> în </w:t>
      </w:r>
      <w:r>
        <w:t>creștere</w:t>
      </w:r>
      <w:r w:rsidR="00B230DC">
        <w:t xml:space="preserve"> şi chiar moarte. Tulburările răspund la administrarea de cupru şi fier. </w:t>
      </w:r>
    </w:p>
    <w:p w14:paraId="5632997D" w14:textId="4E235114" w:rsidR="00B230DC" w:rsidRDefault="00B230DC" w:rsidP="00B230DC">
      <w:pPr>
        <w:ind w:firstLine="720"/>
        <w:jc w:val="both"/>
      </w:pPr>
      <w:r>
        <w:t xml:space="preserve">Excesul de cupru în organism, produs de o </w:t>
      </w:r>
      <w:r w:rsidR="005B37E2">
        <w:t>deficiență</w:t>
      </w:r>
      <w:r>
        <w:t xml:space="preserve"> enzimatică înnăscută, duce la alterări hepatice şi cerebrale (</w:t>
      </w:r>
      <w:r w:rsidR="005B37E2">
        <w:t>degenerescență</w:t>
      </w:r>
      <w:r>
        <w:t xml:space="preserve"> </w:t>
      </w:r>
      <w:proofErr w:type="spellStart"/>
      <w:r>
        <w:t>hepatolenticulară</w:t>
      </w:r>
      <w:proofErr w:type="spellEnd"/>
      <w:r>
        <w:t xml:space="preserve">). În această </w:t>
      </w:r>
      <w:r w:rsidR="005B37E2">
        <w:t>situație</w:t>
      </w:r>
      <w:r>
        <w:t xml:space="preserve"> aportul de cupru trebuie scăzut. </w:t>
      </w:r>
    </w:p>
    <w:p w14:paraId="6E37247A" w14:textId="05B4C999" w:rsidR="00B230DC" w:rsidRDefault="00B230DC" w:rsidP="00B230DC">
      <w:pPr>
        <w:ind w:firstLine="720"/>
        <w:jc w:val="both"/>
      </w:pPr>
      <w:r w:rsidRPr="00B230DC">
        <w:rPr>
          <w:i/>
          <w:iCs/>
        </w:rPr>
        <w:t>Sursele</w:t>
      </w:r>
      <w:r>
        <w:t xml:space="preserve"> de cupru alimentar sunt reprezentate, în primul rând, de viscere (ficat, rinichi), </w:t>
      </w:r>
      <w:r w:rsidR="005B37E2">
        <w:t>moluște</w:t>
      </w:r>
      <w:r>
        <w:t xml:space="preserve"> şi crustacee, nuci, struguri şi legume uscate. O </w:t>
      </w:r>
      <w:r w:rsidR="005B37E2">
        <w:t>deficiență</w:t>
      </w:r>
      <w:r>
        <w:t xml:space="preserve"> nutrițională de cupru nu se observă decât excepțional la om.</w:t>
      </w:r>
    </w:p>
    <w:p w14:paraId="547F54E1" w14:textId="75E186EC" w:rsidR="00B230DC" w:rsidRDefault="00B230DC" w:rsidP="00B230DC">
      <w:pPr>
        <w:ind w:firstLine="720"/>
        <w:jc w:val="both"/>
      </w:pPr>
      <w:r>
        <w:t xml:space="preserve">Aportul recomandat de cupru este de cca 2,5 mg/zi, pentru adult; pentru copii, 0,05 mg/kg corp. El este acoperit de </w:t>
      </w:r>
      <w:r w:rsidR="005B37E2">
        <w:t>alimentația</w:t>
      </w:r>
      <w:r>
        <w:t xml:space="preserve"> naturală care </w:t>
      </w:r>
      <w:r w:rsidR="005B37E2">
        <w:t>conține</w:t>
      </w:r>
      <w:r>
        <w:t xml:space="preserve"> 2,5-5 mg cupru.</w:t>
      </w:r>
    </w:p>
    <w:p w14:paraId="33E81F9E" w14:textId="77777777" w:rsidR="00B230DC" w:rsidRDefault="00B230DC" w:rsidP="00B230DC">
      <w:pPr>
        <w:jc w:val="both"/>
      </w:pPr>
    </w:p>
    <w:p w14:paraId="6B11CF1B" w14:textId="77777777" w:rsidR="00B230DC" w:rsidRDefault="00B230DC" w:rsidP="00B230DC">
      <w:pPr>
        <w:pStyle w:val="Heading2"/>
      </w:pPr>
      <w:bookmarkStart w:id="71" w:name="_Toc205968869"/>
      <w:r>
        <w:t>8. CROMUL (Cr)</w:t>
      </w:r>
      <w:bookmarkEnd w:id="71"/>
    </w:p>
    <w:p w14:paraId="25432F6E" w14:textId="77777777" w:rsidR="00B230DC" w:rsidRDefault="00B230DC" w:rsidP="00B230DC">
      <w:pPr>
        <w:jc w:val="both"/>
      </w:pPr>
    </w:p>
    <w:p w14:paraId="1D7F42BD" w14:textId="30A7F27C" w:rsidR="00E52DFB" w:rsidRDefault="00E52DFB" w:rsidP="00B230DC">
      <w:pPr>
        <w:jc w:val="both"/>
      </w:pPr>
      <w:r>
        <w:tab/>
        <w:t xml:space="preserve">Cromul apare ca oligoelement în numeroase </w:t>
      </w:r>
      <w:r w:rsidR="005B37E2">
        <w:t>țesuturi</w:t>
      </w:r>
      <w:r>
        <w:t xml:space="preserve">. Concentrația serică la om este de 1-2 </w:t>
      </w:r>
      <w:r>
        <w:sym w:font="Symbol" w:char="F06D"/>
      </w:r>
      <w:r>
        <w:t xml:space="preserve">g/ml. Activitate biologică pare a avea numai forma trivalentă. </w:t>
      </w:r>
    </w:p>
    <w:p w14:paraId="363013D8" w14:textId="21FE01A2" w:rsidR="00E52DFB" w:rsidRDefault="00E52DFB" w:rsidP="00E52DFB">
      <w:pPr>
        <w:ind w:firstLine="720"/>
        <w:jc w:val="both"/>
      </w:pPr>
      <w:r>
        <w:t xml:space="preserve">Efectul major al cromului în organism se consideră a fi legat de insulină. Se pare că el reprezintă un </w:t>
      </w:r>
      <w:proofErr w:type="spellStart"/>
      <w:r>
        <w:t>cofactor</w:t>
      </w:r>
      <w:proofErr w:type="spellEnd"/>
      <w:r>
        <w:t xml:space="preserve"> al insulinei la nivelul receptorilor celulari. Experimental, la animal, deficien</w:t>
      </w:r>
      <w:r w:rsidR="005B37E2">
        <w:t>ț</w:t>
      </w:r>
      <w:r>
        <w:t xml:space="preserve">ele de crom alterează </w:t>
      </w:r>
      <w:r w:rsidR="005B37E2">
        <w:t>toleranță</w:t>
      </w:r>
      <w:r>
        <w:t xml:space="preserve"> la glucoză şi scad sensibilitatea la insulină, în </w:t>
      </w:r>
      <w:r w:rsidR="005B37E2">
        <w:t>țesuturile</w:t>
      </w:r>
      <w:r>
        <w:t xml:space="preserve"> periferice. </w:t>
      </w:r>
    </w:p>
    <w:p w14:paraId="6D760E5F" w14:textId="481D31E7" w:rsidR="00E52DFB" w:rsidRDefault="00E52DFB" w:rsidP="00E52DFB">
      <w:pPr>
        <w:ind w:firstLine="720"/>
        <w:jc w:val="both"/>
      </w:pPr>
      <w:r>
        <w:t xml:space="preserve">O </w:t>
      </w:r>
      <w:r w:rsidR="005B37E2">
        <w:t>toleranță</w:t>
      </w:r>
      <w:r>
        <w:t xml:space="preserve"> scăzută la glucide s-a înregistrat la copiii cu </w:t>
      </w:r>
      <w:r w:rsidR="005B37E2">
        <w:t>malnutritei</w:t>
      </w:r>
      <w:r>
        <w:t xml:space="preserve"> </w:t>
      </w:r>
      <w:proofErr w:type="spellStart"/>
      <w:r>
        <w:t>protein</w:t>
      </w:r>
      <w:proofErr w:type="spellEnd"/>
      <w:r>
        <w:t xml:space="preserve">-calorică, sau la </w:t>
      </w:r>
      <w:r w:rsidR="005B37E2">
        <w:t>adulții</w:t>
      </w:r>
      <w:r>
        <w:t xml:space="preserve"> hrăniți perioade lungi (ani) prin </w:t>
      </w:r>
      <w:r w:rsidR="005B37E2">
        <w:t>alimentație</w:t>
      </w:r>
      <w:r>
        <w:t xml:space="preserve"> parenterală, săracă în crom. O </w:t>
      </w:r>
      <w:r w:rsidR="005B37E2">
        <w:t>incidență</w:t>
      </w:r>
      <w:r>
        <w:t xml:space="preserve"> diferită a diabetului zaharat juvenil a fost înregistrată la două populații care se deosebeau între ele numai prin aportul de crom (0,5 µg/l apă </w:t>
      </w:r>
      <w:proofErr w:type="spellStart"/>
      <w:r>
        <w:t>faţă</w:t>
      </w:r>
      <w:proofErr w:type="spellEnd"/>
      <w:r>
        <w:t xml:space="preserve"> de 1,6 µg/</w:t>
      </w:r>
      <w:r w:rsidR="005B37E2">
        <w:t xml:space="preserve">l </w:t>
      </w:r>
      <w:r>
        <w:t xml:space="preserve">apă). </w:t>
      </w:r>
      <w:r w:rsidR="005B37E2">
        <w:t>Incidența</w:t>
      </w:r>
      <w:r>
        <w:t xml:space="preserve"> crescută a diabetului zaharat, la populația care consuma </w:t>
      </w:r>
      <w:r w:rsidR="005B37E2">
        <w:t>cantități</w:t>
      </w:r>
      <w:r>
        <w:t xml:space="preserve"> mai mici de crom, a dispărut prin suplimentarea acestuia. </w:t>
      </w:r>
    </w:p>
    <w:p w14:paraId="65124899" w14:textId="10621A76" w:rsidR="00B230DC" w:rsidRDefault="00E52DFB" w:rsidP="00E52DFB">
      <w:pPr>
        <w:ind w:firstLine="720"/>
        <w:jc w:val="both"/>
      </w:pPr>
      <w:r>
        <w:t xml:space="preserve">S-a sugerat chiar că </w:t>
      </w:r>
      <w:r w:rsidR="005B37E2">
        <w:t>toleranța</w:t>
      </w:r>
      <w:r>
        <w:t xml:space="preserve"> scăzută la glucoză, la vârstnici, s-ar datora unei </w:t>
      </w:r>
      <w:r w:rsidR="005B37E2">
        <w:t>deficiențe</w:t>
      </w:r>
      <w:r>
        <w:t xml:space="preserve"> cronice în crom, datorită consumului exagerat de alimente rafinate (în special zahăr), lipsite în acest oligoelement. </w:t>
      </w:r>
      <w:r w:rsidR="005B37E2">
        <w:t>Experiențe</w:t>
      </w:r>
      <w:r>
        <w:t xml:space="preserve"> la animal şi date epidemiologice la om sugerează </w:t>
      </w:r>
      <w:r w:rsidR="005B37E2">
        <w:t>acțiunea</w:t>
      </w:r>
      <w:r>
        <w:t xml:space="preserve"> de </w:t>
      </w:r>
      <w:r w:rsidR="005B37E2">
        <w:t>protecție</w:t>
      </w:r>
      <w:r>
        <w:t xml:space="preserve"> a cromului împotriva cardiopatiei ischemice.</w:t>
      </w:r>
    </w:p>
    <w:p w14:paraId="0977F99D" w14:textId="23650D60" w:rsidR="00E52DFB" w:rsidRDefault="00E52DFB" w:rsidP="00E52DFB">
      <w:pPr>
        <w:ind w:firstLine="720"/>
        <w:jc w:val="both"/>
      </w:pPr>
      <w:r>
        <w:t>Aportul de crom este asigurat de alimentele vegetale (</w:t>
      </w:r>
      <w:r w:rsidR="005B37E2">
        <w:t>câteva</w:t>
      </w:r>
      <w:r>
        <w:t xml:space="preserve"> µg/100 g), alimentele de origine animală (</w:t>
      </w:r>
      <w:r w:rsidR="005B37E2">
        <w:t>pește</w:t>
      </w:r>
      <w:r>
        <w:t>, carne) şi apă.</w:t>
      </w:r>
    </w:p>
    <w:p w14:paraId="5AAFC251" w14:textId="77777777" w:rsidR="00E52DFB" w:rsidRDefault="00E52DFB" w:rsidP="00E52DFB">
      <w:pPr>
        <w:jc w:val="both"/>
      </w:pPr>
    </w:p>
    <w:p w14:paraId="23BE85CE" w14:textId="77777777" w:rsidR="00E52DFB" w:rsidRDefault="00E52DFB" w:rsidP="00E52DFB">
      <w:pPr>
        <w:pStyle w:val="Heading2"/>
      </w:pPr>
      <w:bookmarkStart w:id="72" w:name="_Toc205968870"/>
      <w:r>
        <w:lastRenderedPageBreak/>
        <w:t>9. MANGANUL (Mn)</w:t>
      </w:r>
      <w:bookmarkEnd w:id="72"/>
    </w:p>
    <w:p w14:paraId="5F1FE449" w14:textId="77777777" w:rsidR="00E52DFB" w:rsidRDefault="00E52DFB" w:rsidP="00E52DFB">
      <w:pPr>
        <w:jc w:val="both"/>
      </w:pPr>
    </w:p>
    <w:p w14:paraId="6585A40D" w14:textId="5308E625" w:rsidR="00574FBE" w:rsidRDefault="00574FBE" w:rsidP="00574FBE">
      <w:pPr>
        <w:ind w:firstLine="720"/>
        <w:jc w:val="both"/>
      </w:pPr>
      <w:r>
        <w:t xml:space="preserve">Cantitatea totală din organismul uman adult este de cca 10 mg, concentrații mai mari fiind întâlnite în ficat, rinichi şi oase. </w:t>
      </w:r>
      <w:r w:rsidR="005B37E2">
        <w:t>Î</w:t>
      </w:r>
      <w:r>
        <w:t xml:space="preserve">n plasmă manganul se </w:t>
      </w:r>
      <w:proofErr w:type="spellStart"/>
      <w:r>
        <w:t>găseşte</w:t>
      </w:r>
      <w:proofErr w:type="spellEnd"/>
      <w:r>
        <w:t xml:space="preserve"> ca ioni Mn</w:t>
      </w:r>
      <w:r w:rsidRPr="005B37E2">
        <w:rPr>
          <w:vertAlign w:val="superscript"/>
        </w:rPr>
        <w:t>+3</w:t>
      </w:r>
      <w:r>
        <w:t xml:space="preserve">, </w:t>
      </w:r>
      <w:proofErr w:type="spellStart"/>
      <w:r>
        <w:t>legaţi</w:t>
      </w:r>
      <w:proofErr w:type="spellEnd"/>
      <w:r>
        <w:t xml:space="preserve"> de о beta-l-globulin</w:t>
      </w:r>
      <w:r w:rsidR="005B37E2">
        <w:t>ă</w:t>
      </w:r>
      <w:r>
        <w:t xml:space="preserve"> (4-20 µg/l). Cea mai mare parte a manganului este eliminată din organism pe cale digestivă, odată cu bila. În urină </w:t>
      </w:r>
      <w:r w:rsidR="005B37E2">
        <w:t>cantitățile</w:t>
      </w:r>
      <w:r>
        <w:t xml:space="preserve"> de mangan sunt foarte mici. </w:t>
      </w:r>
    </w:p>
    <w:p w14:paraId="52F37744" w14:textId="5D1E7915" w:rsidR="00574FBE" w:rsidRDefault="00574FBE" w:rsidP="00574FBE">
      <w:pPr>
        <w:ind w:firstLine="720"/>
        <w:jc w:val="both"/>
      </w:pPr>
      <w:r>
        <w:t xml:space="preserve">Rolul manganului în organism este legat de activarea unor enzime ca </w:t>
      </w:r>
      <w:proofErr w:type="spellStart"/>
      <w:r>
        <w:t>piruvatcarboxilaza</w:t>
      </w:r>
      <w:proofErr w:type="spellEnd"/>
      <w:r>
        <w:t xml:space="preserve">, fosfataza hepatică, arginaza, carboxilaza şi colinesteraza. Studiile </w:t>
      </w:r>
      <w:r w:rsidR="00F9069C">
        <w:t>fracțiunilor</w:t>
      </w:r>
      <w:r>
        <w:t xml:space="preserve"> celulare hepatice au arătat că manganul se </w:t>
      </w:r>
      <w:r w:rsidR="00F9069C">
        <w:t>găsește</w:t>
      </w:r>
      <w:r>
        <w:t xml:space="preserve"> concentrat în mitocondrii, sediul </w:t>
      </w:r>
      <w:r w:rsidR="00F9069C">
        <w:t>activității</w:t>
      </w:r>
      <w:r>
        <w:t xml:space="preserve"> enzimatice celei mai intense. </w:t>
      </w:r>
    </w:p>
    <w:p w14:paraId="61333ECC" w14:textId="46E5D5B8" w:rsidR="00E52DFB" w:rsidRDefault="00574FBE" w:rsidP="00574FBE">
      <w:pPr>
        <w:ind w:firstLine="720"/>
        <w:jc w:val="both"/>
      </w:pPr>
      <w:r>
        <w:t xml:space="preserve">Manganul este un element necesar pentru o structura osoasă normală, pentru reproducere şi activitatea sistemului nervos central. Stările de </w:t>
      </w:r>
      <w:r w:rsidR="00F9069C">
        <w:t>deficiență</w:t>
      </w:r>
      <w:r>
        <w:t xml:space="preserve">, create la animale, </w:t>
      </w:r>
      <w:r w:rsidR="00F9069C">
        <w:t>întârzie</w:t>
      </w:r>
      <w:r>
        <w:t xml:space="preserve"> </w:t>
      </w:r>
      <w:r w:rsidR="00F9069C">
        <w:t>creșterea</w:t>
      </w:r>
      <w:r>
        <w:t xml:space="preserve">, împiedică reproducerea şi produc tulburări nervoase. Aportul zilnic de mangan este de 3-7 mg cantitate ce </w:t>
      </w:r>
      <w:r w:rsidR="00F9069C">
        <w:t>depășește</w:t>
      </w:r>
      <w:r>
        <w:t xml:space="preserve"> necesarul considerat a fi mai mic.</w:t>
      </w:r>
    </w:p>
    <w:p w14:paraId="05FD02D0" w14:textId="77777777" w:rsidR="00574FBE" w:rsidRDefault="00574FBE" w:rsidP="00574FBE">
      <w:pPr>
        <w:jc w:val="both"/>
      </w:pPr>
    </w:p>
    <w:p w14:paraId="56618BDA" w14:textId="77777777" w:rsidR="00574FBE" w:rsidRDefault="00574FBE" w:rsidP="00574FBE">
      <w:pPr>
        <w:pStyle w:val="Heading2"/>
      </w:pPr>
      <w:bookmarkStart w:id="73" w:name="_Toc205968871"/>
      <w:r>
        <w:t>10. MOLIBDENUL (Mo)</w:t>
      </w:r>
      <w:bookmarkEnd w:id="73"/>
    </w:p>
    <w:p w14:paraId="773EFD10" w14:textId="77777777" w:rsidR="00574FBE" w:rsidRDefault="00574FBE" w:rsidP="00574FBE"/>
    <w:p w14:paraId="467F4AF8" w14:textId="5156C12C" w:rsidR="00574FBE" w:rsidRDefault="00574FBE" w:rsidP="00574FBE">
      <w:r>
        <w:tab/>
        <w:t xml:space="preserve">Caracterul </w:t>
      </w:r>
      <w:r w:rsidR="00F9069C">
        <w:t>esențial</w:t>
      </w:r>
      <w:r>
        <w:t xml:space="preserve"> al molibdenului pentru om este bazat pe faptul că el face parte din structura moleculară a </w:t>
      </w:r>
      <w:proofErr w:type="spellStart"/>
      <w:r>
        <w:t>xantinoxidazei</w:t>
      </w:r>
      <w:proofErr w:type="spellEnd"/>
      <w:r>
        <w:t xml:space="preserve"> şi </w:t>
      </w:r>
      <w:proofErr w:type="spellStart"/>
      <w:r>
        <w:t>aldehidoxidazei</w:t>
      </w:r>
      <w:proofErr w:type="spellEnd"/>
      <w:r>
        <w:t xml:space="preserve">. Alături de Ca, Mg și </w:t>
      </w:r>
      <w:proofErr w:type="spellStart"/>
      <w:r>
        <w:t>Fl</w:t>
      </w:r>
      <w:proofErr w:type="spellEnd"/>
      <w:r>
        <w:t xml:space="preserve">, molibdenul joacă rol important în prevenirea cariilor dentare. </w:t>
      </w:r>
      <w:r w:rsidR="00F9069C">
        <w:t>Conținutul</w:t>
      </w:r>
      <w:r>
        <w:t xml:space="preserve"> în molibden al alimentelor este variabil. Rinichii, unele cereale şi legume par a fi surse importante.</w:t>
      </w:r>
    </w:p>
    <w:p w14:paraId="1C6BE530" w14:textId="77777777" w:rsidR="00574FBE" w:rsidRDefault="00574FBE" w:rsidP="00574FBE"/>
    <w:p w14:paraId="724414C9" w14:textId="77777777" w:rsidR="00574FBE" w:rsidRDefault="00574FBE" w:rsidP="00574FBE">
      <w:pPr>
        <w:pStyle w:val="Heading2"/>
      </w:pPr>
      <w:bookmarkStart w:id="74" w:name="_Toc205968872"/>
      <w:r>
        <w:t>11. SELENIUL (Se)</w:t>
      </w:r>
      <w:bookmarkEnd w:id="74"/>
    </w:p>
    <w:p w14:paraId="38DE659F" w14:textId="77777777" w:rsidR="00574FBE" w:rsidRDefault="00574FBE" w:rsidP="00574FBE"/>
    <w:p w14:paraId="46ED4F51" w14:textId="77777777" w:rsidR="00574FBE" w:rsidRPr="00574FBE" w:rsidRDefault="00574FBE" w:rsidP="00574FBE"/>
    <w:p w14:paraId="1908A601" w14:textId="3CB4054A" w:rsidR="00574FBE" w:rsidRDefault="00574FBE" w:rsidP="00574FBE">
      <w:pPr>
        <w:jc w:val="both"/>
      </w:pPr>
      <w:r>
        <w:tab/>
        <w:t xml:space="preserve">Cantitatea totală a seleniului la un individ adult este de 13-20 mg. Absorbția sa are loc în intestinul subțire. Eliminările (urinare, digestive, cutanate şi respiratorii) sunt în mod </w:t>
      </w:r>
      <w:r w:rsidR="00F9069C">
        <w:t>obișnuit</w:t>
      </w:r>
      <w:r>
        <w:t xml:space="preserve"> de 100-150 g/zi. </w:t>
      </w:r>
    </w:p>
    <w:p w14:paraId="7BD52417" w14:textId="130D691A" w:rsidR="00574FBE" w:rsidRDefault="00574FBE" w:rsidP="00574FBE">
      <w:pPr>
        <w:ind w:firstLine="720"/>
        <w:jc w:val="both"/>
      </w:pPr>
      <w:r>
        <w:t xml:space="preserve">Acest element pare a fi esențial pentru </w:t>
      </w:r>
      <w:r w:rsidR="00F9069C">
        <w:t>nutriția</w:t>
      </w:r>
      <w:r>
        <w:t xml:space="preserve"> omului, fiind un factor necesar </w:t>
      </w:r>
      <w:r w:rsidR="00F9069C">
        <w:t>respirației</w:t>
      </w:r>
      <w:r>
        <w:t xml:space="preserve"> tisulare. El participă în structura </w:t>
      </w:r>
      <w:proofErr w:type="spellStart"/>
      <w:r>
        <w:t>glutation-pеroxidazei</w:t>
      </w:r>
      <w:proofErr w:type="spellEnd"/>
      <w:r>
        <w:t xml:space="preserve">, enzimă ce catalizează oxidarea </w:t>
      </w:r>
      <w:proofErr w:type="spellStart"/>
      <w:r>
        <w:t>glutationului</w:t>
      </w:r>
      <w:proofErr w:type="spellEnd"/>
      <w:r>
        <w:t xml:space="preserve">, care la rândul său protejează hemoglobina de oxidare excesivă. </w:t>
      </w:r>
      <w:r w:rsidR="00F9069C">
        <w:t>Interrelația</w:t>
      </w:r>
      <w:r>
        <w:t xml:space="preserve"> seleniului cu vitamina E şi </w:t>
      </w:r>
      <w:proofErr w:type="spellStart"/>
      <w:r>
        <w:t>cistina</w:t>
      </w:r>
      <w:proofErr w:type="spellEnd"/>
      <w:r>
        <w:t xml:space="preserve"> este legată, se pare, de </w:t>
      </w:r>
      <w:proofErr w:type="spellStart"/>
      <w:r>
        <w:t>glutation</w:t>
      </w:r>
      <w:proofErr w:type="spellEnd"/>
      <w:r>
        <w:t>. Nu dispunem de date privind necesarul de seleniu pentru om. Aportul de seleniu, printr-o dietă echilibrată, este de 100-150 µg/zi.</w:t>
      </w:r>
    </w:p>
    <w:p w14:paraId="3AD67B3F" w14:textId="77777777" w:rsidR="00574FBE" w:rsidRDefault="00574FBE" w:rsidP="00574FBE">
      <w:pPr>
        <w:jc w:val="both"/>
      </w:pPr>
    </w:p>
    <w:p w14:paraId="5142E126" w14:textId="77777777" w:rsidR="00574FBE" w:rsidRDefault="00136D55" w:rsidP="00136D55">
      <w:pPr>
        <w:pStyle w:val="Heading2"/>
      </w:pPr>
      <w:bookmarkStart w:id="75" w:name="_Toc205968873"/>
      <w:r>
        <w:t xml:space="preserve">12. </w:t>
      </w:r>
      <w:r w:rsidR="00574FBE">
        <w:t>ZINCUL (Zn)</w:t>
      </w:r>
      <w:bookmarkEnd w:id="75"/>
    </w:p>
    <w:p w14:paraId="0DC450AA" w14:textId="77777777" w:rsidR="00574FBE" w:rsidRDefault="00574FBE" w:rsidP="00574FBE">
      <w:pPr>
        <w:jc w:val="both"/>
      </w:pPr>
    </w:p>
    <w:p w14:paraId="3F5745C7" w14:textId="77777777" w:rsidR="00574FBE" w:rsidRDefault="00574FBE" w:rsidP="00574FBE">
      <w:pPr>
        <w:jc w:val="both"/>
      </w:pPr>
    </w:p>
    <w:p w14:paraId="121CA9BB" w14:textId="1C29BD82" w:rsidR="00200017" w:rsidRDefault="00136D55" w:rsidP="00574FBE">
      <w:pPr>
        <w:jc w:val="both"/>
      </w:pPr>
      <w:r>
        <w:tab/>
        <w:t xml:space="preserve">Cantitatea totală de zinc din organismul uman adult se apreciază la cca 1-2 g, </w:t>
      </w:r>
      <w:r w:rsidR="00F9069C">
        <w:t>concentrații</w:t>
      </w:r>
      <w:r>
        <w:t xml:space="preserve"> mai mari fiind găsite în prostată, pancreas, ficat, hipofiză și tiroidă. În interiorul celulelor metalul este </w:t>
      </w:r>
      <w:r w:rsidR="00200017">
        <w:t>strâns</w:t>
      </w:r>
      <w:r>
        <w:t xml:space="preserve"> legat de proteine. Studiile minuțioase au arătat </w:t>
      </w:r>
      <w:proofErr w:type="spellStart"/>
      <w:r>
        <w:t>existenţa</w:t>
      </w:r>
      <w:proofErr w:type="spellEnd"/>
      <w:r>
        <w:t xml:space="preserve"> unui ra</w:t>
      </w:r>
      <w:r w:rsidR="00200017">
        <w:t xml:space="preserve">port constant cu proteinele (82-117 µg Zn/g proteine). </w:t>
      </w:r>
    </w:p>
    <w:p w14:paraId="70A81484" w14:textId="51767E1D" w:rsidR="00200017" w:rsidRDefault="00200017" w:rsidP="00200017">
      <w:pPr>
        <w:ind w:firstLine="720"/>
        <w:jc w:val="both"/>
      </w:pPr>
      <w:r>
        <w:t xml:space="preserve">Zincul intră în compoziția a peste 70 </w:t>
      </w:r>
      <w:proofErr w:type="spellStart"/>
      <w:r>
        <w:t>metaloenzime</w:t>
      </w:r>
      <w:proofErr w:type="spellEnd"/>
      <w:r>
        <w:t xml:space="preserve">, dintre care </w:t>
      </w:r>
      <w:proofErr w:type="spellStart"/>
      <w:r>
        <w:t>anhidraza</w:t>
      </w:r>
      <w:proofErr w:type="spellEnd"/>
      <w:r>
        <w:t xml:space="preserve"> carbonică, al- </w:t>
      </w:r>
      <w:proofErr w:type="spellStart"/>
      <w:r>
        <w:t>cooldehidrogenaza</w:t>
      </w:r>
      <w:proofErr w:type="spellEnd"/>
      <w:r>
        <w:t xml:space="preserve">, fosfataza alcalină şi altele. Cei doi atomi de Zn care intră în structura insulinei </w:t>
      </w:r>
      <w:r w:rsidR="00F9069C">
        <w:t>sunt</w:t>
      </w:r>
      <w:r>
        <w:t xml:space="preserve"> </w:t>
      </w:r>
      <w:r w:rsidR="00F9069C">
        <w:t>implicați</w:t>
      </w:r>
      <w:r>
        <w:t xml:space="preserve"> în organizarea spațială a moleculei acestui hormon. Participarea sa în structura multor enzime explică rolul sau în metabolismul proteinelor, lipidelor şi glucidelor şi, în ultimă </w:t>
      </w:r>
      <w:r w:rsidR="00F9069C">
        <w:t>instanță</w:t>
      </w:r>
      <w:r>
        <w:t xml:space="preserve">, în procesul de </w:t>
      </w:r>
      <w:r w:rsidR="00F9069C">
        <w:t>creștere</w:t>
      </w:r>
      <w:r>
        <w:t xml:space="preserve"> şi dezvoltare. </w:t>
      </w:r>
      <w:r w:rsidR="00F9069C">
        <w:t>Cantitățile</w:t>
      </w:r>
      <w:r>
        <w:t xml:space="preserve"> insuficiente de Zn, la animal, produc </w:t>
      </w:r>
      <w:r w:rsidR="00F9069C">
        <w:t>întârziere</w:t>
      </w:r>
      <w:r>
        <w:t xml:space="preserve"> în </w:t>
      </w:r>
      <w:r w:rsidR="00F9069C">
        <w:t>creștere</w:t>
      </w:r>
      <w:r>
        <w:t xml:space="preserve">, atrofie genitală, diaree şi anorexie. </w:t>
      </w:r>
    </w:p>
    <w:p w14:paraId="7B2804E2" w14:textId="6FA81901" w:rsidR="00200017" w:rsidRDefault="00200017" w:rsidP="00200017">
      <w:pPr>
        <w:ind w:firstLine="720"/>
        <w:jc w:val="both"/>
      </w:pPr>
      <w:r>
        <w:t xml:space="preserve">Aportul zilnic de Zn, în dietele </w:t>
      </w:r>
      <w:r w:rsidR="00F9069C">
        <w:t>obișnuite</w:t>
      </w:r>
      <w:r>
        <w:t xml:space="preserve">, este în jur de 15 mg, cantitate mai mare </w:t>
      </w:r>
      <w:r w:rsidR="00F9069C">
        <w:t>decât</w:t>
      </w:r>
      <w:r>
        <w:t xml:space="preserve"> necesarul apreciat la 8-10 mg/zi. Laptele uman, consumat de un sugar, aduce 1-5 mg Zn/zi. Cu toate acestea, </w:t>
      </w:r>
      <w:r w:rsidR="00F9069C">
        <w:t>existența</w:t>
      </w:r>
      <w:r>
        <w:t xml:space="preserve"> în lapte a unui „factor specific de legare a Zn” </w:t>
      </w:r>
      <w:r w:rsidR="00F9069C">
        <w:t>îi</w:t>
      </w:r>
      <w:r>
        <w:t xml:space="preserve"> asigură o absorbție intestinală mult mai bună decât </w:t>
      </w:r>
      <w:r w:rsidR="00F9069C">
        <w:t>absorbția</w:t>
      </w:r>
      <w:r>
        <w:t xml:space="preserve"> Zn la individul adult, care nu </w:t>
      </w:r>
      <w:r w:rsidR="00F9069C">
        <w:t>depășește</w:t>
      </w:r>
      <w:r>
        <w:t xml:space="preserve"> 20-40% din cantitatea ingerată. Dintre factorii alimentari care pot interfera cu </w:t>
      </w:r>
      <w:r w:rsidR="00F9069C">
        <w:t>absorbția</w:t>
      </w:r>
      <w:r>
        <w:t xml:space="preserve"> intestinală a Zn (prin sechestrarea sau </w:t>
      </w:r>
      <w:proofErr w:type="spellStart"/>
      <w:r>
        <w:t>chelarea</w:t>
      </w:r>
      <w:proofErr w:type="spellEnd"/>
      <w:r>
        <w:t xml:space="preserve"> metalului, ori prin inhibiție competitivă) se numără: fibrele alimentare, acidul </w:t>
      </w:r>
      <w:proofErr w:type="spellStart"/>
      <w:r>
        <w:t>fitic</w:t>
      </w:r>
      <w:proofErr w:type="spellEnd"/>
      <w:r>
        <w:t xml:space="preserve">, calciul, cuprul şi fierul. </w:t>
      </w:r>
    </w:p>
    <w:p w14:paraId="495058E6" w14:textId="77777777" w:rsidR="00200017" w:rsidRDefault="00200017" w:rsidP="00200017">
      <w:pPr>
        <w:ind w:firstLine="720"/>
        <w:jc w:val="both"/>
      </w:pPr>
      <w:r>
        <w:t>Sursele principale de zinc sunt reprezentate de carne, ficat, oua, produse alimentare marine, lapte şi cereale. Fructele şi legumele par a fi o sursă secundară de Zn.</w:t>
      </w:r>
    </w:p>
    <w:p w14:paraId="2A6F40B4" w14:textId="1890592A" w:rsidR="00200017" w:rsidRDefault="00F9069C" w:rsidP="00200017">
      <w:pPr>
        <w:ind w:firstLine="720"/>
        <w:jc w:val="both"/>
      </w:pPr>
      <w:r>
        <w:t>Carența</w:t>
      </w:r>
      <w:r w:rsidR="00200017">
        <w:t xml:space="preserve"> de Zn, la om, este corelată cu alterări ale gustului şi mirosului, întârzieri în vindecarea plăgilor, dar mai ales cu </w:t>
      </w:r>
      <w:r>
        <w:t>apariția</w:t>
      </w:r>
      <w:r w:rsidR="00200017">
        <w:t xml:space="preserve"> a două sindroame: nanismul </w:t>
      </w:r>
      <w:proofErr w:type="spellStart"/>
      <w:r w:rsidR="00200017">
        <w:t>hipogonadal</w:t>
      </w:r>
      <w:proofErr w:type="spellEnd"/>
      <w:r w:rsidR="00200017">
        <w:t xml:space="preserve"> (observat în Iran şi Egipt, la </w:t>
      </w:r>
      <w:r>
        <w:t>adolescenți</w:t>
      </w:r>
      <w:r w:rsidR="00200017">
        <w:t xml:space="preserve"> cu </w:t>
      </w:r>
      <w:r>
        <w:t>carență</w:t>
      </w:r>
      <w:r w:rsidR="00200017">
        <w:t xml:space="preserve"> proteică marcată) şi </w:t>
      </w:r>
      <w:proofErr w:type="spellStart"/>
      <w:r w:rsidR="00200017">
        <w:t>acrodermatita</w:t>
      </w:r>
      <w:proofErr w:type="spellEnd"/>
      <w:r w:rsidR="00200017">
        <w:t xml:space="preserve"> </w:t>
      </w:r>
      <w:proofErr w:type="spellStart"/>
      <w:r w:rsidR="00200017">
        <w:t>enteropatică</w:t>
      </w:r>
      <w:proofErr w:type="spellEnd"/>
      <w:r w:rsidR="00200017">
        <w:t xml:space="preserve"> (manifestată prin leziuni cutanate severe). </w:t>
      </w:r>
    </w:p>
    <w:p w14:paraId="0912085E" w14:textId="17E67D73" w:rsidR="00574FBE" w:rsidRDefault="00200017" w:rsidP="00200017">
      <w:pPr>
        <w:ind w:firstLine="720"/>
        <w:jc w:val="both"/>
      </w:pPr>
      <w:r>
        <w:t xml:space="preserve">Zincul pare a fi important pentru </w:t>
      </w:r>
      <w:r w:rsidR="00F9069C">
        <w:t>menținerea</w:t>
      </w:r>
      <w:r>
        <w:t xml:space="preserve"> </w:t>
      </w:r>
      <w:r w:rsidR="00F9069C">
        <w:t>concentrației</w:t>
      </w:r>
      <w:r>
        <w:t xml:space="preserve"> normale a vitaminei A din plasmă, participând în mobilizarea ei din ficat. O eficiență minoră de Zn a fost pusă în legătură cu tulburări în acuitatea vizuală, la unii copii aparent </w:t>
      </w:r>
      <w:r w:rsidR="00F9069C">
        <w:t>sănătoși</w:t>
      </w:r>
      <w:r>
        <w:t>. Tulburările s-au amendat prin suplimentare de Zn în dietă.</w:t>
      </w:r>
    </w:p>
    <w:p w14:paraId="13D7C2DC" w14:textId="77777777" w:rsidR="00200017" w:rsidRDefault="00200017" w:rsidP="00200017">
      <w:pPr>
        <w:jc w:val="both"/>
      </w:pPr>
    </w:p>
    <w:p w14:paraId="575B3B0D" w14:textId="77777777" w:rsidR="00200017" w:rsidRDefault="00200017" w:rsidP="00200017">
      <w:pPr>
        <w:pStyle w:val="Heading1"/>
      </w:pPr>
      <w:bookmarkStart w:id="76" w:name="_Toc205968874"/>
      <w:r>
        <w:lastRenderedPageBreak/>
        <w:t>FIERUL (Fe)</w:t>
      </w:r>
      <w:bookmarkEnd w:id="76"/>
    </w:p>
    <w:p w14:paraId="61F54659" w14:textId="77777777" w:rsidR="00200017" w:rsidRDefault="00200017" w:rsidP="00200017">
      <w:pPr>
        <w:jc w:val="both"/>
      </w:pPr>
    </w:p>
    <w:p w14:paraId="1998C25D" w14:textId="77777777" w:rsidR="00200017" w:rsidRDefault="00200017" w:rsidP="00200017">
      <w:pPr>
        <w:pStyle w:val="Heading2"/>
      </w:pPr>
      <w:bookmarkStart w:id="77" w:name="_Toc205968875"/>
      <w:r>
        <w:t>1. CANTITATEA TOTALĂ ŞI DISTRIBUȚIA ÎN ORGANISM</w:t>
      </w:r>
      <w:bookmarkEnd w:id="77"/>
    </w:p>
    <w:p w14:paraId="14653132" w14:textId="77777777" w:rsidR="00200017" w:rsidRDefault="00200017" w:rsidP="00200017">
      <w:pPr>
        <w:jc w:val="both"/>
      </w:pPr>
    </w:p>
    <w:p w14:paraId="091D029D" w14:textId="4FF1E210" w:rsidR="00200017" w:rsidRDefault="00200017" w:rsidP="00200017">
      <w:pPr>
        <w:jc w:val="both"/>
      </w:pPr>
      <w:r>
        <w:tab/>
        <w:t xml:space="preserve">Un individ adult </w:t>
      </w:r>
      <w:r w:rsidR="005D174F">
        <w:t>conține</w:t>
      </w:r>
      <w:r>
        <w:t xml:space="preserve"> 4-5 g Fe. El este distribuit în mai multe compartimente: </w:t>
      </w:r>
    </w:p>
    <w:p w14:paraId="38FA0465" w14:textId="7874E3A4" w:rsidR="00200017" w:rsidRDefault="00200017" w:rsidP="00200017">
      <w:pPr>
        <w:jc w:val="both"/>
      </w:pPr>
      <w:r>
        <w:t xml:space="preserve">a) cea mai mare parte (cca 3 g, adică 65%) se află în </w:t>
      </w:r>
      <w:r w:rsidRPr="00200017">
        <w:rPr>
          <w:i/>
          <w:iCs/>
        </w:rPr>
        <w:t>hemoglobină</w:t>
      </w:r>
      <w:r>
        <w:t>, moleculă fundamental</w:t>
      </w:r>
      <w:r w:rsidR="00F9069C">
        <w:t>ă</w:t>
      </w:r>
      <w:r>
        <w:t xml:space="preserve"> pentru transportul oxigenului din </w:t>
      </w:r>
      <w:r w:rsidR="00F9069C">
        <w:t>plămân</w:t>
      </w:r>
      <w:r>
        <w:t xml:space="preserve"> în </w:t>
      </w:r>
      <w:r w:rsidR="00F9069C">
        <w:t>țesuturi</w:t>
      </w:r>
      <w:r>
        <w:t>. Acest fier reprezintă 0,34°% din greutatea moleculei de hemoglobină, astfel înc</w:t>
      </w:r>
      <w:r w:rsidR="00F9069C">
        <w:t>â</w:t>
      </w:r>
      <w:r>
        <w:t xml:space="preserve">t 1 ml de hematii </w:t>
      </w:r>
      <w:r w:rsidR="00F9069C">
        <w:t>conține</w:t>
      </w:r>
      <w:r>
        <w:t xml:space="preserve"> 1 mg fier.</w:t>
      </w:r>
    </w:p>
    <w:p w14:paraId="6A877BD8" w14:textId="48622801" w:rsidR="00200017" w:rsidRDefault="00200017" w:rsidP="00200017">
      <w:pPr>
        <w:jc w:val="both"/>
      </w:pPr>
      <w:r>
        <w:t xml:space="preserve">b) </w:t>
      </w:r>
      <w:r w:rsidRPr="00200017">
        <w:rPr>
          <w:i/>
          <w:iCs/>
        </w:rPr>
        <w:t>mioglobina</w:t>
      </w:r>
      <w:r>
        <w:t xml:space="preserve">, pigmentul respirator al </w:t>
      </w:r>
      <w:r w:rsidR="00F9069C">
        <w:t>mușchilor</w:t>
      </w:r>
      <w:r>
        <w:t xml:space="preserve">, care are o structură ce se aseamănă cu cea a hemoglobinei, </w:t>
      </w:r>
      <w:proofErr w:type="spellStart"/>
      <w:r>
        <w:t>conţine</w:t>
      </w:r>
      <w:proofErr w:type="spellEnd"/>
      <w:r>
        <w:t xml:space="preserve"> cca 150 mg Fe;</w:t>
      </w:r>
    </w:p>
    <w:p w14:paraId="6AA6EF8C" w14:textId="6A7A5CFC" w:rsidR="00200017" w:rsidRDefault="00200017" w:rsidP="00200017">
      <w:pPr>
        <w:jc w:val="both"/>
      </w:pPr>
      <w:r>
        <w:t xml:space="preserve">c) </w:t>
      </w:r>
      <w:r w:rsidRPr="00EE15D9">
        <w:rPr>
          <w:i/>
          <w:iCs/>
        </w:rPr>
        <w:t>fierul enzimatic</w:t>
      </w:r>
      <w:r>
        <w:t xml:space="preserve"> este reprezentat de 6-8 mg Fe, prezent în numeroase enzime, ce participă în procesele de </w:t>
      </w:r>
      <w:r w:rsidR="00EE15D9">
        <w:t>respirație</w:t>
      </w:r>
      <w:r>
        <w:t xml:space="preserve"> celulară, </w:t>
      </w:r>
      <w:r w:rsidR="00EE15D9">
        <w:t>ca</w:t>
      </w:r>
      <w:r>
        <w:t xml:space="preserve">: citocromi, catalaze, peroxidaze etc.; </w:t>
      </w:r>
    </w:p>
    <w:p w14:paraId="2140C526" w14:textId="2561ECA7" w:rsidR="00153D2A" w:rsidRDefault="00200017" w:rsidP="00200017">
      <w:pPr>
        <w:jc w:val="both"/>
      </w:pPr>
      <w:r>
        <w:t xml:space="preserve">d) </w:t>
      </w:r>
      <w:r w:rsidRPr="00EE15D9">
        <w:rPr>
          <w:i/>
          <w:iCs/>
        </w:rPr>
        <w:t>fierul de rezervă</w:t>
      </w:r>
      <w:r>
        <w:t xml:space="preserve"> se află depozitat în ficat, splină şi măduva osoasă, în cantitate de cca 9,0 g (25-30% din fierul total), sub formă de </w:t>
      </w:r>
      <w:proofErr w:type="spellStart"/>
      <w:r>
        <w:t>feritină</w:t>
      </w:r>
      <w:proofErr w:type="spellEnd"/>
      <w:r>
        <w:t xml:space="preserve"> (solubilă în apă) sau hemosiderină (insolubilă în ap</w:t>
      </w:r>
      <w:r w:rsidR="00EE15D9">
        <w:t>ă</w:t>
      </w:r>
      <w:r>
        <w:t xml:space="preserve">). </w:t>
      </w:r>
      <w:proofErr w:type="spellStart"/>
      <w:r>
        <w:t>Feritina</w:t>
      </w:r>
      <w:proofErr w:type="spellEnd"/>
      <w:r>
        <w:t xml:space="preserve"> este un complex hidrosolubil de hidroxid feric şi </w:t>
      </w:r>
      <w:proofErr w:type="spellStart"/>
      <w:r>
        <w:t>apoferitina</w:t>
      </w:r>
      <w:proofErr w:type="spellEnd"/>
      <w:r>
        <w:t xml:space="preserve">, componenta proteică. Proteina se compune din 24 </w:t>
      </w:r>
      <w:proofErr w:type="spellStart"/>
      <w:r>
        <w:t>subunităţi</w:t>
      </w:r>
      <w:proofErr w:type="spellEnd"/>
      <w:r>
        <w:t xml:space="preserve">, fiecare cu o greutate moleculară de 19000 </w:t>
      </w:r>
      <w:proofErr w:type="spellStart"/>
      <w:r>
        <w:t>daltoni</w:t>
      </w:r>
      <w:proofErr w:type="spellEnd"/>
      <w:r>
        <w:t>, dispusă în jurul unei structuri microcristaline. Pe l</w:t>
      </w:r>
      <w:r w:rsidR="00EE15D9">
        <w:t>â</w:t>
      </w:r>
      <w:r>
        <w:t>ng</w:t>
      </w:r>
      <w:r w:rsidR="00EE15D9">
        <w:t>ă</w:t>
      </w:r>
      <w:r>
        <w:t xml:space="preserve"> organele de rezervă </w:t>
      </w:r>
      <w:r w:rsidR="00EE15D9">
        <w:t>menționate</w:t>
      </w:r>
      <w:r>
        <w:t xml:space="preserve">, </w:t>
      </w:r>
      <w:r w:rsidR="00EE15D9">
        <w:t>făcând</w:t>
      </w:r>
      <w:r>
        <w:t xml:space="preserve"> parte din sistemul </w:t>
      </w:r>
      <w:proofErr w:type="spellStart"/>
      <w:r>
        <w:t>reticulo-endotelial</w:t>
      </w:r>
      <w:proofErr w:type="spellEnd"/>
      <w:r>
        <w:t xml:space="preserve">, </w:t>
      </w:r>
      <w:proofErr w:type="spellStart"/>
      <w:r>
        <w:t>feritina</w:t>
      </w:r>
      <w:proofErr w:type="spellEnd"/>
      <w:r>
        <w:t xml:space="preserve"> se </w:t>
      </w:r>
      <w:r w:rsidR="00EE15D9">
        <w:t>găsește</w:t>
      </w:r>
      <w:r>
        <w:t xml:space="preserve">, de asemenea, în mucoasa intestinală. </w:t>
      </w:r>
    </w:p>
    <w:p w14:paraId="4CD7FCE0" w14:textId="3EE4B674" w:rsidR="00153D2A" w:rsidRDefault="00200017" w:rsidP="00153D2A">
      <w:pPr>
        <w:ind w:firstLine="720"/>
        <w:jc w:val="both"/>
      </w:pPr>
      <w:r>
        <w:t xml:space="preserve">Hemosiderina, compus prezent în celulele sistemului </w:t>
      </w:r>
      <w:proofErr w:type="spellStart"/>
      <w:r>
        <w:t>reticulo-endotelial</w:t>
      </w:r>
      <w:proofErr w:type="spellEnd"/>
      <w:r>
        <w:t xml:space="preserve">, </w:t>
      </w:r>
      <w:proofErr w:type="spellStart"/>
      <w:r>
        <w:t>contine</w:t>
      </w:r>
      <w:proofErr w:type="spellEnd"/>
      <w:r>
        <w:t xml:space="preserve"> în interiorul membranei sale granule de </w:t>
      </w:r>
      <w:proofErr w:type="spellStart"/>
      <w:r>
        <w:t>feritină</w:t>
      </w:r>
      <w:proofErr w:type="spellEnd"/>
      <w:r>
        <w:t xml:space="preserve">, vizibile la microscopul electronic; </w:t>
      </w:r>
    </w:p>
    <w:p w14:paraId="150CEE73" w14:textId="452437DF" w:rsidR="005C3F17" w:rsidRDefault="00200017" w:rsidP="00153D2A">
      <w:pPr>
        <w:jc w:val="both"/>
      </w:pPr>
      <w:r>
        <w:t xml:space="preserve">e) </w:t>
      </w:r>
      <w:r w:rsidRPr="00153D2A">
        <w:rPr>
          <w:i/>
          <w:iCs/>
        </w:rPr>
        <w:t>compartimentul de transport,</w:t>
      </w:r>
      <w:r>
        <w:t xml:space="preserve"> care nu con</w:t>
      </w:r>
      <w:r w:rsidR="00153D2A">
        <w:t>ț</w:t>
      </w:r>
      <w:r>
        <w:t xml:space="preserve">ine </w:t>
      </w:r>
      <w:r w:rsidR="00153D2A">
        <w:t>decât</w:t>
      </w:r>
      <w:r>
        <w:t xml:space="preserve"> 3 mg de Fe, prezintă o mare </w:t>
      </w:r>
      <w:r w:rsidR="00EE15D9">
        <w:t>importanță</w:t>
      </w:r>
      <w:r>
        <w:t xml:space="preserve"> </w:t>
      </w:r>
      <w:r w:rsidR="00EE15D9">
        <w:t>funcțională</w:t>
      </w:r>
      <w:r>
        <w:t xml:space="preserve">; acest sector constituie calea prin care acest element este vehiculat de la un compartiment la altul. Forma de transport a fierului este </w:t>
      </w:r>
      <w:proofErr w:type="spellStart"/>
      <w:r>
        <w:t>transferina</w:t>
      </w:r>
      <w:proofErr w:type="spellEnd"/>
      <w:r>
        <w:t xml:space="preserve"> ori </w:t>
      </w:r>
      <w:proofErr w:type="spellStart"/>
      <w:r>
        <w:t>siderofirina</w:t>
      </w:r>
      <w:proofErr w:type="spellEnd"/>
      <w:r>
        <w:t xml:space="preserve">, molecule proteice cu greutate de 80 000 </w:t>
      </w:r>
      <w:proofErr w:type="spellStart"/>
      <w:r>
        <w:t>daltoni</w:t>
      </w:r>
      <w:proofErr w:type="spellEnd"/>
      <w:r>
        <w:t xml:space="preserve">. Această proteină poate lega 2 atomi de Fe/ moleculă de proteină, </w:t>
      </w:r>
      <w:r w:rsidR="00153D2A">
        <w:t>formând</w:t>
      </w:r>
      <w:r>
        <w:t xml:space="preserve"> un complex </w:t>
      </w:r>
      <w:proofErr w:type="spellStart"/>
      <w:r>
        <w:t>fero</w:t>
      </w:r>
      <w:proofErr w:type="spellEnd"/>
      <w:r>
        <w:t xml:space="preserve">-proteic, </w:t>
      </w:r>
      <w:r w:rsidR="00153D2A">
        <w:t>Î</w:t>
      </w:r>
      <w:r>
        <w:t xml:space="preserve">n mod </w:t>
      </w:r>
      <w:r w:rsidR="00EE15D9">
        <w:t>obișnuit</w:t>
      </w:r>
      <w:r>
        <w:t xml:space="preserve">, aproape întreaga cantitate de Fe legat de </w:t>
      </w:r>
      <w:proofErr w:type="spellStart"/>
      <w:r>
        <w:t>transferină</w:t>
      </w:r>
      <w:proofErr w:type="spellEnd"/>
      <w:r>
        <w:t xml:space="preserve"> este preluată de măduva osoas</w:t>
      </w:r>
      <w:r w:rsidR="00EE15D9">
        <w:t>ă</w:t>
      </w:r>
      <w:r>
        <w:t xml:space="preserve">, unde este folosită de reticulocite sau hematiile mature în vederea completării conținutului lor în hemoglobină. </w:t>
      </w:r>
    </w:p>
    <w:p w14:paraId="2C2479C9" w14:textId="4BF7FC52" w:rsidR="00200017" w:rsidRDefault="00EE15D9" w:rsidP="005C3F17">
      <w:pPr>
        <w:ind w:firstLine="720"/>
        <w:jc w:val="both"/>
      </w:pPr>
      <w:r>
        <w:t>Concentrația</w:t>
      </w:r>
      <w:r w:rsidR="00200017">
        <w:t xml:space="preserve"> plasmatică a Fe, legat de proteine, este mai mare la </w:t>
      </w:r>
      <w:r>
        <w:t>bărbați</w:t>
      </w:r>
      <w:r w:rsidR="00200017">
        <w:t xml:space="preserve"> (120-140 µg/dl)</w:t>
      </w:r>
      <w:r w:rsidR="00153D2A">
        <w:t xml:space="preserve"> </w:t>
      </w:r>
      <w:r>
        <w:t>decât</w:t>
      </w:r>
      <w:r w:rsidR="00153D2A">
        <w:t xml:space="preserve"> la femei (90-120 µg/dl). Capacitatea totală de legare a Fe însă este egală la ambele sexe: 300-360 µg/dl. Aceasta arată că numai 30-40% din capacitatea de legare a Fe în ser este utilizată pentru transport şi că </w:t>
      </w:r>
      <w:proofErr w:type="spellStart"/>
      <w:r w:rsidR="00153D2A">
        <w:t>siderofilina</w:t>
      </w:r>
      <w:proofErr w:type="spellEnd"/>
      <w:r w:rsidR="00153D2A">
        <w:t xml:space="preserve"> fără Fe este de 60-70</w:t>
      </w:r>
      <w:r w:rsidR="005C3F17">
        <w:t>%</w:t>
      </w:r>
      <w:r w:rsidR="00153D2A">
        <w:t xml:space="preserve"> din cantitatea totală a acesteia.</w:t>
      </w:r>
    </w:p>
    <w:p w14:paraId="0E60DCDA" w14:textId="77777777" w:rsidR="005C3F17" w:rsidRDefault="005C3F17" w:rsidP="005C3F17">
      <w:pPr>
        <w:jc w:val="both"/>
      </w:pPr>
    </w:p>
    <w:p w14:paraId="35055FF4" w14:textId="77777777" w:rsidR="005C3F17" w:rsidRDefault="005C3F17" w:rsidP="005C3F17">
      <w:pPr>
        <w:pStyle w:val="Heading2"/>
      </w:pPr>
      <w:bookmarkStart w:id="78" w:name="_Toc205968876"/>
      <w:r>
        <w:lastRenderedPageBreak/>
        <w:t>2. ROLUL Fe ÎN ORGANISM</w:t>
      </w:r>
      <w:bookmarkEnd w:id="78"/>
    </w:p>
    <w:p w14:paraId="2A3ED56E" w14:textId="77777777" w:rsidR="005C3F17" w:rsidRDefault="005C3F17" w:rsidP="005C3F17">
      <w:pPr>
        <w:jc w:val="both"/>
      </w:pPr>
    </w:p>
    <w:p w14:paraId="478EA2DE" w14:textId="66794479" w:rsidR="009A11A6" w:rsidRDefault="009A11A6" w:rsidP="00EE15D9">
      <w:pPr>
        <w:ind w:firstLine="720"/>
        <w:jc w:val="both"/>
      </w:pPr>
      <w:r>
        <w:t xml:space="preserve">Fe este un element prezent în numeroase enzime, majoritatea acestora </w:t>
      </w:r>
      <w:r w:rsidR="00EE15D9">
        <w:t>participând</w:t>
      </w:r>
      <w:r>
        <w:t xml:space="preserve"> în procesele de respirație celulară de care depinde </w:t>
      </w:r>
      <w:r w:rsidR="00EE15D9">
        <w:t>producția</w:t>
      </w:r>
      <w:r>
        <w:t xml:space="preserve"> de energie. </w:t>
      </w:r>
    </w:p>
    <w:p w14:paraId="460B0A8C" w14:textId="4C139922" w:rsidR="009A11A6" w:rsidRDefault="009A11A6" w:rsidP="00EE15D9">
      <w:pPr>
        <w:ind w:firstLine="720"/>
        <w:jc w:val="both"/>
      </w:pPr>
      <w:r>
        <w:t xml:space="preserve">Fe </w:t>
      </w:r>
      <w:r w:rsidR="00EE15D9">
        <w:t>își</w:t>
      </w:r>
      <w:r>
        <w:t xml:space="preserve"> </w:t>
      </w:r>
      <w:r w:rsidR="00EE15D9">
        <w:t>îndeplinește</w:t>
      </w:r>
      <w:r>
        <w:t xml:space="preserve"> rolul său prin proprietatea de a fixa reversibil oxigenul. Prin această proprietate Fe din hemoglobină poate capta </w:t>
      </w:r>
      <w:r w:rsidR="00EE15D9">
        <w:t>oxigenul</w:t>
      </w:r>
      <w:r>
        <w:t xml:space="preserve"> la nivelul plămânilor, </w:t>
      </w:r>
      <w:r w:rsidR="00EE15D9">
        <w:t>eliberându</w:t>
      </w:r>
      <w:r>
        <w:t xml:space="preserve">-l apoi în </w:t>
      </w:r>
      <w:r w:rsidR="00EE15D9">
        <w:t>țesuturi</w:t>
      </w:r>
      <w:r>
        <w:t xml:space="preserve">. </w:t>
      </w:r>
    </w:p>
    <w:p w14:paraId="30A065EA" w14:textId="67179D4F" w:rsidR="009A11A6" w:rsidRDefault="00EE15D9" w:rsidP="00EE15D9">
      <w:pPr>
        <w:ind w:firstLine="720"/>
        <w:jc w:val="both"/>
      </w:pPr>
      <w:r>
        <w:t>Pigmenții</w:t>
      </w:r>
      <w:r w:rsidR="009A11A6">
        <w:t xml:space="preserve"> şi enzimele conținând Fe, ca fier-</w:t>
      </w:r>
      <w:proofErr w:type="spellStart"/>
      <w:r w:rsidR="009A11A6">
        <w:t>flavinenzimele</w:t>
      </w:r>
      <w:proofErr w:type="spellEnd"/>
      <w:r w:rsidR="009A11A6">
        <w:t xml:space="preserve"> (</w:t>
      </w:r>
      <w:proofErr w:type="spellStart"/>
      <w:r w:rsidR="009A11A6">
        <w:t>xantinoxidaza</w:t>
      </w:r>
      <w:proofErr w:type="spellEnd"/>
      <w:r w:rsidR="009A11A6">
        <w:t xml:space="preserve">, </w:t>
      </w:r>
      <w:proofErr w:type="spellStart"/>
      <w:r w:rsidR="009A11A6">
        <w:t>aldehidoxidaza</w:t>
      </w:r>
      <w:proofErr w:type="spellEnd"/>
      <w:r w:rsidR="009A11A6">
        <w:t>, NADH-</w:t>
      </w:r>
      <w:proofErr w:type="spellStart"/>
      <w:r w:rsidR="009A11A6">
        <w:t>dehidrogenaza</w:t>
      </w:r>
      <w:proofErr w:type="spellEnd"/>
      <w:r w:rsidR="009A11A6">
        <w:t xml:space="preserve"> şi </w:t>
      </w:r>
      <w:proofErr w:type="spellStart"/>
      <w:r w:rsidR="009A11A6">
        <w:t>succinatdehidrogenaza</w:t>
      </w:r>
      <w:proofErr w:type="spellEnd"/>
      <w:r w:rsidR="009A11A6">
        <w:t xml:space="preserve">), Fe </w:t>
      </w:r>
      <w:proofErr w:type="spellStart"/>
      <w:r w:rsidR="009A11A6">
        <w:t>hemo</w:t>
      </w:r>
      <w:proofErr w:type="spellEnd"/>
      <w:r w:rsidR="009A11A6">
        <w:t xml:space="preserve">-enzimele (citocromii, catalaza, peroxidaza), </w:t>
      </w:r>
      <w:proofErr w:type="spellStart"/>
      <w:r w:rsidR="009A11A6">
        <w:t>dioxigenazele</w:t>
      </w:r>
      <w:proofErr w:type="spellEnd"/>
      <w:r w:rsidR="009A11A6">
        <w:t xml:space="preserve"> etc., </w:t>
      </w:r>
      <w:r w:rsidR="001B6CFC">
        <w:t>acționează</w:t>
      </w:r>
      <w:r w:rsidR="009A11A6">
        <w:t xml:space="preserve"> în special prin intermediul unor acceptori de hidrogen, Fe fiind elementul care permite reducerea acestor acceptori. </w:t>
      </w:r>
    </w:p>
    <w:p w14:paraId="14729FAC" w14:textId="22088529" w:rsidR="009A11A6" w:rsidRDefault="009A11A6" w:rsidP="001B6CFC">
      <w:pPr>
        <w:ind w:firstLine="720"/>
        <w:jc w:val="both"/>
      </w:pPr>
      <w:r>
        <w:t xml:space="preserve">Citocromii şi </w:t>
      </w:r>
      <w:proofErr w:type="spellStart"/>
      <w:r>
        <w:t>citocromoxidazele</w:t>
      </w:r>
      <w:proofErr w:type="spellEnd"/>
      <w:r>
        <w:t xml:space="preserve"> mediază transferul a </w:t>
      </w:r>
      <w:proofErr w:type="spellStart"/>
      <w:r>
        <w:t>сca</w:t>
      </w:r>
      <w:proofErr w:type="spellEnd"/>
      <w:r>
        <w:t xml:space="preserve"> 90%% din energia produsă în fazele oxidative ale </w:t>
      </w:r>
      <w:r w:rsidR="001B6CFC">
        <w:t>respirației</w:t>
      </w:r>
      <w:r>
        <w:t xml:space="preserve"> celulare. </w:t>
      </w:r>
    </w:p>
    <w:p w14:paraId="0C643EE9" w14:textId="7AD693D4" w:rsidR="005C3F17" w:rsidRDefault="009A11A6" w:rsidP="009A11A6">
      <w:pPr>
        <w:ind w:firstLine="720"/>
        <w:jc w:val="both"/>
      </w:pPr>
      <w:r>
        <w:t xml:space="preserve">Valoarea plasmatică a Fe exprimă echilibrul existent între aportul (endogen sau exogen) şi eliminarea Fe din organism. Studii privind </w:t>
      </w:r>
      <w:proofErr w:type="spellStart"/>
      <w:r>
        <w:t>turnover-ul</w:t>
      </w:r>
      <w:proofErr w:type="spellEnd"/>
      <w:r>
        <w:t xml:space="preserve"> Fe, folosind </w:t>
      </w:r>
      <w:r w:rsidRPr="001B6CFC">
        <w:rPr>
          <w:vertAlign w:val="superscript"/>
        </w:rPr>
        <w:t>59</w:t>
      </w:r>
      <w:r>
        <w:t>Fe, arată ca zilnic sunt utilizate cca 27 mg Fe, 75% din acesta fiind folosit pentru sinteza de hemoglobin</w:t>
      </w:r>
      <w:r w:rsidR="001B6CFC">
        <w:t>ă</w:t>
      </w:r>
      <w:r>
        <w:t>.</w:t>
      </w:r>
    </w:p>
    <w:p w14:paraId="7CCE37AC" w14:textId="77777777" w:rsidR="009A11A6" w:rsidRDefault="009A11A6" w:rsidP="009A11A6">
      <w:pPr>
        <w:ind w:firstLine="720"/>
        <w:jc w:val="both"/>
      </w:pPr>
      <w:r>
        <w:t>Aproximativ 20 mg din Fe utilizat rezultă din distrugerea hematiilor, restul fiind preluat din organele de rezervă sau din Fe absorbit din intestin.</w:t>
      </w:r>
    </w:p>
    <w:p w14:paraId="0E3AC92F" w14:textId="77777777" w:rsidR="009A11A6" w:rsidRDefault="009A11A6" w:rsidP="009A11A6">
      <w:pPr>
        <w:jc w:val="both"/>
      </w:pPr>
    </w:p>
    <w:p w14:paraId="0044C1C2" w14:textId="77777777" w:rsidR="009A11A6" w:rsidRDefault="009A11A6" w:rsidP="009A11A6">
      <w:pPr>
        <w:pStyle w:val="Heading2"/>
      </w:pPr>
      <w:bookmarkStart w:id="79" w:name="_Toc205968877"/>
      <w:r>
        <w:t>3. ABSORBȚIA ŞI ELIMINAREA F</w:t>
      </w:r>
      <w:r w:rsidR="005E40EC">
        <w:t>e</w:t>
      </w:r>
      <w:bookmarkEnd w:id="79"/>
    </w:p>
    <w:p w14:paraId="68C9CCFF" w14:textId="77777777" w:rsidR="009A11A6" w:rsidRDefault="009A11A6" w:rsidP="009A11A6">
      <w:pPr>
        <w:jc w:val="both"/>
      </w:pPr>
    </w:p>
    <w:p w14:paraId="20CA4235" w14:textId="7E7AB563" w:rsidR="009A11A6" w:rsidRDefault="009A11A6" w:rsidP="009A11A6">
      <w:pPr>
        <w:jc w:val="both"/>
      </w:pPr>
      <w:r>
        <w:tab/>
        <w:t xml:space="preserve">Absorbția Fe în organism are loc la nivelul intestinului subțire (duoden şi jejun), </w:t>
      </w:r>
      <w:r w:rsidR="001B6CFC">
        <w:t>cantități</w:t>
      </w:r>
      <w:r>
        <w:t xml:space="preserve"> mai mici putând fi absorbite şi în celelalte segmente ale tubului digestiv. Mecanismul intim al </w:t>
      </w:r>
      <w:r w:rsidR="001B6CFC">
        <w:t>absorbției</w:t>
      </w:r>
      <w:r>
        <w:t xml:space="preserve"> Fe este insuficient cunoscut. Se </w:t>
      </w:r>
      <w:r w:rsidR="001B6CFC">
        <w:t>știe</w:t>
      </w:r>
      <w:r>
        <w:t xml:space="preserve"> numai că Fe este fixat activ în celulele mucoasei </w:t>
      </w:r>
      <w:r w:rsidR="001B6CFC">
        <w:t>vilozităților</w:t>
      </w:r>
      <w:r>
        <w:t xml:space="preserve"> intestinale. O particularitate a </w:t>
      </w:r>
      <w:r w:rsidR="001B6CFC">
        <w:t>absorbției</w:t>
      </w:r>
      <w:r>
        <w:t xml:space="preserve"> Fe este aceea a caracterului limitat al acestuia, în acord cu </w:t>
      </w:r>
      <w:r w:rsidR="001B6CFC">
        <w:t>necesitățile</w:t>
      </w:r>
      <w:r>
        <w:t xml:space="preserve"> organismului. Dacă aportul alimentar este de 10 mg, în mod </w:t>
      </w:r>
      <w:r w:rsidR="001B6CFC">
        <w:t>obișnuit</w:t>
      </w:r>
      <w:r>
        <w:t xml:space="preserve"> numai 1 mg (10</w:t>
      </w:r>
      <w:r w:rsidR="001B6CFC">
        <w:t>%</w:t>
      </w:r>
      <w:r>
        <w:t xml:space="preserve">) se absoarbe, restul fiind eliminat prin fecale. Limitarea </w:t>
      </w:r>
      <w:r w:rsidR="001B6CFC">
        <w:t>absorbției</w:t>
      </w:r>
      <w:r>
        <w:t xml:space="preserve"> intestinale este indispensabilă prevenirii </w:t>
      </w:r>
      <w:r w:rsidR="001B6CFC">
        <w:t>creșterii</w:t>
      </w:r>
      <w:r>
        <w:t xml:space="preserve"> patologice a cantității de Fe din organism. </w:t>
      </w:r>
    </w:p>
    <w:p w14:paraId="0A5ABEE1" w14:textId="304CA557" w:rsidR="009A11A6" w:rsidRDefault="009A11A6" w:rsidP="009A11A6">
      <w:pPr>
        <w:ind w:firstLine="720"/>
        <w:jc w:val="both"/>
      </w:pPr>
      <w:r>
        <w:t xml:space="preserve">Mecanismul blocării intestinale a </w:t>
      </w:r>
      <w:r w:rsidR="001B6CFC">
        <w:t>absorbției</w:t>
      </w:r>
      <w:r>
        <w:t xml:space="preserve"> Fe este discutabil. Factorul reglator pare a fi reprezentat de </w:t>
      </w:r>
      <w:proofErr w:type="spellStart"/>
      <w:r>
        <w:t>apoferitina</w:t>
      </w:r>
      <w:proofErr w:type="spellEnd"/>
      <w:r>
        <w:t xml:space="preserve"> prezentă în celulele mucoasei intestinale. Fe feros (Fe</w:t>
      </w:r>
      <w:r w:rsidR="001B6CFC" w:rsidRPr="001B6CFC">
        <w:rPr>
          <w:vertAlign w:val="superscript"/>
        </w:rPr>
        <w:t>+</w:t>
      </w:r>
      <w:r w:rsidRPr="001B6CFC">
        <w:rPr>
          <w:vertAlign w:val="superscript"/>
        </w:rPr>
        <w:t>+</w:t>
      </w:r>
      <w:r>
        <w:t>), odată ajuns în celulele mucoasei, este oxidat la Fe feric (Fe</w:t>
      </w:r>
      <w:r w:rsidRPr="001B6CFC">
        <w:rPr>
          <w:vertAlign w:val="superscript"/>
        </w:rPr>
        <w:t>+++</w:t>
      </w:r>
      <w:r>
        <w:t xml:space="preserve">), formă sub care este combinat cu </w:t>
      </w:r>
      <w:proofErr w:type="spellStart"/>
      <w:r>
        <w:t>apoferitina</w:t>
      </w:r>
      <w:proofErr w:type="spellEnd"/>
      <w:r>
        <w:t xml:space="preserve"> pentru a forma </w:t>
      </w:r>
      <w:proofErr w:type="spellStart"/>
      <w:r>
        <w:t>feritina</w:t>
      </w:r>
      <w:proofErr w:type="spellEnd"/>
      <w:r>
        <w:t xml:space="preserve">. Odată </w:t>
      </w:r>
      <w:proofErr w:type="spellStart"/>
      <w:r>
        <w:t>ароferitina</w:t>
      </w:r>
      <w:proofErr w:type="spellEnd"/>
      <w:r>
        <w:t xml:space="preserve"> saturată cu Fe, </w:t>
      </w:r>
      <w:r w:rsidR="001B6CFC">
        <w:t>absorbția</w:t>
      </w:r>
      <w:r>
        <w:t xml:space="preserve"> intestinală încetează, chiar dacă cantitatea din lumen este mare. </w:t>
      </w:r>
    </w:p>
    <w:p w14:paraId="56596620" w14:textId="65338DBE" w:rsidR="009A11A6" w:rsidRDefault="009A11A6" w:rsidP="009A11A6">
      <w:pPr>
        <w:ind w:firstLine="720"/>
        <w:jc w:val="both"/>
      </w:pPr>
      <w:r>
        <w:lastRenderedPageBreak/>
        <w:t xml:space="preserve">Cantitatea de Fe absorbită în intestin </w:t>
      </w:r>
      <w:r w:rsidR="001B6CFC">
        <w:t>crește</w:t>
      </w:r>
      <w:r>
        <w:t xml:space="preserve"> în situațiile în care datorită pierderilor mari de Fe (hemoragii) sau acumulărilor de Fe în organismul nou format (făt), necesarul este mult mai mare. </w:t>
      </w:r>
    </w:p>
    <w:p w14:paraId="3EAFAFCB" w14:textId="6C554F9D" w:rsidR="009A11A6" w:rsidRDefault="009A11A6" w:rsidP="009A11A6">
      <w:pPr>
        <w:ind w:firstLine="720"/>
        <w:jc w:val="both"/>
      </w:pPr>
      <w:r>
        <w:t xml:space="preserve">După absorbție, o parte a Fe este eliberat în plasmă, după ce în prealabil elementul traversează celula de la un pol la celălalt. Acest transport intracelular este mai mult sau mai </w:t>
      </w:r>
      <w:r w:rsidR="001B6CFC">
        <w:t>puțin</w:t>
      </w:r>
      <w:r>
        <w:t xml:space="preserve"> rapid, în </w:t>
      </w:r>
      <w:r w:rsidR="001B6CFC">
        <w:t>funcție</w:t>
      </w:r>
      <w:r>
        <w:t xml:space="preserve"> de nevoile în Fe ale organismului şi de gradul de saturare a </w:t>
      </w:r>
      <w:proofErr w:type="spellStart"/>
      <w:r>
        <w:t>transferinei</w:t>
      </w:r>
      <w:proofErr w:type="spellEnd"/>
      <w:r>
        <w:t xml:space="preserve">. </w:t>
      </w:r>
    </w:p>
    <w:p w14:paraId="74F7D43D" w14:textId="77777777" w:rsidR="009A11A6" w:rsidRDefault="009A11A6" w:rsidP="009A11A6">
      <w:pPr>
        <w:ind w:firstLine="720"/>
        <w:jc w:val="both"/>
      </w:pPr>
      <w:r>
        <w:t xml:space="preserve">O altă parte a Fe este stocată în celule, sub formă de </w:t>
      </w:r>
      <w:proofErr w:type="spellStart"/>
      <w:r>
        <w:t>feritină</w:t>
      </w:r>
      <w:proofErr w:type="spellEnd"/>
      <w:r>
        <w:t xml:space="preserve">. Ea poate fi utilizată ulterior sau poate fi eliminată din organism, prin descuamarea celulelor în lumenul intestinal. </w:t>
      </w:r>
    </w:p>
    <w:p w14:paraId="62960BAA" w14:textId="692680C4" w:rsidR="009A11A6" w:rsidRDefault="009A11A6" w:rsidP="009A11A6">
      <w:pPr>
        <w:ind w:firstLine="720"/>
        <w:jc w:val="both"/>
      </w:pPr>
      <w:r>
        <w:t xml:space="preserve">Factorii ce modifică (în sens reglator) </w:t>
      </w:r>
      <w:r w:rsidR="001B6CFC">
        <w:t>absorbția</w:t>
      </w:r>
      <w:r>
        <w:t xml:space="preserve"> Fe </w:t>
      </w:r>
      <w:r w:rsidR="001B6CFC">
        <w:t>sunt</w:t>
      </w:r>
      <w:r>
        <w:t xml:space="preserve"> multipli: cantitatea şi tipul de Fe prezent în intestin (cu cât </w:t>
      </w:r>
      <w:r w:rsidR="001B6CFC">
        <w:t>cantitățile</w:t>
      </w:r>
      <w:r>
        <w:t xml:space="preserve"> de Fe sunt mai mari, cu atât procentul absorbit este mai mic); </w:t>
      </w:r>
      <w:r w:rsidR="001B6CFC">
        <w:t>prezența</w:t>
      </w:r>
      <w:r>
        <w:t xml:space="preserve"> acidității gastrice (care mediază transformarea Fe trivalent din alimente, în Fe bivalent absorbabil); </w:t>
      </w:r>
      <w:r w:rsidR="001B6CFC">
        <w:t>secreția</w:t>
      </w:r>
      <w:r>
        <w:t xml:space="preserve"> pancreatică; nevoile organismului. </w:t>
      </w:r>
    </w:p>
    <w:p w14:paraId="314A5AFD" w14:textId="3C0E1038" w:rsidR="009A11A6" w:rsidRDefault="009A11A6" w:rsidP="009A11A6">
      <w:pPr>
        <w:ind w:firstLine="720"/>
        <w:jc w:val="both"/>
      </w:pPr>
      <w:r>
        <w:t xml:space="preserve">Principala cale de eliminare a Fe din organism este calea digestivă. Dacă aportul este de 10 mg iar </w:t>
      </w:r>
      <w:r w:rsidR="001B6CFC">
        <w:t>absorbția</w:t>
      </w:r>
      <w:r>
        <w:t xml:space="preserve"> de 1 mg, 9 mg se vor elimina prin fecale. </w:t>
      </w:r>
    </w:p>
    <w:p w14:paraId="0C917AC6" w14:textId="5A74EE9B" w:rsidR="009A11A6" w:rsidRDefault="009A11A6" w:rsidP="009A11A6">
      <w:pPr>
        <w:ind w:firstLine="720"/>
        <w:jc w:val="both"/>
      </w:pPr>
      <w:r>
        <w:t xml:space="preserve">Celelalte căi (pielea, rinichiul) participă în mai mică măsură la eliminarea Fe. Incapacitatea rinichiului de a elimina Fe este dată de </w:t>
      </w:r>
      <w:r w:rsidR="001B6CFC">
        <w:t>prezența</w:t>
      </w:r>
      <w:r>
        <w:t xml:space="preserve"> Fe în plasmă, legat de proteine, complexul proteic nefiind filtrabil prin </w:t>
      </w:r>
      <w:proofErr w:type="spellStart"/>
      <w:r>
        <w:t>glomeruli</w:t>
      </w:r>
      <w:proofErr w:type="spellEnd"/>
      <w:r>
        <w:t xml:space="preserve">. Dacă apare proteinuria, </w:t>
      </w:r>
      <w:r w:rsidR="001B6CFC">
        <w:t>cantitățile</w:t>
      </w:r>
      <w:r>
        <w:t xml:space="preserve"> de Fe pierdute prin urină pot fi importante. </w:t>
      </w:r>
    </w:p>
    <w:p w14:paraId="441FAFC2" w14:textId="77777777" w:rsidR="009A11A6" w:rsidRDefault="009A11A6" w:rsidP="009A11A6">
      <w:pPr>
        <w:ind w:firstLine="720"/>
        <w:jc w:val="both"/>
      </w:pPr>
      <w:r>
        <w:t>O cale fiziologică suplimentară de pierdere Fe din organism este sângele menstrual, la femeie. Fe depozitat în făt sau cel necesar noului născut provine de la mamă.</w:t>
      </w:r>
    </w:p>
    <w:p w14:paraId="0EA6774D" w14:textId="77777777" w:rsidR="009A11A6" w:rsidRDefault="009A11A6" w:rsidP="009A11A6">
      <w:pPr>
        <w:ind w:firstLine="720"/>
        <w:jc w:val="both"/>
      </w:pPr>
      <w:r>
        <w:t>În condiții patologice (hemoragii), pierderile de Fe sunt proporționale cu cantitățile de sânge pierdute.</w:t>
      </w:r>
    </w:p>
    <w:p w14:paraId="233B85F0" w14:textId="77777777" w:rsidR="009A11A6" w:rsidRDefault="009A11A6" w:rsidP="009A11A6">
      <w:pPr>
        <w:jc w:val="both"/>
      </w:pPr>
    </w:p>
    <w:p w14:paraId="3D8E0E2C" w14:textId="77777777" w:rsidR="009A11A6" w:rsidRDefault="005250B1" w:rsidP="005250B1">
      <w:pPr>
        <w:pStyle w:val="Heading2"/>
      </w:pPr>
      <w:bookmarkStart w:id="80" w:name="_Toc205968878"/>
      <w:r>
        <w:t>4. NECESARUL ŞI SURSELE DE F</w:t>
      </w:r>
      <w:r w:rsidR="005E40EC">
        <w:t>e</w:t>
      </w:r>
      <w:bookmarkEnd w:id="80"/>
    </w:p>
    <w:p w14:paraId="0DC27A7D" w14:textId="77777777" w:rsidR="005250B1" w:rsidRDefault="005250B1" w:rsidP="009A11A6">
      <w:pPr>
        <w:jc w:val="both"/>
      </w:pPr>
    </w:p>
    <w:p w14:paraId="78E1D257" w14:textId="5C7EE0BE" w:rsidR="005250B1" w:rsidRDefault="00520D44" w:rsidP="009A11A6">
      <w:pPr>
        <w:jc w:val="both"/>
      </w:pPr>
      <w:r>
        <w:tab/>
        <w:t xml:space="preserve">Necesarul de Fe în dietă variază în raport cu vârsta, sexul şi unele stări fiziologice. în perioada de </w:t>
      </w:r>
      <w:r w:rsidR="001B6CFC">
        <w:t>creștere</w:t>
      </w:r>
      <w:r>
        <w:t xml:space="preserve">, în cursul sarcinii sau </w:t>
      </w:r>
      <w:r w:rsidR="001B6CFC">
        <w:t>lactației</w:t>
      </w:r>
      <w:r>
        <w:t xml:space="preserve">, când cererile pentru formarea de hemoglobină sunt crescute, necesarul de Fe în dietă, este, de asemenea, mai mare. Întrucât în mod </w:t>
      </w:r>
      <w:r w:rsidR="001B6CFC">
        <w:t>obișnuit</w:t>
      </w:r>
      <w:r>
        <w:t xml:space="preserve"> pierderile de Fe ale adultului sunt de 1 mg la bărbat şi 2 mg la femeie (mai mari datorită pierderilor menstruale, apreciate lunar la 16-32 mg Fe), o dietă echilibrată asigură </w:t>
      </w:r>
      <w:r w:rsidR="001B6CFC">
        <w:t>cantitățile</w:t>
      </w:r>
      <w:r>
        <w:t xml:space="preserve"> necesare organismului. Fac excepție cazurile în care există pierderi suplimentare prin hemoragii sau </w:t>
      </w:r>
      <w:r w:rsidR="001B6CFC">
        <w:t>absorbție</w:t>
      </w:r>
      <w:r>
        <w:t xml:space="preserve"> neadecvată datorită unor </w:t>
      </w:r>
      <w:r w:rsidR="001B6CFC">
        <w:t>afecțiuni</w:t>
      </w:r>
      <w:r>
        <w:t xml:space="preserve"> </w:t>
      </w:r>
      <w:proofErr w:type="spellStart"/>
      <w:r>
        <w:t>gastro</w:t>
      </w:r>
      <w:proofErr w:type="spellEnd"/>
      <w:r>
        <w:t>-intestinale.</w:t>
      </w:r>
    </w:p>
    <w:p w14:paraId="0A4F5802" w14:textId="37512247" w:rsidR="00520D44" w:rsidRDefault="00520D44" w:rsidP="009A11A6">
      <w:pPr>
        <w:jc w:val="both"/>
      </w:pPr>
      <w:r>
        <w:tab/>
        <w:t xml:space="preserve">Fe prezent în cereale, legume şi leguminoase (cu </w:t>
      </w:r>
      <w:r w:rsidR="001B6CFC">
        <w:t>excepția</w:t>
      </w:r>
      <w:r>
        <w:t xml:space="preserve"> </w:t>
      </w:r>
      <w:proofErr w:type="spellStart"/>
      <w:r>
        <w:t>soiei</w:t>
      </w:r>
      <w:proofErr w:type="spellEnd"/>
      <w:r>
        <w:t xml:space="preserve">) nu este absorbit decât în </w:t>
      </w:r>
      <w:r w:rsidR="001B6CFC">
        <w:t>proporție</w:t>
      </w:r>
      <w:r>
        <w:t xml:space="preserve"> de 10%. Pentru alte alimente absorbția Fe este mai bună: 30% pentru carne, 20% pentru soia, </w:t>
      </w:r>
      <w:r>
        <w:lastRenderedPageBreak/>
        <w:t xml:space="preserve">15% pentru </w:t>
      </w:r>
      <w:r w:rsidR="001B6CFC">
        <w:t>pește</w:t>
      </w:r>
      <w:r>
        <w:t xml:space="preserve">. Vitamina C, grupările sulfhidrice (din unii aminoacizi şi alte </w:t>
      </w:r>
      <w:r w:rsidR="001B6CFC">
        <w:t>substanțe</w:t>
      </w:r>
      <w:r>
        <w:t xml:space="preserve"> reducătoare) facilitează </w:t>
      </w:r>
      <w:r w:rsidR="001B6CFC">
        <w:t>absorbția</w:t>
      </w:r>
      <w:r>
        <w:t xml:space="preserve"> Fe în intestin. </w:t>
      </w:r>
    </w:p>
    <w:p w14:paraId="20EFF6B5" w14:textId="4C8B2FF0" w:rsidR="00520D44" w:rsidRDefault="00520D44" w:rsidP="00520D44">
      <w:pPr>
        <w:ind w:firstLine="720"/>
        <w:jc w:val="both"/>
      </w:pPr>
      <w:r>
        <w:t xml:space="preserve">Regimurile mixte, echilibrate </w:t>
      </w:r>
      <w:r w:rsidR="001B6CFC">
        <w:t>conțin</w:t>
      </w:r>
      <w:r>
        <w:t xml:space="preserve"> cca 10 -15 mg Fe. Cantitatea este suficientă pentru </w:t>
      </w:r>
      <w:r w:rsidR="001B6CFC">
        <w:t>adulți</w:t>
      </w:r>
      <w:r>
        <w:t>; pentru adolescenți, femeia însărcinată şi în perioada de lactație, adeseori este necesară suplimentarea exogenă cu Fe.</w:t>
      </w:r>
    </w:p>
    <w:p w14:paraId="30D83726" w14:textId="77777777" w:rsidR="00520D44" w:rsidRDefault="00520D44" w:rsidP="00520D44">
      <w:pPr>
        <w:jc w:val="both"/>
      </w:pPr>
    </w:p>
    <w:p w14:paraId="71C88BE3" w14:textId="77777777" w:rsidR="00520D44" w:rsidRDefault="00520D44" w:rsidP="00520D44">
      <w:pPr>
        <w:pStyle w:val="Heading2"/>
      </w:pPr>
      <w:bookmarkStart w:id="81" w:name="_Toc205968879"/>
      <w:r>
        <w:t>5. TULBURĂRILE PRIN DEFICIENȚĂ DE F</w:t>
      </w:r>
      <w:r w:rsidR="005E40EC">
        <w:t>e</w:t>
      </w:r>
      <w:bookmarkEnd w:id="81"/>
    </w:p>
    <w:p w14:paraId="35AB7090" w14:textId="77777777" w:rsidR="00520D44" w:rsidRDefault="00520D44" w:rsidP="00520D44">
      <w:pPr>
        <w:jc w:val="both"/>
      </w:pPr>
    </w:p>
    <w:p w14:paraId="0D0A09C6" w14:textId="4F9BC96A" w:rsidR="00520D44" w:rsidRDefault="00520D44" w:rsidP="00520D44">
      <w:pPr>
        <w:jc w:val="both"/>
      </w:pPr>
      <w:r>
        <w:tab/>
        <w:t xml:space="preserve">Principala manifestare a deficienței de Fe este anemia </w:t>
      </w:r>
      <w:proofErr w:type="spellStart"/>
      <w:r w:rsidR="001B6CFC">
        <w:t>hipocromă</w:t>
      </w:r>
      <w:proofErr w:type="spellEnd"/>
      <w:r>
        <w:t xml:space="preserve">, de tip </w:t>
      </w:r>
      <w:proofErr w:type="spellStart"/>
      <w:r>
        <w:t>microcitar</w:t>
      </w:r>
      <w:proofErr w:type="spellEnd"/>
      <w:r>
        <w:t xml:space="preserve">. Aceasta apare după o perioadă îndelungată de </w:t>
      </w:r>
      <w:r w:rsidR="001B6CFC">
        <w:t>deficiență</w:t>
      </w:r>
      <w:r>
        <w:t xml:space="preserve">, adică după epuizarea rezervelor de Fe ale organismului, Anemia se instalează mai rapid în perioada de </w:t>
      </w:r>
      <w:r w:rsidR="001B6CFC">
        <w:t>creștere</w:t>
      </w:r>
      <w:r>
        <w:t xml:space="preserve"> (copilărie), în sarcina (necesar crescut pentru dezvoltarea fătului) sau în caz de hemoragii. Anemiile pot să se manifeste fie prin scăderea numărului de hematii, fie prin scăderea cantităților de hemoglobină din hematii, al căror număr este normal. În ambele </w:t>
      </w:r>
      <w:r w:rsidR="001B6CFC">
        <w:t>situații</w:t>
      </w:r>
      <w:r>
        <w:t xml:space="preserve">, </w:t>
      </w:r>
      <w:r w:rsidR="001B6CFC">
        <w:t>capacitatea</w:t>
      </w:r>
      <w:r>
        <w:t xml:space="preserve"> sângelui de a prelua oxigenul din </w:t>
      </w:r>
      <w:r w:rsidR="001B6CFC">
        <w:t>plămâni</w:t>
      </w:r>
      <w:r>
        <w:t xml:space="preserve"> şi de a-</w:t>
      </w:r>
      <w:r w:rsidR="001B6CFC">
        <w:t>l</w:t>
      </w:r>
      <w:r>
        <w:t xml:space="preserve"> transporta în țesuturi este alte- rată. O </w:t>
      </w:r>
      <w:r w:rsidR="001B6CFC">
        <w:t>deficiență</w:t>
      </w:r>
      <w:r>
        <w:t xml:space="preserve"> de Fe poate rezulta în </w:t>
      </w:r>
      <w:r w:rsidR="001B6CFC">
        <w:t>trei</w:t>
      </w:r>
      <w:r>
        <w:t xml:space="preserve"> </w:t>
      </w:r>
      <w:r w:rsidR="001B6CFC">
        <w:t>situații</w:t>
      </w:r>
      <w:r>
        <w:t xml:space="preserve">: aport inadecvat; o absorbție deficitară, </w:t>
      </w:r>
      <w:r w:rsidR="001B6CFC">
        <w:t>așa</w:t>
      </w:r>
      <w:r>
        <w:t xml:space="preserve"> cum se întâmplă în tulburările </w:t>
      </w:r>
      <w:proofErr w:type="spellStart"/>
      <w:r>
        <w:t>gastro</w:t>
      </w:r>
      <w:proofErr w:type="spellEnd"/>
      <w:r>
        <w:t xml:space="preserve">-intestinale ca diaree, </w:t>
      </w:r>
      <w:proofErr w:type="spellStart"/>
      <w:r>
        <w:t>aclorhidrie</w:t>
      </w:r>
      <w:proofErr w:type="spellEnd"/>
      <w:r>
        <w:t xml:space="preserve">, rezecție gastrică sau intestinală, </w:t>
      </w:r>
      <w:proofErr w:type="spellStart"/>
      <w:r>
        <w:t>steatoree</w:t>
      </w:r>
      <w:proofErr w:type="spellEnd"/>
      <w:r>
        <w:t xml:space="preserve">; prin pierderi excesive de </w:t>
      </w:r>
      <w:r w:rsidR="001B6CFC">
        <w:t>sânge</w:t>
      </w:r>
      <w:r>
        <w:t xml:space="preserve"> (hemoragii). Dacă </w:t>
      </w:r>
      <w:r w:rsidR="001B6CFC">
        <w:t>absorbția</w:t>
      </w:r>
      <w:r>
        <w:t xml:space="preserve"> este adecvată, adăugarea de sulfat feros în </w:t>
      </w:r>
      <w:r w:rsidR="001B6CFC">
        <w:t>alimentație</w:t>
      </w:r>
      <w:r>
        <w:t xml:space="preserve"> va duce rapid la ameliorarea stării hematologice. </w:t>
      </w:r>
      <w:r w:rsidR="001B6CFC">
        <w:t>Același</w:t>
      </w:r>
      <w:r>
        <w:t xml:space="preserve"> efect îl are şi </w:t>
      </w:r>
      <w:r w:rsidR="001B6CFC">
        <w:t>creșterea</w:t>
      </w:r>
      <w:r>
        <w:t xml:space="preserve"> ponderii în dietă a alimentelor bogate în Fe.</w:t>
      </w:r>
    </w:p>
    <w:p w14:paraId="5525B304" w14:textId="77777777" w:rsidR="00520D44" w:rsidRDefault="00520D44" w:rsidP="00520D44">
      <w:pPr>
        <w:jc w:val="both"/>
      </w:pPr>
    </w:p>
    <w:p w14:paraId="2251823D" w14:textId="77777777" w:rsidR="00520D44" w:rsidRDefault="00520D44" w:rsidP="00160E2B">
      <w:pPr>
        <w:pStyle w:val="Heading1"/>
      </w:pPr>
      <w:bookmarkStart w:id="82" w:name="_Toc205968880"/>
      <w:r>
        <w:t>APA</w:t>
      </w:r>
      <w:bookmarkEnd w:id="82"/>
    </w:p>
    <w:p w14:paraId="2BFE1336" w14:textId="77777777" w:rsidR="00520D44" w:rsidRDefault="00520D44" w:rsidP="00520D44">
      <w:pPr>
        <w:jc w:val="both"/>
      </w:pPr>
    </w:p>
    <w:p w14:paraId="4D33C92C" w14:textId="77777777" w:rsidR="00520D44" w:rsidRDefault="00160E2B" w:rsidP="00160E2B">
      <w:pPr>
        <w:pStyle w:val="Heading2"/>
      </w:pPr>
      <w:bookmarkStart w:id="83" w:name="_Toc205968881"/>
      <w:r>
        <w:t>1. CANTITATEA TOTALĂ ŞI DISTRIBUȚIA ÎN ORGANISM</w:t>
      </w:r>
      <w:bookmarkEnd w:id="83"/>
    </w:p>
    <w:p w14:paraId="56B96C8F" w14:textId="77777777" w:rsidR="00160E2B" w:rsidRDefault="00160E2B" w:rsidP="00520D44">
      <w:pPr>
        <w:jc w:val="both"/>
      </w:pPr>
    </w:p>
    <w:p w14:paraId="2286800B" w14:textId="1299C827" w:rsidR="00160E2B" w:rsidRDefault="00160E2B" w:rsidP="00160E2B">
      <w:pPr>
        <w:ind w:firstLine="720"/>
        <w:jc w:val="both"/>
      </w:pPr>
      <w:r>
        <w:t xml:space="preserve">Apa totală a corpului este de 40-60% din greutatea unui individ adult, procent mai mare la </w:t>
      </w:r>
      <w:r w:rsidR="00EB78B1">
        <w:t>bărbați</w:t>
      </w:r>
      <w:r>
        <w:t xml:space="preserve"> (cca 55</w:t>
      </w:r>
      <w:r w:rsidR="00EB78B1">
        <w:t>%)</w:t>
      </w:r>
      <w:r>
        <w:t xml:space="preserve"> decât la femei (cca 50%). Un bărbat cântărind 75 kg va </w:t>
      </w:r>
      <w:r w:rsidR="00EB78B1">
        <w:t>conține</w:t>
      </w:r>
      <w:r>
        <w:t xml:space="preserve"> în total 42 </w:t>
      </w:r>
      <w:r w:rsidR="00EB78B1">
        <w:t>l</w:t>
      </w:r>
      <w:r>
        <w:t xml:space="preserve"> apă, dintre care 28 se găsesc în interiorul celulelor (cca 65% din întreaga cantitate de apă din corp), restul aflându-se în afara celulelor: 2,8 </w:t>
      </w:r>
      <w:r w:rsidR="00EB78B1">
        <w:t>l</w:t>
      </w:r>
      <w:r>
        <w:t xml:space="preserve"> în interiorul vaselor şi 11,2 </w:t>
      </w:r>
      <w:r w:rsidR="00EB78B1">
        <w:t>l</w:t>
      </w:r>
      <w:r>
        <w:t xml:space="preserve"> în sectorul interstițial aflat între vase şi celule. </w:t>
      </w:r>
    </w:p>
    <w:p w14:paraId="1CEAF486" w14:textId="10B886C6" w:rsidR="00160E2B" w:rsidRDefault="00EB78B1" w:rsidP="00160E2B">
      <w:pPr>
        <w:ind w:firstLine="720"/>
        <w:jc w:val="both"/>
      </w:pPr>
      <w:r>
        <w:t>Menționăm</w:t>
      </w:r>
      <w:r w:rsidR="00160E2B">
        <w:t xml:space="preserve"> că procentul apei intracelulare cuprinde şi apa existentă în țesutul conjunctiv dens, în cartilaje şi oase, țesuturi care datorită vascularizării lor slabe participă mai greu la schimburile permanente ce au loc cu sectorul extracelular. </w:t>
      </w:r>
    </w:p>
    <w:p w14:paraId="7CB379F0" w14:textId="1CB45A90" w:rsidR="00160E2B" w:rsidRDefault="00160E2B" w:rsidP="00160E2B">
      <w:pPr>
        <w:ind w:firstLine="720"/>
        <w:jc w:val="both"/>
      </w:pPr>
      <w:r>
        <w:lastRenderedPageBreak/>
        <w:t xml:space="preserve">O altă parte din apa organismului, care poate fi inclusă atât în apa intracelulară cât şi în cea extracelulară, este </w:t>
      </w:r>
      <w:r w:rsidR="00EB78B1">
        <w:t>așa</w:t>
      </w:r>
      <w:r>
        <w:t xml:space="preserve">-zisa apă </w:t>
      </w:r>
      <w:proofErr w:type="spellStart"/>
      <w:r>
        <w:t>transcelulară</w:t>
      </w:r>
      <w:proofErr w:type="spellEnd"/>
      <w:r>
        <w:t xml:space="preserve">, prezentă în colecțiile lichidiene create prin transport sau activitate </w:t>
      </w:r>
      <w:proofErr w:type="spellStart"/>
      <w:r>
        <w:t>secretorie</w:t>
      </w:r>
      <w:proofErr w:type="spellEnd"/>
      <w:r>
        <w:t xml:space="preserve"> (lichid salivar, pancreatic, intestinal, </w:t>
      </w:r>
      <w:proofErr w:type="spellStart"/>
      <w:r>
        <w:t>cefalo</w:t>
      </w:r>
      <w:proofErr w:type="spellEnd"/>
      <w:r>
        <w:t xml:space="preserve">-rahidian, umoarea apoasă a ochiului etc). </w:t>
      </w:r>
    </w:p>
    <w:p w14:paraId="0C59F469" w14:textId="0C587F05" w:rsidR="00160E2B" w:rsidRDefault="00160E2B" w:rsidP="00160E2B">
      <w:pPr>
        <w:ind w:firstLine="720"/>
        <w:jc w:val="both"/>
      </w:pPr>
      <w:r>
        <w:t xml:space="preserve">Determinarea apei totale a corpului se poate face cu ajutorul tehnicii </w:t>
      </w:r>
      <w:r w:rsidR="00EB78B1">
        <w:t>diluției</w:t>
      </w:r>
      <w:r>
        <w:t xml:space="preserve"> apei grele, a oxidului de deuteriu (D</w:t>
      </w:r>
      <w:r w:rsidRPr="00160E2B">
        <w:rPr>
          <w:vertAlign w:val="subscript"/>
        </w:rPr>
        <w:t>2</w:t>
      </w:r>
      <w:r>
        <w:t xml:space="preserve">O) ori a oxidului de </w:t>
      </w:r>
      <w:proofErr w:type="spellStart"/>
      <w:r>
        <w:t>tritriu</w:t>
      </w:r>
      <w:proofErr w:type="spellEnd"/>
      <w:r>
        <w:t xml:space="preserve">. </w:t>
      </w:r>
      <w:r w:rsidR="00725713">
        <w:t>Variațiile</w:t>
      </w:r>
      <w:r>
        <w:t xml:space="preserve"> individuale marcate sunt dependente, în primul rând, de gradul </w:t>
      </w:r>
      <w:r w:rsidR="00725713">
        <w:t>adipozității</w:t>
      </w:r>
      <w:r>
        <w:t xml:space="preserve">. </w:t>
      </w:r>
      <w:r w:rsidR="00725713">
        <w:t>Întrucât</w:t>
      </w:r>
      <w:r>
        <w:t xml:space="preserve"> țesutul gras conține un procent mai mic de apă (cca 20</w:t>
      </w:r>
      <w:r w:rsidR="00725713">
        <w:t>%</w:t>
      </w:r>
      <w:r>
        <w:t xml:space="preserve">), cu cât țesutul adipos este mai abundent, cu atât procentul de apă este mai mic. Aceasta este principala cauză ce ex- plică </w:t>
      </w:r>
      <w:r w:rsidR="00725713">
        <w:t>proporția</w:t>
      </w:r>
      <w:r>
        <w:t xml:space="preserve"> mai mică de apă la femeie </w:t>
      </w:r>
      <w:r w:rsidR="00725713">
        <w:t>față</w:t>
      </w:r>
      <w:r>
        <w:t xml:space="preserve"> de bărbat. Dacă se face corecția pentru țesutul adipos al individului, apa totala din </w:t>
      </w:r>
      <w:r w:rsidR="00725713">
        <w:t>„</w:t>
      </w:r>
      <w:r>
        <w:t>masa slabă</w:t>
      </w:r>
      <w:r w:rsidR="00725713">
        <w:t>”</w:t>
      </w:r>
      <w:r>
        <w:t xml:space="preserve">, indiferent de sex, </w:t>
      </w:r>
      <w:r w:rsidR="00725713">
        <w:t>conține</w:t>
      </w:r>
      <w:r>
        <w:t xml:space="preserve"> aproape invariabil un procent de apă de 72%. Masa slabă a corpului poate fi apreciată indirect, prin determinarea potasiului total al corpului, a cărui concentrație intracelulară este de 120 mEq/kg masă celulară.</w:t>
      </w:r>
    </w:p>
    <w:p w14:paraId="72021C4F" w14:textId="77777777" w:rsidR="00E208CF" w:rsidRDefault="00E208CF" w:rsidP="00E208CF">
      <w:pPr>
        <w:jc w:val="both"/>
      </w:pPr>
    </w:p>
    <w:p w14:paraId="5604FD6E" w14:textId="77777777" w:rsidR="00E208CF" w:rsidRDefault="00E208CF" w:rsidP="00E208CF">
      <w:pPr>
        <w:pStyle w:val="Heading2"/>
      </w:pPr>
      <w:bookmarkStart w:id="84" w:name="_Toc205968882"/>
      <w:r>
        <w:t>2. PROPRIETĂȚILE MOLECULEI DE APĂ</w:t>
      </w:r>
      <w:bookmarkEnd w:id="84"/>
    </w:p>
    <w:p w14:paraId="187B532F" w14:textId="77777777" w:rsidR="00E208CF" w:rsidRDefault="00E208CF" w:rsidP="00E208CF">
      <w:pPr>
        <w:jc w:val="both"/>
      </w:pPr>
    </w:p>
    <w:p w14:paraId="4E32ECF8" w14:textId="1C1DD5E7" w:rsidR="00E208CF" w:rsidRDefault="00E208CF" w:rsidP="00E208CF">
      <w:pPr>
        <w:jc w:val="both"/>
      </w:pPr>
      <w:r>
        <w:tab/>
        <w:t xml:space="preserve">Apa este principalul component anorganic al </w:t>
      </w:r>
      <w:r w:rsidR="00725713">
        <w:t>viețuitoarelor</w:t>
      </w:r>
      <w:r>
        <w:t>, lumea vie nefiind concepută în absen</w:t>
      </w:r>
      <w:r w:rsidR="00725713">
        <w:t>ț</w:t>
      </w:r>
      <w:r>
        <w:t xml:space="preserve">a ei. Ea este alcătuită din doua volume de hidrogen şi un volum de oxigen (H₂O). Molecula sa asimetrică realizează un „dipol electric”, în care sarcina pozitivă este dată de cei doi atomi de H, iar sarcina negativă de atomul de O. Moleculele de apă sunt mici, cu o rază efectivă mai mică de 0,15 </w:t>
      </w:r>
      <w:proofErr w:type="spellStart"/>
      <w:r>
        <w:t>nM</w:t>
      </w:r>
      <w:proofErr w:type="spellEnd"/>
      <w:r>
        <w:t xml:space="preserve"> (1,5 A). Datorită dimensiunilor foarte mici ele au o viteză de </w:t>
      </w:r>
      <w:r w:rsidR="00725713">
        <w:t>rotație</w:t>
      </w:r>
      <w:r>
        <w:t xml:space="preserve"> mare. O </w:t>
      </w:r>
      <w:r w:rsidR="00725713">
        <w:t>rotație</w:t>
      </w:r>
      <w:r>
        <w:t xml:space="preserve"> completă a moleculei, la temperatura de 25° C, necesită numai 2-3 </w:t>
      </w:r>
      <w:proofErr w:type="spellStart"/>
      <w:r>
        <w:t>ps</w:t>
      </w:r>
      <w:proofErr w:type="spellEnd"/>
      <w:r>
        <w:t xml:space="preserve">. Odată cu scăderea temperaturii apei, scade şi viteza de </w:t>
      </w:r>
      <w:r w:rsidR="00725713">
        <w:t>rotație</w:t>
      </w:r>
      <w:r>
        <w:t xml:space="preserve"> a moleculelor. La -25° С, de exemplu, ea scade la 50 </w:t>
      </w:r>
      <w:proofErr w:type="spellStart"/>
      <w:r>
        <w:t>ps</w:t>
      </w:r>
      <w:proofErr w:type="spellEnd"/>
      <w:r>
        <w:t xml:space="preserve">. </w:t>
      </w:r>
    </w:p>
    <w:p w14:paraId="12B9B718" w14:textId="133C5356" w:rsidR="00795A21" w:rsidRDefault="00E208CF" w:rsidP="00E208CF">
      <w:pPr>
        <w:ind w:firstLine="720"/>
        <w:jc w:val="both"/>
      </w:pPr>
      <w:r>
        <w:t xml:space="preserve">Între moleculele de apă există o </w:t>
      </w:r>
      <w:r w:rsidR="00725713">
        <w:t>atracție</w:t>
      </w:r>
      <w:r>
        <w:t xml:space="preserve"> puternică. Înlăturarea unei molecule de apă </w:t>
      </w:r>
      <w:r w:rsidR="00795A21">
        <w:t xml:space="preserve">dintr-un lichid pur, la 25° C, necesită o energie de 10,5 kcal/mol, energie cheltuită pentru desprinderea moleculei de legăturile realizate de </w:t>
      </w:r>
      <w:r w:rsidR="00725713">
        <w:t>punțile</w:t>
      </w:r>
      <w:r w:rsidR="00795A21">
        <w:t xml:space="preserve"> de H cu moleculele din jur. </w:t>
      </w:r>
    </w:p>
    <w:p w14:paraId="79B1D4C1" w14:textId="77777777" w:rsidR="00795A21" w:rsidRDefault="00795A21" w:rsidP="00E208CF">
      <w:pPr>
        <w:ind w:firstLine="720"/>
        <w:jc w:val="both"/>
      </w:pPr>
      <w:r>
        <w:t xml:space="preserve">Difuziunea moleculei de apă este mare. Constanta de difuziune este de 2x10-5 cm² s. Unei molecule de apă îi este suficient un timp de 30 m s. pentru a difuza 8 µM (diametrul unei hematii) şi 14 ore pentru a difuza 1 cm. </w:t>
      </w:r>
    </w:p>
    <w:p w14:paraId="363BE36E" w14:textId="1E9EE3D7" w:rsidR="00795A21" w:rsidRDefault="00795A21" w:rsidP="00E208CF">
      <w:pPr>
        <w:ind w:firstLine="720"/>
        <w:jc w:val="both"/>
      </w:pPr>
      <w:r>
        <w:t xml:space="preserve">În </w:t>
      </w:r>
      <w:proofErr w:type="spellStart"/>
      <w:r>
        <w:t>prezenţa</w:t>
      </w:r>
      <w:proofErr w:type="spellEnd"/>
      <w:r>
        <w:t xml:space="preserve"> moleculelor proteice, datorită </w:t>
      </w:r>
      <w:r w:rsidR="00725713">
        <w:t>prezenței</w:t>
      </w:r>
      <w:r>
        <w:t xml:space="preserve"> la </w:t>
      </w:r>
      <w:r w:rsidR="00725713">
        <w:t>suprafața</w:t>
      </w:r>
      <w:r>
        <w:t xml:space="preserve"> acestora a grupărilor terminale încărcate pozitiv sau negativ (</w:t>
      </w:r>
      <w:proofErr w:type="spellStart"/>
      <w:r>
        <w:t>amino</w:t>
      </w:r>
      <w:proofErr w:type="spellEnd"/>
      <w:r>
        <w:t xml:space="preserve">, hidroxil şi carboxil), motilitatea moleculelor de apă din jur scade cu 5-20%. Se crede că un număr redus de molecule de </w:t>
      </w:r>
      <w:r w:rsidR="00725713">
        <w:t>apă</w:t>
      </w:r>
      <w:r>
        <w:t xml:space="preserve"> (4-10/moleculă proteică) sunt relativ strâns legate de proteine, mișcându-se odată cu </w:t>
      </w:r>
      <w:r w:rsidR="00725713">
        <w:t>mișcarea</w:t>
      </w:r>
      <w:r>
        <w:t xml:space="preserve"> acestora, care este de 10 000 ori mai lentă decât </w:t>
      </w:r>
      <w:r w:rsidR="00725713">
        <w:t>mișcarea</w:t>
      </w:r>
      <w:r>
        <w:t xml:space="preserve"> de </w:t>
      </w:r>
      <w:r w:rsidR="00725713">
        <w:t>rotatei</w:t>
      </w:r>
      <w:r>
        <w:t xml:space="preserve"> a moleculelor de apă. </w:t>
      </w:r>
    </w:p>
    <w:p w14:paraId="3290BB6B" w14:textId="6E57CEB6" w:rsidR="00E208CF" w:rsidRDefault="00795A21" w:rsidP="00E208CF">
      <w:pPr>
        <w:ind w:firstLine="720"/>
        <w:jc w:val="both"/>
      </w:pPr>
      <w:r>
        <w:lastRenderedPageBreak/>
        <w:t xml:space="preserve">Datorită caracterului de dipol al moleculei de apă, există </w:t>
      </w:r>
      <w:r w:rsidR="00725713">
        <w:t>tendința</w:t>
      </w:r>
      <w:r>
        <w:t xml:space="preserve"> agregării între ele prin legături de hidrogen. La temperaturi joase, numărul de legături cu moleculele din jur este maxim, imprimând caracterul solid al gheții. La </w:t>
      </w:r>
      <w:r w:rsidR="00725713">
        <w:t>0</w:t>
      </w:r>
      <w:r>
        <w:t xml:space="preserve">°C în jurul unei molecule de apa există o medie de 3,4 alte molecule. În apa lichidă, numărul legăturilor scade, paralel cu </w:t>
      </w:r>
      <w:r w:rsidR="00725713">
        <w:t>creșterea</w:t>
      </w:r>
      <w:r>
        <w:t xml:space="preserve"> temperaturii apei. La 100° C mai există încă dimeri de apă; moleculele de apă sunt libere complet la 600° С.</w:t>
      </w:r>
    </w:p>
    <w:p w14:paraId="7572C425" w14:textId="77777777" w:rsidR="001B0B8A" w:rsidRDefault="001B0B8A" w:rsidP="001B0B8A">
      <w:pPr>
        <w:jc w:val="both"/>
      </w:pPr>
    </w:p>
    <w:p w14:paraId="4EDBBC32" w14:textId="77777777" w:rsidR="001B0B8A" w:rsidRDefault="001B0B8A" w:rsidP="001B0B8A">
      <w:pPr>
        <w:pStyle w:val="Heading2"/>
      </w:pPr>
      <w:bookmarkStart w:id="85" w:name="_Toc205968883"/>
      <w:r>
        <w:t>3. ROLUL APEI ÎN ORGANISM</w:t>
      </w:r>
      <w:bookmarkEnd w:id="85"/>
    </w:p>
    <w:p w14:paraId="5ECFB4A3" w14:textId="77777777" w:rsidR="001B0B8A" w:rsidRDefault="001B0B8A" w:rsidP="001B0B8A">
      <w:pPr>
        <w:jc w:val="both"/>
      </w:pPr>
    </w:p>
    <w:p w14:paraId="6151AF53" w14:textId="4B85D8E8" w:rsidR="001B0B8A" w:rsidRDefault="001B0B8A" w:rsidP="001B0B8A">
      <w:pPr>
        <w:jc w:val="both"/>
      </w:pPr>
      <w:r>
        <w:tab/>
        <w:t xml:space="preserve">Caracterul indispensabil al apei pentru om decurge din numeroasele sale </w:t>
      </w:r>
      <w:r w:rsidR="004E4766">
        <w:t>funcții</w:t>
      </w:r>
      <w:r>
        <w:t xml:space="preserve"> pe care le </w:t>
      </w:r>
      <w:r w:rsidR="00675FDD">
        <w:t>îndeplinește</w:t>
      </w:r>
      <w:r>
        <w:t xml:space="preserve"> în organism, printre care menționăm:</w:t>
      </w:r>
    </w:p>
    <w:p w14:paraId="15BFE264" w14:textId="670C2386" w:rsidR="001B0B8A" w:rsidRDefault="001B0B8A" w:rsidP="00675FDD">
      <w:pPr>
        <w:ind w:firstLine="720"/>
        <w:jc w:val="both"/>
      </w:pPr>
      <w:r>
        <w:t xml:space="preserve">a) </w:t>
      </w:r>
      <w:r w:rsidRPr="001B0B8A">
        <w:rPr>
          <w:i/>
          <w:iCs/>
        </w:rPr>
        <w:t>rolul „structural",</w:t>
      </w:r>
      <w:r>
        <w:t xml:space="preserve"> îndeplinit de cantitatea mare de apă din organism (cca 2/3 din greutatea sa); în structura masei vii apa se găsește sub </w:t>
      </w:r>
      <w:r w:rsidR="00675FDD">
        <w:t>trei</w:t>
      </w:r>
      <w:r>
        <w:t xml:space="preserve"> forme: </w:t>
      </w:r>
      <w:r w:rsidRPr="00675FDD">
        <w:rPr>
          <w:i/>
          <w:iCs/>
        </w:rPr>
        <w:t>apa</w:t>
      </w:r>
      <w:r>
        <w:t xml:space="preserve"> </w:t>
      </w:r>
      <w:r w:rsidRPr="001B0B8A">
        <w:rPr>
          <w:i/>
          <w:iCs/>
        </w:rPr>
        <w:t>liberă</w:t>
      </w:r>
      <w:r>
        <w:t xml:space="preserve">, care circulă intra și extracelular, constituind solventul </w:t>
      </w:r>
      <w:r w:rsidR="00675FDD">
        <w:t>substanțelor</w:t>
      </w:r>
      <w:r>
        <w:t xml:space="preserve"> osmotic active, motiv pentru care se mai </w:t>
      </w:r>
      <w:r w:rsidR="00675FDD">
        <w:t>numește</w:t>
      </w:r>
      <w:r>
        <w:t xml:space="preserve"> şi „apă </w:t>
      </w:r>
      <w:proofErr w:type="spellStart"/>
      <w:r>
        <w:t>solvantă</w:t>
      </w:r>
      <w:proofErr w:type="spellEnd"/>
      <w:r>
        <w:t xml:space="preserve">”; </w:t>
      </w:r>
      <w:r w:rsidRPr="00675FDD">
        <w:rPr>
          <w:i/>
          <w:iCs/>
        </w:rPr>
        <w:t>apa</w:t>
      </w:r>
      <w:r>
        <w:t xml:space="preserve"> </w:t>
      </w:r>
      <w:r w:rsidRPr="001B0B8A">
        <w:rPr>
          <w:i/>
          <w:iCs/>
        </w:rPr>
        <w:t>legată</w:t>
      </w:r>
      <w:r>
        <w:t xml:space="preserve"> este </w:t>
      </w:r>
      <w:r w:rsidR="00675FDD">
        <w:t>fracțiunea</w:t>
      </w:r>
      <w:r>
        <w:t xml:space="preserve"> fixată de proteine prin intermediul grupărilor polare hidrofile (-NH</w:t>
      </w:r>
      <w:r>
        <w:rPr>
          <w:vertAlign w:val="subscript"/>
        </w:rPr>
        <w:t>2</w:t>
      </w:r>
      <w:r>
        <w:t xml:space="preserve">,-COОН, -ОН), </w:t>
      </w:r>
      <w:r w:rsidR="00675FDD">
        <w:t>care</w:t>
      </w:r>
      <w:r>
        <w:t xml:space="preserve"> determină coordonarea moleculelor de apă prin </w:t>
      </w:r>
      <w:r w:rsidR="00675FDD">
        <w:t>forțele</w:t>
      </w:r>
      <w:r>
        <w:t xml:space="preserve"> electrice prezente la </w:t>
      </w:r>
      <w:r w:rsidR="00675FDD">
        <w:t>suprafața</w:t>
      </w:r>
      <w:r>
        <w:t xml:space="preserve"> acestor molecule; </w:t>
      </w:r>
      <w:r w:rsidRPr="001B0B8A">
        <w:rPr>
          <w:i/>
          <w:iCs/>
        </w:rPr>
        <w:t>apa structurală</w:t>
      </w:r>
      <w:r>
        <w:t xml:space="preserve"> este aceea care intră în structura proteinelor, lipidelor şi glucidelor, atunci </w:t>
      </w:r>
      <w:r w:rsidR="003A38D8">
        <w:t>când</w:t>
      </w:r>
      <w:r>
        <w:t xml:space="preserve"> acestea </w:t>
      </w:r>
      <w:r w:rsidR="003A38D8">
        <w:t>sunt</w:t>
      </w:r>
      <w:r>
        <w:t xml:space="preserve"> depozitate sub forma unor molecule mai mari; </w:t>
      </w:r>
    </w:p>
    <w:p w14:paraId="7D5CC4A1" w14:textId="57EBACE8" w:rsidR="003A38D8" w:rsidRDefault="001B0B8A" w:rsidP="00675FDD">
      <w:pPr>
        <w:ind w:firstLine="720"/>
        <w:jc w:val="both"/>
      </w:pPr>
      <w:r>
        <w:t xml:space="preserve">b) </w:t>
      </w:r>
      <w:r w:rsidRPr="00675FDD">
        <w:rPr>
          <w:i/>
          <w:iCs/>
        </w:rPr>
        <w:t>rolul de</w:t>
      </w:r>
      <w:r>
        <w:t xml:space="preserve"> </w:t>
      </w:r>
      <w:r w:rsidRPr="00DF3914">
        <w:rPr>
          <w:i/>
          <w:iCs/>
        </w:rPr>
        <w:t>„mediu biologic general"</w:t>
      </w:r>
      <w:r>
        <w:t xml:space="preserve"> în care au loc numeroase reacții chimice, care definesc procesul vital, se </w:t>
      </w:r>
      <w:r w:rsidR="00DF3914">
        <w:t>datorează</w:t>
      </w:r>
      <w:r>
        <w:t xml:space="preserve"> în mare măsură faptului că apa este un foarte bun solvent, constituind în </w:t>
      </w:r>
      <w:r w:rsidR="003A38D8">
        <w:t>același</w:t>
      </w:r>
      <w:r>
        <w:t xml:space="preserve"> timp vehiculul </w:t>
      </w:r>
      <w:r w:rsidR="003A38D8">
        <w:t>substanțelor</w:t>
      </w:r>
      <w:r>
        <w:t xml:space="preserve"> necesare activității celulare, precum şi al </w:t>
      </w:r>
      <w:r w:rsidR="003A38D8">
        <w:t>substanțelor</w:t>
      </w:r>
      <w:r>
        <w:t xml:space="preserve"> de </w:t>
      </w:r>
      <w:r w:rsidR="00675FDD">
        <w:t>deșeu</w:t>
      </w:r>
      <w:r>
        <w:t xml:space="preserve">, care trebuie eliminate din organism; </w:t>
      </w:r>
    </w:p>
    <w:p w14:paraId="6AF05E6E" w14:textId="317EB8B3" w:rsidR="003A38D8" w:rsidRDefault="001B0B8A" w:rsidP="00675FDD">
      <w:pPr>
        <w:ind w:firstLine="720"/>
        <w:jc w:val="both"/>
      </w:pPr>
      <w:r>
        <w:t xml:space="preserve">c) </w:t>
      </w:r>
      <w:r w:rsidRPr="00675FDD">
        <w:rPr>
          <w:i/>
          <w:iCs/>
        </w:rPr>
        <w:t xml:space="preserve">rolul </w:t>
      </w:r>
      <w:r w:rsidR="00675FDD" w:rsidRPr="00675FDD">
        <w:rPr>
          <w:i/>
          <w:iCs/>
        </w:rPr>
        <w:t>„</w:t>
      </w:r>
      <w:r w:rsidRPr="00675FDD">
        <w:rPr>
          <w:i/>
          <w:iCs/>
        </w:rPr>
        <w:t>biochimic</w:t>
      </w:r>
      <w:r w:rsidR="00675FDD" w:rsidRPr="00675FDD">
        <w:rPr>
          <w:i/>
          <w:iCs/>
        </w:rPr>
        <w:t>”</w:t>
      </w:r>
      <w:r>
        <w:t xml:space="preserve"> al apei este legat de caracterul de dipol al moleculei de apă. Prin această caracteristică structurală, apa se poate uni </w:t>
      </w:r>
      <w:r w:rsidR="003A38D8">
        <w:t>atât</w:t>
      </w:r>
      <w:r>
        <w:t xml:space="preserve"> cu ionii pozitivi (cationii), </w:t>
      </w:r>
      <w:r w:rsidR="003A38D8">
        <w:t>cât</w:t>
      </w:r>
      <w:r>
        <w:t xml:space="preserve"> și cu cei negativi (anionii). Chiar ionii ce apar </w:t>
      </w:r>
      <w:r w:rsidR="00675FDD">
        <w:t>ca</w:t>
      </w:r>
      <w:r>
        <w:t xml:space="preserve"> „liberi</w:t>
      </w:r>
      <w:r w:rsidR="00675FDD">
        <w:t>”</w:t>
      </w:r>
      <w:r>
        <w:t xml:space="preserve"> </w:t>
      </w:r>
      <w:r w:rsidR="003A38D8">
        <w:t>sunt</w:t>
      </w:r>
      <w:r>
        <w:t xml:space="preserve"> de fapt totdeauna asociați cu moleculele de apă dispuse în jurul lor. Această hidratare a ionilor explică multe din </w:t>
      </w:r>
      <w:r w:rsidR="003A38D8">
        <w:t>proprietățile</w:t>
      </w:r>
      <w:r>
        <w:t xml:space="preserve"> acestora: ritmul lor mare de difuziune, </w:t>
      </w:r>
      <w:proofErr w:type="spellStart"/>
      <w:r>
        <w:t>саpacitatea</w:t>
      </w:r>
      <w:proofErr w:type="spellEnd"/>
      <w:r>
        <w:t xml:space="preserve"> de a trece prin porii membranelor celulare prin difuziune pasivă, </w:t>
      </w:r>
      <w:proofErr w:type="spellStart"/>
      <w:r>
        <w:t>complexarea</w:t>
      </w:r>
      <w:proofErr w:type="spellEnd"/>
      <w:r>
        <w:t xml:space="preserve"> lor cu numeroase molecule active biologic etc. Caracterul de dipol al apei explică capacitatea ei de a disocia în ionii H</w:t>
      </w:r>
      <w:r w:rsidRPr="00675FDD">
        <w:rPr>
          <w:vertAlign w:val="superscript"/>
        </w:rPr>
        <w:t>+</w:t>
      </w:r>
      <w:r>
        <w:t xml:space="preserve"> şi</w:t>
      </w:r>
      <w:r w:rsidR="003A38D8">
        <w:t xml:space="preserve"> HO</w:t>
      </w:r>
      <w:r w:rsidR="00675FDD" w:rsidRPr="00675FDD">
        <w:rPr>
          <w:vertAlign w:val="superscript"/>
        </w:rPr>
        <w:sym w:font="Symbol" w:char="F02D"/>
      </w:r>
      <w:r w:rsidR="003A38D8">
        <w:rPr>
          <w:vertAlign w:val="superscript"/>
        </w:rPr>
        <w:t xml:space="preserve"> </w:t>
      </w:r>
      <w:r w:rsidR="003A38D8">
        <w:t>(</w:t>
      </w:r>
      <w:proofErr w:type="spellStart"/>
      <w:r w:rsidR="003A38D8">
        <w:t>autoprotoliză</w:t>
      </w:r>
      <w:proofErr w:type="spellEnd"/>
      <w:r w:rsidR="003A38D8">
        <w:t xml:space="preserve">) într-un număr foarte mic (1 la 10 milioane aflate în stare lichidă). Intensitatea </w:t>
      </w:r>
      <w:proofErr w:type="spellStart"/>
      <w:r w:rsidR="003A38D8">
        <w:t>autoprotolizei</w:t>
      </w:r>
      <w:proofErr w:type="spellEnd"/>
      <w:r w:rsidR="003A38D8">
        <w:t xml:space="preserve"> apei la 25°C este de 10</w:t>
      </w:r>
      <w:r w:rsidR="003A38D8" w:rsidRPr="003A38D8">
        <w:rPr>
          <w:vertAlign w:val="superscript"/>
        </w:rPr>
        <w:t>-7</w:t>
      </w:r>
      <w:r w:rsidR="003A38D8">
        <w:t xml:space="preserve">, definind neutralitatea </w:t>
      </w:r>
      <w:proofErr w:type="spellStart"/>
      <w:r w:rsidR="003A38D8">
        <w:t>acido</w:t>
      </w:r>
      <w:proofErr w:type="spellEnd"/>
      <w:r w:rsidR="003A38D8">
        <w:t>-bazică a lichidelor în care concentrația ionilor H</w:t>
      </w:r>
      <w:r w:rsidR="003A38D8" w:rsidRPr="00675FDD">
        <w:rPr>
          <w:vertAlign w:val="superscript"/>
        </w:rPr>
        <w:t>+</w:t>
      </w:r>
      <w:r w:rsidR="003A38D8">
        <w:t xml:space="preserve"> şi O</w:t>
      </w:r>
      <w:r w:rsidR="00675FDD">
        <w:t>H</w:t>
      </w:r>
      <w:r w:rsidR="00675FDD" w:rsidRPr="00675FDD">
        <w:rPr>
          <w:vertAlign w:val="superscript"/>
        </w:rPr>
        <w:sym w:font="Symbol" w:char="F02D"/>
      </w:r>
      <w:r w:rsidR="00675FDD">
        <w:rPr>
          <w:vertAlign w:val="superscript"/>
        </w:rPr>
        <w:t xml:space="preserve"> </w:t>
      </w:r>
      <w:r w:rsidR="003A38D8">
        <w:t xml:space="preserve"> este egală (10</w:t>
      </w:r>
      <w:r w:rsidR="003A38D8" w:rsidRPr="003A38D8">
        <w:rPr>
          <w:vertAlign w:val="superscript"/>
        </w:rPr>
        <w:t>-7</w:t>
      </w:r>
      <w:r w:rsidR="003A38D8">
        <w:t xml:space="preserve">). </w:t>
      </w:r>
      <w:r w:rsidR="00675FDD">
        <w:t>Menționăm</w:t>
      </w:r>
      <w:r w:rsidR="003A38D8">
        <w:t>, de asemenea, că apa particip</w:t>
      </w:r>
      <w:r w:rsidR="00675FDD">
        <w:t>ă</w:t>
      </w:r>
      <w:r w:rsidR="003A38D8">
        <w:t xml:space="preserve">, intrând în structura unor </w:t>
      </w:r>
      <w:r w:rsidR="00675FDD">
        <w:t>compuși</w:t>
      </w:r>
      <w:r w:rsidR="003A38D8">
        <w:t xml:space="preserve"> organici sau rezultând din desfacerea lor, la numeroase </w:t>
      </w:r>
      <w:r w:rsidR="00675FDD">
        <w:t>reacții</w:t>
      </w:r>
      <w:r w:rsidR="003A38D8">
        <w:t xml:space="preserve"> biochimice (hidrolize, oxidări, hidratări etc</w:t>
      </w:r>
      <w:r w:rsidR="00675FDD">
        <w:t>.</w:t>
      </w:r>
      <w:r w:rsidR="003A38D8">
        <w:t xml:space="preserve">). </w:t>
      </w:r>
    </w:p>
    <w:p w14:paraId="22638B3D" w14:textId="4E5D5772" w:rsidR="003A38D8" w:rsidRDefault="003A38D8" w:rsidP="00675FDD">
      <w:pPr>
        <w:ind w:firstLine="720"/>
        <w:jc w:val="both"/>
      </w:pPr>
      <w:r>
        <w:lastRenderedPageBreak/>
        <w:t>d) prin constantele sale (</w:t>
      </w:r>
      <w:r w:rsidR="00675FDD">
        <w:t>căldură</w:t>
      </w:r>
      <w:r>
        <w:t xml:space="preserve"> specifică foarte ridicată - o calorie; căldură de evaporare mare - 50 cal. şi conductibilitate termică mai mare </w:t>
      </w:r>
      <w:r w:rsidR="00675FDD">
        <w:t>decât</w:t>
      </w:r>
      <w:r>
        <w:t xml:space="preserve"> a altor lichide - 0,0125) apa reprezintă un bun reglator termic. Evaporarea unui gram de ap</w:t>
      </w:r>
      <w:r w:rsidR="00AB50E8">
        <w:t>ă</w:t>
      </w:r>
      <w:r>
        <w:t xml:space="preserve"> la </w:t>
      </w:r>
      <w:r w:rsidR="00AB50E8">
        <w:t>suprafața</w:t>
      </w:r>
      <w:r>
        <w:t xml:space="preserve"> pielii este însoțită de pierderea a 563 </w:t>
      </w:r>
      <w:proofErr w:type="spellStart"/>
      <w:r>
        <w:t>mcal</w:t>
      </w:r>
      <w:proofErr w:type="spellEnd"/>
      <w:r>
        <w:t xml:space="preserve">. </w:t>
      </w:r>
    </w:p>
    <w:p w14:paraId="5FE15E94" w14:textId="6093F797" w:rsidR="001B0B8A" w:rsidRDefault="003A38D8" w:rsidP="00AB50E8">
      <w:pPr>
        <w:ind w:firstLine="720"/>
        <w:jc w:val="both"/>
      </w:pPr>
      <w:r>
        <w:t xml:space="preserve">e) întrucât apa are o tensiune superficială mare, în straturi </w:t>
      </w:r>
      <w:r w:rsidR="00AB50E8">
        <w:t>subțiri</w:t>
      </w:r>
      <w:r>
        <w:t xml:space="preserve">, ea capătă proprietăți elastice, asemănătoare cu cele ale corpurilor solide, jucând rol important în morfogeneza </w:t>
      </w:r>
      <w:proofErr w:type="spellStart"/>
      <w:r>
        <w:t>сеlulelor</w:t>
      </w:r>
      <w:proofErr w:type="spellEnd"/>
      <w:r w:rsidR="00AB50E8">
        <w:t>.</w:t>
      </w:r>
    </w:p>
    <w:p w14:paraId="63F62F2D" w14:textId="77777777" w:rsidR="003A38D8" w:rsidRDefault="003A38D8" w:rsidP="001B0B8A">
      <w:pPr>
        <w:jc w:val="both"/>
      </w:pPr>
    </w:p>
    <w:p w14:paraId="767CC243" w14:textId="77777777" w:rsidR="003A38D8" w:rsidRDefault="003A38D8" w:rsidP="003A38D8">
      <w:pPr>
        <w:pStyle w:val="Heading2"/>
      </w:pPr>
      <w:bookmarkStart w:id="86" w:name="_Toc205968884"/>
      <w:r>
        <w:t>4. APORTUL ŞI NECESARUL DE APĂ</w:t>
      </w:r>
      <w:bookmarkEnd w:id="86"/>
    </w:p>
    <w:p w14:paraId="2B357A47" w14:textId="77777777" w:rsidR="003A38D8" w:rsidRDefault="003A38D8" w:rsidP="001B0B8A">
      <w:pPr>
        <w:jc w:val="both"/>
      </w:pPr>
    </w:p>
    <w:p w14:paraId="3DA0CC09" w14:textId="32336093" w:rsidR="003A38D8" w:rsidRDefault="00810D47" w:rsidP="001B0B8A">
      <w:pPr>
        <w:jc w:val="both"/>
      </w:pPr>
      <w:r>
        <w:rPr>
          <w:vertAlign w:val="superscript"/>
        </w:rPr>
        <w:tab/>
      </w:r>
      <w:r>
        <w:t xml:space="preserve">La un individ ce </w:t>
      </w:r>
      <w:r w:rsidR="00AB50E8">
        <w:t>trăiește</w:t>
      </w:r>
      <w:r>
        <w:t xml:space="preserve"> într-o regiune cu climă temperată, care efectuează un efort fizic moderat (35 kcal/</w:t>
      </w:r>
      <w:proofErr w:type="spellStart"/>
      <w:r>
        <w:t>kgcorp</w:t>
      </w:r>
      <w:proofErr w:type="spellEnd"/>
      <w:r>
        <w:t xml:space="preserve">/zi, adică </w:t>
      </w:r>
      <w:proofErr w:type="spellStart"/>
      <w:r>
        <w:t>aproxim</w:t>
      </w:r>
      <w:proofErr w:type="spellEnd"/>
      <w:r>
        <w:t xml:space="preserve">. 2500 kcal/24 ore) şi are o </w:t>
      </w:r>
      <w:r w:rsidR="00AB50E8">
        <w:t>alimentație</w:t>
      </w:r>
      <w:r>
        <w:t xml:space="preserve"> echilibrată, aportul zilnic de apă este de aproximativ 2500 ml, ceea ce înseamnă: 1 ml/1 kcal, 35-40 ml/</w:t>
      </w:r>
      <w:proofErr w:type="spellStart"/>
      <w:r>
        <w:t>kgcorp</w:t>
      </w:r>
      <w:proofErr w:type="spellEnd"/>
      <w:r>
        <w:t xml:space="preserve"> sau 1142 ml/m</w:t>
      </w:r>
      <w:r w:rsidRPr="00810D47">
        <w:rPr>
          <w:vertAlign w:val="superscript"/>
        </w:rPr>
        <w:t>2</w:t>
      </w:r>
      <w:r>
        <w:t xml:space="preserve"> </w:t>
      </w:r>
      <w:r w:rsidR="00AB50E8">
        <w:t>suprafață</w:t>
      </w:r>
      <w:r>
        <w:t xml:space="preserve"> corporală. O parte din aportul de apă este numită fracțiunea </w:t>
      </w:r>
      <w:r w:rsidRPr="00AB50E8">
        <w:rPr>
          <w:i/>
          <w:iCs/>
        </w:rPr>
        <w:t>ajustabilă</w:t>
      </w:r>
      <w:r>
        <w:t xml:space="preserve">, primită sub formă lichidă (apă de robinet, sifon, apă minerală, băuturi răcoritoare), iar alta </w:t>
      </w:r>
      <w:r w:rsidRPr="00AB50E8">
        <w:rPr>
          <w:i/>
          <w:iCs/>
        </w:rPr>
        <w:t>neajustabilă</w:t>
      </w:r>
      <w:r>
        <w:t xml:space="preserve">, adusă în organism odată cu alimentele </w:t>
      </w:r>
      <w:r w:rsidR="00AB50E8">
        <w:t>„</w:t>
      </w:r>
      <w:r>
        <w:t>solide</w:t>
      </w:r>
      <w:r w:rsidR="00AB50E8">
        <w:t>”</w:t>
      </w:r>
      <w:r>
        <w:t xml:space="preserve"> (cca 800- 1000 ml) sau rezultată din metabolismele intermediare (cca 300 ml), numită și „apa endogenă</w:t>
      </w:r>
      <w:r w:rsidR="00AB50E8">
        <w:t>”</w:t>
      </w:r>
      <w:r>
        <w:t>.</w:t>
      </w:r>
    </w:p>
    <w:p w14:paraId="5CC051BB" w14:textId="62B41427" w:rsidR="000F5360" w:rsidRDefault="002574F2" w:rsidP="001B0B8A">
      <w:pPr>
        <w:jc w:val="both"/>
      </w:pPr>
      <w:r>
        <w:tab/>
        <w:t>Aportul de apă din alimentele „solide</w:t>
      </w:r>
      <w:r w:rsidR="00AB50E8">
        <w:t>”</w:t>
      </w:r>
      <w:r>
        <w:t xml:space="preserve"> este important, întrucât gradul de hidratare a acestora poate fi foarte mare, </w:t>
      </w:r>
      <w:r w:rsidR="00AB50E8">
        <w:t>depășind</w:t>
      </w:r>
      <w:r>
        <w:t xml:space="preserve"> 90% (varza, spanacul, </w:t>
      </w:r>
      <w:r w:rsidR="00AB50E8">
        <w:t>roșiile</w:t>
      </w:r>
      <w:r>
        <w:t xml:space="preserve">, </w:t>
      </w:r>
      <w:r w:rsidR="00AB50E8">
        <w:t>castraveții</w:t>
      </w:r>
      <w:r>
        <w:t>); carnea, produsele de carne şi brânzeturile conțin un procent de apă între 40 si 70%; cerealele, produsele din cereale, leguminoasele conțin cantități între 10 şi 35%; foarte puține alimente (biscuiții, nucile, alunele, bomboanele, zahărul) conțin sub 10% apă. Aportul de apă din alimente este important, întrucât favorizează procesul digestiei şi absorbției, precum şi progresiunea conținutului intestinal. O parte din această apă</w:t>
      </w:r>
      <w:r w:rsidR="000F5360">
        <w:t xml:space="preserve"> </w:t>
      </w:r>
      <w:r w:rsidR="00AB50E8">
        <w:t>rămâne</w:t>
      </w:r>
      <w:r w:rsidR="000F5360">
        <w:t xml:space="preserve"> absorbită de fibrele alimentare de origine vegetală, care </w:t>
      </w:r>
      <w:r w:rsidR="00AB50E8">
        <w:t>sunt</w:t>
      </w:r>
      <w:r w:rsidR="000F5360">
        <w:t xml:space="preserve"> hidrofile (în special pectina şi unele hemiceluloze). </w:t>
      </w:r>
    </w:p>
    <w:p w14:paraId="590C5251" w14:textId="2AAF4F45" w:rsidR="000F5360" w:rsidRDefault="000F5360" w:rsidP="000F5360">
      <w:pPr>
        <w:ind w:firstLine="720"/>
        <w:jc w:val="both"/>
      </w:pPr>
      <w:r>
        <w:t xml:space="preserve">Apa alimentară </w:t>
      </w:r>
      <w:r w:rsidR="00AB50E8">
        <w:t>își</w:t>
      </w:r>
      <w:r>
        <w:t xml:space="preserve"> are originea, în cea mai mare parte, în produsele vegetale. Apa integrată în masa vegetală, prin fotosinteză, este de 65×10</w:t>
      </w:r>
      <w:r w:rsidRPr="000F5360">
        <w:rPr>
          <w:vertAlign w:val="superscript"/>
        </w:rPr>
        <w:t>10</w:t>
      </w:r>
      <w:r>
        <w:t xml:space="preserve"> t/an. Ea este restituită apoi mediului extern, după o pasageră trecere prin plante şi animale, sub forma </w:t>
      </w:r>
      <w:r w:rsidR="00AB50E8">
        <w:t>compușilor</w:t>
      </w:r>
      <w:r>
        <w:t xml:space="preserve"> organici. Fotoliza apei pune în libertate oxigenul, care trece în atmosfera, în timp ce hidrogenul este folosit de plante în sinteza diferitelor </w:t>
      </w:r>
      <w:r w:rsidR="00AB50E8">
        <w:t>substanțe</w:t>
      </w:r>
      <w:r>
        <w:t xml:space="preserve"> organice.</w:t>
      </w:r>
    </w:p>
    <w:p w14:paraId="48BED008" w14:textId="7AE14281" w:rsidR="000F5360" w:rsidRDefault="000F5360" w:rsidP="000F5360">
      <w:pPr>
        <w:ind w:firstLine="720"/>
        <w:jc w:val="both"/>
      </w:pPr>
      <w:r>
        <w:t xml:space="preserve">Apa „metabolică” sau endogenă ia </w:t>
      </w:r>
      <w:r w:rsidR="00AB50E8">
        <w:t>naștere</w:t>
      </w:r>
      <w:r>
        <w:t xml:space="preserve"> prin arderea în organism a proteinelor, glucidelor şi lipidelor care eliberează, pentru fiecare gram utilizat, 0,41 ml, 0,55 ml şi respectiv 1,07 ml apă. La nivelul mitocondriilor, unde se </w:t>
      </w:r>
      <w:r w:rsidR="00AB50E8">
        <w:t>desfășoară</w:t>
      </w:r>
      <w:r>
        <w:t xml:space="preserve"> ciclul oxidativ, hidrogenul rezultat în etapele succesive ale acestui ciclu, după ce traversează </w:t>
      </w:r>
      <w:r w:rsidR="00AB50E8">
        <w:t>lanțurile</w:t>
      </w:r>
      <w:r>
        <w:t xml:space="preserve"> respiratorii, se combină cu oxigenul, formând molecula de apă, conform </w:t>
      </w:r>
      <w:r w:rsidR="00AB50E8">
        <w:t>reacției</w:t>
      </w:r>
      <w:r>
        <w:t xml:space="preserve"> 2H</w:t>
      </w:r>
      <w:r w:rsidRPr="000F5360">
        <w:rPr>
          <w:vertAlign w:val="subscript"/>
        </w:rPr>
        <w:t>2</w:t>
      </w:r>
      <w:r>
        <w:t>+O</w:t>
      </w:r>
      <w:r w:rsidRPr="000F5360">
        <w:rPr>
          <w:vertAlign w:val="subscript"/>
        </w:rPr>
        <w:t>2</w:t>
      </w:r>
      <w:r>
        <w:t xml:space="preserve"> → 2H</w:t>
      </w:r>
      <w:r w:rsidRPr="000F5360">
        <w:rPr>
          <w:vertAlign w:val="subscript"/>
        </w:rPr>
        <w:t>2</w:t>
      </w:r>
      <w:r>
        <w:t>O.</w:t>
      </w:r>
    </w:p>
    <w:p w14:paraId="5B3F9E3E" w14:textId="31E2F933" w:rsidR="00810D47" w:rsidRDefault="000F5360" w:rsidP="000F5360">
      <w:pPr>
        <w:ind w:firstLine="720"/>
        <w:jc w:val="both"/>
      </w:pPr>
      <w:r>
        <w:lastRenderedPageBreak/>
        <w:t xml:space="preserve">În prezent se </w:t>
      </w:r>
      <w:r w:rsidR="00AB50E8">
        <w:t>știe</w:t>
      </w:r>
      <w:r>
        <w:t xml:space="preserve"> că pentru fiecare moleculă de acetil-</w:t>
      </w:r>
      <w:proofErr w:type="spellStart"/>
      <w:r>
        <w:t>CoA</w:t>
      </w:r>
      <w:proofErr w:type="spellEnd"/>
      <w:r>
        <w:t xml:space="preserve"> (moleculă cu 2 atomi de carbon), oxidată complet prin ciclul </w:t>
      </w:r>
      <w:proofErr w:type="spellStart"/>
      <w:r>
        <w:t>Krebs</w:t>
      </w:r>
      <w:proofErr w:type="spellEnd"/>
      <w:r>
        <w:t>, rezultă în final 2 molecule de apă. Arderea acidului palmitic (C</w:t>
      </w:r>
      <w:r w:rsidRPr="000F5360">
        <w:rPr>
          <w:vertAlign w:val="subscript"/>
        </w:rPr>
        <w:t>16</w:t>
      </w:r>
      <w:r>
        <w:t>H</w:t>
      </w:r>
      <w:r w:rsidRPr="000F5360">
        <w:rPr>
          <w:vertAlign w:val="subscript"/>
        </w:rPr>
        <w:t>32</w:t>
      </w:r>
      <w:r w:rsidR="00AB50E8">
        <w:t>O</w:t>
      </w:r>
      <w:r w:rsidRPr="000F5360">
        <w:rPr>
          <w:vertAlign w:val="subscript"/>
        </w:rPr>
        <w:t>2</w:t>
      </w:r>
      <w:r>
        <w:t xml:space="preserve">), de exemplu, va da </w:t>
      </w:r>
      <w:proofErr w:type="spellStart"/>
      <w:r>
        <w:t>naştere</w:t>
      </w:r>
      <w:proofErr w:type="spellEnd"/>
      <w:r>
        <w:t xml:space="preserve"> la 16 molecule de apă, </w:t>
      </w:r>
      <w:r w:rsidR="00175798">
        <w:t>față</w:t>
      </w:r>
      <w:r>
        <w:t xml:space="preserve"> de numai 6 molecule de apă rezultate din arderea glucozei. Cantitatea mai mare de apă rezultată din arderea lipidelor explică de ce unele animale din </w:t>
      </w:r>
      <w:r w:rsidR="00AB50E8">
        <w:t>deșert</w:t>
      </w:r>
      <w:r>
        <w:t xml:space="preserve"> </w:t>
      </w:r>
      <w:r w:rsidR="00AB50E8">
        <w:t>își</w:t>
      </w:r>
      <w:r>
        <w:t xml:space="preserve"> pot acoperi necesarul zilnic de apă numai pe seama apei de oxidare. </w:t>
      </w:r>
      <w:r w:rsidR="00AB50E8">
        <w:t>Î</w:t>
      </w:r>
      <w:r>
        <w:t xml:space="preserve">n timp ce aportul de principii calorigene este reglat de </w:t>
      </w:r>
      <w:r w:rsidR="00AB50E8">
        <w:t>senzația</w:t>
      </w:r>
      <w:r>
        <w:t xml:space="preserve"> de foame, aportul </w:t>
      </w:r>
      <w:proofErr w:type="spellStart"/>
      <w:r>
        <w:t>eхоgen</w:t>
      </w:r>
      <w:proofErr w:type="spellEnd"/>
      <w:r>
        <w:t xml:space="preserve"> de apă este reglat de senzația de sete. Aceasta apare ori de câte ori </w:t>
      </w:r>
      <w:proofErr w:type="spellStart"/>
      <w:r>
        <w:t>osmolaritatea</w:t>
      </w:r>
      <w:proofErr w:type="spellEnd"/>
      <w:r>
        <w:t xml:space="preserve"> plasmei (produsă de pierderea de apă) </w:t>
      </w:r>
      <w:r w:rsidR="00AB50E8">
        <w:t>crește</w:t>
      </w:r>
      <w:r>
        <w:t xml:space="preserve"> cu numai 1%. Centrul setei, situat în hipotalamus, înregistrează </w:t>
      </w:r>
      <w:r w:rsidR="00AB50E8">
        <w:t>informațiile</w:t>
      </w:r>
      <w:r>
        <w:t xml:space="preserve"> provenite de la </w:t>
      </w:r>
      <w:proofErr w:type="spellStart"/>
      <w:r>
        <w:t>osmoceptorii</w:t>
      </w:r>
      <w:proofErr w:type="spellEnd"/>
      <w:r>
        <w:t xml:space="preserve"> locali, precum şi de la receptorii provenind din sistemul circulator, declanșând </w:t>
      </w:r>
      <w:r w:rsidR="00AB50E8">
        <w:t>senzația</w:t>
      </w:r>
      <w:r>
        <w:t xml:space="preserve"> specifică de sete.</w:t>
      </w:r>
    </w:p>
    <w:p w14:paraId="32A69A79" w14:textId="77777777" w:rsidR="000F5360" w:rsidRDefault="000F5360" w:rsidP="000F5360">
      <w:pPr>
        <w:jc w:val="both"/>
      </w:pPr>
    </w:p>
    <w:p w14:paraId="3C80E7A7" w14:textId="77777777" w:rsidR="000F5360" w:rsidRDefault="000F5360" w:rsidP="000F5360">
      <w:pPr>
        <w:pStyle w:val="Heading2"/>
      </w:pPr>
      <w:bookmarkStart w:id="87" w:name="_Toc205968885"/>
      <w:r>
        <w:t>5. ELIMINĂRILE DE APĂ DIN ORGANISM</w:t>
      </w:r>
      <w:bookmarkEnd w:id="87"/>
    </w:p>
    <w:p w14:paraId="3843C763" w14:textId="77777777" w:rsidR="000F5360" w:rsidRDefault="000F5360" w:rsidP="000F5360">
      <w:pPr>
        <w:jc w:val="both"/>
        <w:rPr>
          <w:vertAlign w:val="superscript"/>
        </w:rPr>
      </w:pPr>
    </w:p>
    <w:p w14:paraId="1B44F304" w14:textId="37AEEE1B" w:rsidR="00977E36" w:rsidRDefault="000F5360" w:rsidP="000F5360">
      <w:pPr>
        <w:jc w:val="both"/>
      </w:pPr>
      <w:r>
        <w:rPr>
          <w:vertAlign w:val="superscript"/>
        </w:rPr>
        <w:tab/>
      </w:r>
      <w:r w:rsidR="00977E36">
        <w:t xml:space="preserve">Eliminările de apă din organism se fac pe </w:t>
      </w:r>
      <w:r w:rsidR="00AB50E8">
        <w:t>patru</w:t>
      </w:r>
      <w:r w:rsidR="00977E36">
        <w:t xml:space="preserve"> căi</w:t>
      </w:r>
      <w:r w:rsidR="00977E36">
        <w:rPr>
          <w:lang w:val="en-US"/>
        </w:rPr>
        <w:t>:</w:t>
      </w:r>
      <w:r w:rsidR="00977E36">
        <w:t xml:space="preserve"> renală (cantitatea cea mai importantă), cutanată, pulmonară şi digestivă. Pentru nici una din aceste căi apa nu reprezintă un </w:t>
      </w:r>
      <w:r w:rsidR="00AB50E8">
        <w:t>deșeu</w:t>
      </w:r>
      <w:r w:rsidR="00977E36">
        <w:t>, ci un „mediu</w:t>
      </w:r>
      <w:r w:rsidR="00AB50E8">
        <w:t>”</w:t>
      </w:r>
      <w:r w:rsidR="00977E36">
        <w:t xml:space="preserve"> indispensabil eliminării din organism a </w:t>
      </w:r>
      <w:proofErr w:type="spellStart"/>
      <w:r w:rsidR="00977E36">
        <w:t>electroliţilor</w:t>
      </w:r>
      <w:proofErr w:type="spellEnd"/>
      <w:r w:rsidR="00977E36">
        <w:t xml:space="preserve"> sau a </w:t>
      </w:r>
      <w:proofErr w:type="spellStart"/>
      <w:r w:rsidR="00977E36">
        <w:t>substanţelor</w:t>
      </w:r>
      <w:proofErr w:type="spellEnd"/>
      <w:r w:rsidR="00977E36">
        <w:t xml:space="preserve"> </w:t>
      </w:r>
      <w:proofErr w:type="spellStart"/>
      <w:r w:rsidR="00977E36">
        <w:t>neelectrolitice</w:t>
      </w:r>
      <w:proofErr w:type="spellEnd"/>
      <w:r w:rsidR="00977E36">
        <w:t xml:space="preserve"> rezultate din activitatea metabolică, ori un mecanism important de termoreglare, atunci când pierderile au loc pe cale cutanată sau pulmonară. </w:t>
      </w:r>
    </w:p>
    <w:p w14:paraId="3F2B8FF5" w14:textId="3FB6B2D4" w:rsidR="006B62E6" w:rsidRDefault="00977E36" w:rsidP="006B62E6">
      <w:pPr>
        <w:ind w:firstLine="720"/>
        <w:jc w:val="both"/>
      </w:pPr>
      <w:r>
        <w:t xml:space="preserve">Trebuie </w:t>
      </w:r>
      <w:r w:rsidR="00AB50E8">
        <w:t>menționat</w:t>
      </w:r>
      <w:r>
        <w:t xml:space="preserve"> că din cei 2</w:t>
      </w:r>
      <w:r w:rsidR="00AB50E8">
        <w:t xml:space="preserve"> </w:t>
      </w:r>
      <w:r>
        <w:t>500 ml de apă eliminați zilnic din organism, 1</w:t>
      </w:r>
      <w:r w:rsidR="00AB50E8">
        <w:t xml:space="preserve"> </w:t>
      </w:r>
      <w:r>
        <w:t xml:space="preserve">800 (pierderile cutanate, pulmonare, digestive şi mai mult de jumătate din cele renale) constituie o cantitate eliminată obligatoriu, eliminarea acesteia existând şi în situațiile în care aportul a fost întrerupt. </w:t>
      </w:r>
      <w:r w:rsidR="00AB50E8">
        <w:t>Existența</w:t>
      </w:r>
      <w:r>
        <w:t xml:space="preserve"> acestor pierderi obligatorii explică de ce omul nu poate trăi multă vreme în </w:t>
      </w:r>
      <w:r w:rsidR="00AB50E8">
        <w:t>absența</w:t>
      </w:r>
      <w:r>
        <w:t xml:space="preserve"> aportului de </w:t>
      </w:r>
      <w:r w:rsidR="00AB50E8">
        <w:t>apă</w:t>
      </w:r>
      <w:r>
        <w:t xml:space="preserve">. </w:t>
      </w:r>
    </w:p>
    <w:p w14:paraId="053E89FE" w14:textId="6A00F5F9" w:rsidR="000F5360" w:rsidRDefault="00977E36" w:rsidP="006B62E6">
      <w:pPr>
        <w:ind w:firstLine="720"/>
        <w:jc w:val="both"/>
      </w:pPr>
      <w:r>
        <w:t xml:space="preserve">Aproximativ 600 ml din eliminarea renală de apă este reprezentată de </w:t>
      </w:r>
      <w:r w:rsidR="00AB50E8">
        <w:t>fracțiunea</w:t>
      </w:r>
      <w:r>
        <w:t xml:space="preserve"> „facultativ</w:t>
      </w:r>
      <w:r w:rsidR="006B62E6">
        <w:t>ă”</w:t>
      </w:r>
      <w:r>
        <w:t xml:space="preserve"> sau „ajustabilă</w:t>
      </w:r>
      <w:r w:rsidR="006B62E6">
        <w:t>”</w:t>
      </w:r>
      <w:r>
        <w:t>.</w:t>
      </w:r>
      <w:r w:rsidR="006B62E6">
        <w:t xml:space="preserve"> </w:t>
      </w:r>
      <w:r>
        <w:t xml:space="preserve">Această </w:t>
      </w:r>
      <w:r w:rsidR="00AB50E8">
        <w:t>fracțiune</w:t>
      </w:r>
      <w:r>
        <w:t xml:space="preserve"> poate crescută sau scăzută, în raport cu prezența în organism a unui exces hidric sau, dimpotrivă, a unui deficit de apă. Reglarea acestei </w:t>
      </w:r>
      <w:r w:rsidR="00AB50E8">
        <w:t>fracțiuni</w:t>
      </w:r>
      <w:r>
        <w:t xml:space="preserve"> se realizează printr-un mecanism com</w:t>
      </w:r>
      <w:r w:rsidR="006B62E6">
        <w:t xml:space="preserve">plex, în care rolul central este jucat de hormonul antidiuretic secretat în hipotalamus şi acumulat în hipofiza posterioară, de unde este eliberat în </w:t>
      </w:r>
      <w:r w:rsidR="00AB50E8">
        <w:t>circulație</w:t>
      </w:r>
      <w:r w:rsidR="006B62E6">
        <w:t xml:space="preserve">, în raport cu </w:t>
      </w:r>
      <w:r w:rsidR="00AB50E8">
        <w:t>necesitățile</w:t>
      </w:r>
      <w:r w:rsidR="006B62E6">
        <w:t xml:space="preserve"> </w:t>
      </w:r>
      <w:r w:rsidR="00AB50E8">
        <w:t>menținerii</w:t>
      </w:r>
      <w:r w:rsidR="006B62E6">
        <w:t xml:space="preserve"> constante a </w:t>
      </w:r>
      <w:r w:rsidR="00AB50E8">
        <w:t>bilanțului</w:t>
      </w:r>
      <w:r w:rsidR="006B62E6">
        <w:t xml:space="preserve"> hidric. În cazul unui bilanț hidric negativ, eliberarea hormonului antidiuretic (scade eliminarea renală a apei) şi </w:t>
      </w:r>
      <w:r w:rsidR="00AB50E8">
        <w:t>declanșarea</w:t>
      </w:r>
      <w:r w:rsidR="006B62E6">
        <w:t xml:space="preserve"> senzației de sete (</w:t>
      </w:r>
      <w:r w:rsidR="00AB50E8">
        <w:t>crește</w:t>
      </w:r>
      <w:r w:rsidR="006B62E6">
        <w:t xml:space="preserve"> aportul) vor înlătura rapid deficitul hidric existent. Dimpotrivă, în cazul unui bilanț hidric pozitiv, eliberarea hormonului antidiuretic este oprită (</w:t>
      </w:r>
      <w:r w:rsidR="00AB50E8">
        <w:t>crește</w:t>
      </w:r>
      <w:r w:rsidR="006B62E6">
        <w:t xml:space="preserve"> eliminarea renală de apă), înlăturând în acest fel excesul hidric existent.</w:t>
      </w:r>
    </w:p>
    <w:p w14:paraId="1F0AA68A" w14:textId="77777777" w:rsidR="001E0A44" w:rsidRDefault="001E0A44" w:rsidP="006B62E6">
      <w:pPr>
        <w:jc w:val="both"/>
      </w:pPr>
    </w:p>
    <w:p w14:paraId="4B407C89" w14:textId="6C4E9DDA" w:rsidR="006B62E6" w:rsidRDefault="001E0A44" w:rsidP="001E0A44">
      <w:pPr>
        <w:pStyle w:val="Heading1"/>
      </w:pPr>
      <w:bookmarkStart w:id="88" w:name="_Toc205968886"/>
      <w:r>
        <w:lastRenderedPageBreak/>
        <w:t>GLOSAR</w:t>
      </w:r>
      <w:bookmarkEnd w:id="88"/>
    </w:p>
    <w:p w14:paraId="2EF83093" w14:textId="77777777" w:rsidR="001E0A44" w:rsidRDefault="001E0A44" w:rsidP="006B62E6">
      <w:pPr>
        <w:jc w:val="both"/>
      </w:pPr>
    </w:p>
    <w:p w14:paraId="6C59B8D8" w14:textId="77777777" w:rsidR="00062D5A" w:rsidRDefault="00062D5A" w:rsidP="006B62E6">
      <w:pPr>
        <w:jc w:val="both"/>
      </w:pPr>
      <w:r w:rsidRPr="00F106C1">
        <w:rPr>
          <w:b/>
          <w:bCs/>
        </w:rPr>
        <w:t>Angström (A)</w:t>
      </w:r>
      <w:r>
        <w:t xml:space="preserve"> = unitate de măsură ce corespunde la 0,0000001 mm (10</w:t>
      </w:r>
      <w:r w:rsidRPr="008612D8">
        <w:rPr>
          <w:vertAlign w:val="superscript"/>
        </w:rPr>
        <w:t>-7</w:t>
      </w:r>
      <w:r>
        <w:t xml:space="preserve"> mm).</w:t>
      </w:r>
    </w:p>
    <w:p w14:paraId="2C01678B" w14:textId="0336AD1A" w:rsidR="00062D5A" w:rsidRDefault="00062D5A" w:rsidP="00062D5A">
      <w:pPr>
        <w:jc w:val="both"/>
      </w:pPr>
      <w:r w:rsidRPr="00F106C1">
        <w:rPr>
          <w:b/>
          <w:bCs/>
        </w:rPr>
        <w:t>Aldosteron</w:t>
      </w:r>
      <w:r>
        <w:t xml:space="preserve"> = hormon secretat de glomerulara suprarenală, care are ca principală acțiune reținerea sodiului şi eliminarea potasiului la nivelul rinichiului. </w:t>
      </w:r>
    </w:p>
    <w:p w14:paraId="33BF6565" w14:textId="7152587F" w:rsidR="00062D5A" w:rsidRDefault="00062D5A" w:rsidP="006B62E6">
      <w:pPr>
        <w:jc w:val="both"/>
      </w:pPr>
      <w:r w:rsidRPr="00F106C1">
        <w:rPr>
          <w:b/>
          <w:bCs/>
        </w:rPr>
        <w:t>Aminoacizi</w:t>
      </w:r>
      <w:r>
        <w:t xml:space="preserve"> = compuși organici care conțin în molecula lor atât gruparea </w:t>
      </w:r>
      <w:proofErr w:type="spellStart"/>
      <w:r>
        <w:t>amino</w:t>
      </w:r>
      <w:proofErr w:type="spellEnd"/>
      <w:r>
        <w:t xml:space="preserve"> (NH cât şi gruparea acidă carboxil (COOH); sunt elementele de bază ale proteinelor. </w:t>
      </w:r>
    </w:p>
    <w:p w14:paraId="61973999" w14:textId="14A44892" w:rsidR="00062D5A" w:rsidRDefault="00062D5A" w:rsidP="006B62E6">
      <w:pPr>
        <w:jc w:val="both"/>
      </w:pPr>
      <w:r w:rsidRPr="00F106C1">
        <w:rPr>
          <w:b/>
          <w:bCs/>
        </w:rPr>
        <w:t>Aminoacizii esențiali</w:t>
      </w:r>
      <w:r>
        <w:t xml:space="preserve"> = sunt aminoacizi a căror prezență </w:t>
      </w:r>
      <w:r w:rsidR="001E0A44">
        <w:t>în alimentație este indispensabilă, ei neputând fi sintetizați în organism.</w:t>
      </w:r>
    </w:p>
    <w:p w14:paraId="201F22E0" w14:textId="07D436C6" w:rsidR="00062D5A" w:rsidRDefault="00062D5A" w:rsidP="006B62E6">
      <w:pPr>
        <w:jc w:val="both"/>
      </w:pPr>
      <w:proofErr w:type="spellStart"/>
      <w:r w:rsidRPr="00A544C8">
        <w:rPr>
          <w:b/>
          <w:bCs/>
        </w:rPr>
        <w:t>Anglotensina</w:t>
      </w:r>
      <w:proofErr w:type="spellEnd"/>
      <w:r>
        <w:t xml:space="preserve"> =</w:t>
      </w:r>
      <w:r w:rsidR="008D27DD">
        <w:t xml:space="preserve"> </w:t>
      </w:r>
      <w:proofErr w:type="spellStart"/>
      <w:r>
        <w:t>polipeptit</w:t>
      </w:r>
      <w:proofErr w:type="spellEnd"/>
      <w:r>
        <w:t xml:space="preserve"> vasoconstrictor, format în sânge prin intervenția enzimatică a reninei produse de rinichi asupra unui precursor plasmatic de natură </w:t>
      </w:r>
      <w:proofErr w:type="spellStart"/>
      <w:r>
        <w:t>globulinică</w:t>
      </w:r>
      <w:proofErr w:type="spellEnd"/>
      <w:r>
        <w:t xml:space="preserve"> (</w:t>
      </w:r>
      <w:proofErr w:type="spellStart"/>
      <w:r>
        <w:t>angiotensinogen</w:t>
      </w:r>
      <w:proofErr w:type="spellEnd"/>
      <w:r>
        <w:t>).</w:t>
      </w:r>
    </w:p>
    <w:p w14:paraId="6C4C5B1B" w14:textId="60688981" w:rsidR="00062D5A" w:rsidRDefault="00062D5A" w:rsidP="006B62E6">
      <w:pPr>
        <w:jc w:val="both"/>
      </w:pPr>
      <w:r w:rsidRPr="00A544C8">
        <w:rPr>
          <w:b/>
          <w:bCs/>
        </w:rPr>
        <w:t>ATP</w:t>
      </w:r>
      <w:r>
        <w:t xml:space="preserve"> = </w:t>
      </w:r>
      <w:proofErr w:type="spellStart"/>
      <w:r>
        <w:t>adenozintrifosfat</w:t>
      </w:r>
      <w:proofErr w:type="spellEnd"/>
      <w:r>
        <w:t xml:space="preserve">, moleculă conținând legături înalt energetice, </w:t>
      </w:r>
      <w:proofErr w:type="spellStart"/>
      <w:r>
        <w:t>adevăraţi</w:t>
      </w:r>
      <w:proofErr w:type="spellEnd"/>
      <w:r>
        <w:t xml:space="preserve"> acumulatori de energie.</w:t>
      </w:r>
    </w:p>
    <w:p w14:paraId="0595BA4F" w14:textId="03E422B8" w:rsidR="00062D5A" w:rsidRDefault="00062D5A" w:rsidP="006B62E6">
      <w:pPr>
        <w:jc w:val="both"/>
      </w:pPr>
      <w:proofErr w:type="spellStart"/>
      <w:r w:rsidRPr="00A544C8">
        <w:rPr>
          <w:b/>
          <w:bCs/>
        </w:rPr>
        <w:t>Citozol</w:t>
      </w:r>
      <w:proofErr w:type="spellEnd"/>
      <w:r>
        <w:t xml:space="preserve"> </w:t>
      </w:r>
      <w:r w:rsidR="001E0A44">
        <w:t>= corpul celular cu excepția nucleului</w:t>
      </w:r>
    </w:p>
    <w:p w14:paraId="41887219" w14:textId="0FCAB33E" w:rsidR="00062D5A" w:rsidRDefault="00062D5A" w:rsidP="006B62E6">
      <w:pPr>
        <w:jc w:val="both"/>
      </w:pPr>
      <w:proofErr w:type="spellStart"/>
      <w:r w:rsidRPr="00A544C8">
        <w:rPr>
          <w:b/>
          <w:bCs/>
        </w:rPr>
        <w:t>Clearance</w:t>
      </w:r>
      <w:proofErr w:type="spellEnd"/>
      <w:r w:rsidR="001E0A44">
        <w:t xml:space="preserve"> = termen care </w:t>
      </w:r>
      <w:r w:rsidR="004F241F">
        <w:t>î</w:t>
      </w:r>
      <w:r w:rsidR="001E0A44">
        <w:t>n limba engleză Înseamnă epurare, exprimă capacitatea unor organe (rinichi, ficat etc.) de înlăturare din sânge a unor substanțe endogene sau exogene.</w:t>
      </w:r>
    </w:p>
    <w:p w14:paraId="02C00502" w14:textId="5E1EAAE2" w:rsidR="00062D5A" w:rsidRDefault="00062D5A" w:rsidP="006B62E6">
      <w:pPr>
        <w:jc w:val="both"/>
      </w:pPr>
      <w:r w:rsidRPr="00A544C8">
        <w:rPr>
          <w:b/>
          <w:bCs/>
        </w:rPr>
        <w:t>Clorof</w:t>
      </w:r>
      <w:r w:rsidR="00105FF3">
        <w:rPr>
          <w:b/>
          <w:bCs/>
        </w:rPr>
        <w:t>i</w:t>
      </w:r>
      <w:r w:rsidRPr="00A544C8">
        <w:rPr>
          <w:b/>
          <w:bCs/>
        </w:rPr>
        <w:t>la</w:t>
      </w:r>
      <w:r w:rsidR="001E0A44">
        <w:t xml:space="preserve"> = pigment vegetal, important pentru fotosinteză, având în molecula sa ionul de magneziu.</w:t>
      </w:r>
    </w:p>
    <w:p w14:paraId="0783FAB6" w14:textId="05235B2B" w:rsidR="00062D5A" w:rsidRDefault="00062D5A" w:rsidP="006B62E6">
      <w:pPr>
        <w:jc w:val="both"/>
      </w:pPr>
      <w:r w:rsidRPr="00A544C8">
        <w:rPr>
          <w:b/>
          <w:bCs/>
        </w:rPr>
        <w:t>Covalen</w:t>
      </w:r>
      <w:r w:rsidR="001E0A44" w:rsidRPr="00A544C8">
        <w:rPr>
          <w:b/>
          <w:bCs/>
        </w:rPr>
        <w:t>ță</w:t>
      </w:r>
      <w:r>
        <w:t xml:space="preserve"> = legătură între doi atomi, la care participă c</w:t>
      </w:r>
      <w:r w:rsidR="001E0A44">
        <w:t>â</w:t>
      </w:r>
      <w:r>
        <w:t xml:space="preserve">te un electron </w:t>
      </w:r>
      <w:r w:rsidR="001E0A44">
        <w:t>aparținând</w:t>
      </w:r>
      <w:r>
        <w:t xml:space="preserve"> fiecăruia dintre ei.</w:t>
      </w:r>
    </w:p>
    <w:p w14:paraId="323E6BDA" w14:textId="5E8796EB" w:rsidR="004F241F" w:rsidRDefault="004F241F" w:rsidP="006B62E6">
      <w:pPr>
        <w:jc w:val="both"/>
      </w:pPr>
      <w:proofErr w:type="spellStart"/>
      <w:r w:rsidRPr="00A544C8">
        <w:rPr>
          <w:b/>
          <w:bCs/>
        </w:rPr>
        <w:t>Chelare</w:t>
      </w:r>
      <w:proofErr w:type="spellEnd"/>
      <w:r>
        <w:t xml:space="preserve"> </w:t>
      </w:r>
      <w:r w:rsidR="00AE1CA4">
        <w:t xml:space="preserve">= mecanism de captare a ionilor (metalelor </w:t>
      </w:r>
      <w:r w:rsidR="00007211">
        <w:t>î</w:t>
      </w:r>
      <w:r w:rsidR="00AE1CA4">
        <w:t xml:space="preserve">n special) prin fixarea lor intr-0 moleculă complexă sub formă </w:t>
      </w:r>
      <w:proofErr w:type="spellStart"/>
      <w:r w:rsidR="00AE1CA4">
        <w:t>neionizată</w:t>
      </w:r>
      <w:proofErr w:type="spellEnd"/>
      <w:r w:rsidR="00AE1CA4">
        <w:t>.</w:t>
      </w:r>
    </w:p>
    <w:p w14:paraId="1A143669" w14:textId="03101998" w:rsidR="004F241F" w:rsidRDefault="004F241F" w:rsidP="006B62E6">
      <w:pPr>
        <w:jc w:val="both"/>
      </w:pPr>
      <w:proofErr w:type="spellStart"/>
      <w:r w:rsidRPr="00A544C8">
        <w:rPr>
          <w:b/>
          <w:bCs/>
        </w:rPr>
        <w:t>Depleție</w:t>
      </w:r>
      <w:proofErr w:type="spellEnd"/>
      <w:r>
        <w:t xml:space="preserve"> </w:t>
      </w:r>
      <w:r w:rsidR="00AE1CA4">
        <w:t>= pierdere marcată a unei substanțe minerale sau organice dintr-un organ sau din întregul organism.</w:t>
      </w:r>
    </w:p>
    <w:p w14:paraId="767744AF" w14:textId="14DF3089" w:rsidR="00985136" w:rsidRDefault="004F241F" w:rsidP="006B62E6">
      <w:pPr>
        <w:jc w:val="both"/>
      </w:pPr>
      <w:r w:rsidRPr="00A544C8">
        <w:rPr>
          <w:b/>
          <w:bCs/>
        </w:rPr>
        <w:t>Fago</w:t>
      </w:r>
      <w:r w:rsidR="00985136" w:rsidRPr="00A544C8">
        <w:rPr>
          <w:b/>
          <w:bCs/>
        </w:rPr>
        <w:t>citoz</w:t>
      </w:r>
      <w:r w:rsidRPr="00A544C8">
        <w:rPr>
          <w:b/>
          <w:bCs/>
        </w:rPr>
        <w:t>ă</w:t>
      </w:r>
      <w:r>
        <w:t xml:space="preserve"> </w:t>
      </w:r>
      <w:r w:rsidR="00AE1CA4">
        <w:t xml:space="preserve">= capacitatea leucocitelor de a </w:t>
      </w:r>
      <w:r w:rsidR="008612D8">
        <w:t>îngloba</w:t>
      </w:r>
      <w:r w:rsidR="00AE1CA4">
        <w:t xml:space="preserve"> unele microorganisme sau resturi celulare şi a le digera.</w:t>
      </w:r>
    </w:p>
    <w:p w14:paraId="4D4CE5D9" w14:textId="626B9575" w:rsidR="00985136" w:rsidRDefault="004F241F" w:rsidP="006B62E6">
      <w:pPr>
        <w:jc w:val="both"/>
      </w:pPr>
      <w:r w:rsidRPr="00A544C8">
        <w:rPr>
          <w:b/>
          <w:bCs/>
        </w:rPr>
        <w:t>Hexoze</w:t>
      </w:r>
      <w:r>
        <w:t xml:space="preserve"> </w:t>
      </w:r>
      <w:r w:rsidR="00AE1CA4">
        <w:t xml:space="preserve">= molecule glucidice </w:t>
      </w:r>
      <w:r w:rsidR="008612D8">
        <w:t>conținând</w:t>
      </w:r>
      <w:r w:rsidR="00AE1CA4">
        <w:t xml:space="preserve"> 6 atomi de carbon.</w:t>
      </w:r>
    </w:p>
    <w:p w14:paraId="4536DF3B" w14:textId="77777777" w:rsidR="00AE1CA4" w:rsidRPr="006B62E6" w:rsidRDefault="00AE1CA4" w:rsidP="00AE1CA4">
      <w:pPr>
        <w:jc w:val="both"/>
      </w:pPr>
      <w:r w:rsidRPr="00F106C1">
        <w:rPr>
          <w:b/>
          <w:bCs/>
        </w:rPr>
        <w:t>mEq</w:t>
      </w:r>
      <w:r>
        <w:t xml:space="preserve"> = </w:t>
      </w:r>
      <w:proofErr w:type="spellStart"/>
      <w:r>
        <w:t>miliechivalenți</w:t>
      </w:r>
      <w:proofErr w:type="spellEnd"/>
      <w:r>
        <w:t xml:space="preserve">, unități de exprimare a electroliților, care au la bază </w:t>
      </w:r>
      <w:proofErr w:type="spellStart"/>
      <w:r>
        <w:t>echivalenţa</w:t>
      </w:r>
      <w:proofErr w:type="spellEnd"/>
      <w:r>
        <w:t xml:space="preserve"> lor chimică. </w:t>
      </w:r>
    </w:p>
    <w:p w14:paraId="0A007466" w14:textId="7BF6DCF6" w:rsidR="00985136" w:rsidRDefault="004F241F" w:rsidP="006B62E6">
      <w:pPr>
        <w:jc w:val="both"/>
      </w:pPr>
      <w:r w:rsidRPr="00A544C8">
        <w:rPr>
          <w:b/>
          <w:bCs/>
        </w:rPr>
        <w:t>Obnubilare</w:t>
      </w:r>
      <w:r>
        <w:t xml:space="preserve"> </w:t>
      </w:r>
      <w:r w:rsidR="00AE1CA4">
        <w:t xml:space="preserve">= tulburarea stării de </w:t>
      </w:r>
      <w:proofErr w:type="spellStart"/>
      <w:r w:rsidR="00AE1CA4">
        <w:t>cunoştinţă</w:t>
      </w:r>
      <w:proofErr w:type="spellEnd"/>
      <w:r w:rsidR="00AE1CA4">
        <w:t xml:space="preserve">, </w:t>
      </w:r>
      <w:r w:rsidR="008D27DD">
        <w:t>î</w:t>
      </w:r>
      <w:r w:rsidR="00AE1CA4">
        <w:t xml:space="preserve">n care bolnavul nu este complet </w:t>
      </w:r>
      <w:proofErr w:type="spellStart"/>
      <w:r w:rsidR="00AE1CA4">
        <w:t>inconştient</w:t>
      </w:r>
      <w:proofErr w:type="spellEnd"/>
      <w:r w:rsidR="00AE1CA4">
        <w:t xml:space="preserve">, dar este dezorientat </w:t>
      </w:r>
      <w:r w:rsidR="008D27DD">
        <w:t>î</w:t>
      </w:r>
      <w:r w:rsidR="00AE1CA4">
        <w:t xml:space="preserve">n timp şi </w:t>
      </w:r>
      <w:proofErr w:type="spellStart"/>
      <w:r w:rsidR="00AE1CA4">
        <w:t>spaţiu</w:t>
      </w:r>
      <w:proofErr w:type="spellEnd"/>
      <w:r w:rsidR="00AE1CA4">
        <w:t>.</w:t>
      </w:r>
    </w:p>
    <w:p w14:paraId="08F6F65F" w14:textId="28DF766D" w:rsidR="00985136" w:rsidRDefault="00985136" w:rsidP="006B62E6">
      <w:pPr>
        <w:jc w:val="both"/>
      </w:pPr>
      <w:r w:rsidRPr="00A544C8">
        <w:rPr>
          <w:b/>
          <w:bCs/>
        </w:rPr>
        <w:t>Poliurie</w:t>
      </w:r>
      <w:r w:rsidR="004F241F">
        <w:t xml:space="preserve"> </w:t>
      </w:r>
      <w:r w:rsidR="00AE1CA4">
        <w:t>= eliminarea unei cantităț</w:t>
      </w:r>
      <w:r w:rsidR="008D27DD">
        <w:t>i</w:t>
      </w:r>
      <w:r w:rsidR="00AE1CA4">
        <w:t xml:space="preserve"> de urină </w:t>
      </w:r>
      <w:proofErr w:type="spellStart"/>
      <w:r w:rsidR="00AE1CA4">
        <w:t>depăşind</w:t>
      </w:r>
      <w:proofErr w:type="spellEnd"/>
      <w:r w:rsidR="00AE1CA4">
        <w:t xml:space="preserve"> 3 </w:t>
      </w:r>
      <w:r w:rsidR="00A544C8">
        <w:t>l</w:t>
      </w:r>
      <w:r w:rsidR="00AE1CA4">
        <w:t>/24 ore.</w:t>
      </w:r>
    </w:p>
    <w:p w14:paraId="59BBA2F0" w14:textId="2798C3EC" w:rsidR="00985136" w:rsidRDefault="004F241F" w:rsidP="006B62E6">
      <w:pPr>
        <w:jc w:val="both"/>
      </w:pPr>
      <w:r w:rsidRPr="00A544C8">
        <w:rPr>
          <w:b/>
          <w:bCs/>
        </w:rPr>
        <w:t>Pol</w:t>
      </w:r>
      <w:r w:rsidR="00985136" w:rsidRPr="00A544C8">
        <w:rPr>
          <w:b/>
          <w:bCs/>
        </w:rPr>
        <w:t>i</w:t>
      </w:r>
      <w:r w:rsidRPr="00A544C8">
        <w:rPr>
          <w:b/>
          <w:bCs/>
        </w:rPr>
        <w:t>zaharide</w:t>
      </w:r>
      <w:r>
        <w:t xml:space="preserve"> </w:t>
      </w:r>
      <w:r w:rsidR="00AE1CA4">
        <w:t>= polimer de glucide simple.</w:t>
      </w:r>
    </w:p>
    <w:p w14:paraId="133AA30A" w14:textId="5A3BFEFE" w:rsidR="00985136" w:rsidRDefault="004F241F" w:rsidP="006B62E6">
      <w:pPr>
        <w:jc w:val="both"/>
      </w:pPr>
      <w:r w:rsidRPr="00A544C8">
        <w:rPr>
          <w:b/>
          <w:bCs/>
        </w:rPr>
        <w:lastRenderedPageBreak/>
        <w:t>Transpiraț</w:t>
      </w:r>
      <w:r w:rsidR="00483650">
        <w:rPr>
          <w:b/>
          <w:bCs/>
        </w:rPr>
        <w:t>ii</w:t>
      </w:r>
      <w:r w:rsidRPr="00A544C8">
        <w:rPr>
          <w:b/>
          <w:bCs/>
        </w:rPr>
        <w:t xml:space="preserve"> </w:t>
      </w:r>
      <w:proofErr w:type="spellStart"/>
      <w:r w:rsidRPr="00A544C8">
        <w:rPr>
          <w:b/>
          <w:bCs/>
        </w:rPr>
        <w:t>profuze</w:t>
      </w:r>
      <w:proofErr w:type="spellEnd"/>
      <w:r>
        <w:t xml:space="preserve"> </w:t>
      </w:r>
      <w:r w:rsidR="00AE1CA4">
        <w:t>=</w:t>
      </w:r>
      <w:r w:rsidR="00A544C8">
        <w:t xml:space="preserve"> </w:t>
      </w:r>
      <w:proofErr w:type="spellStart"/>
      <w:r w:rsidR="00AE1CA4">
        <w:t>transpiraţii</w:t>
      </w:r>
      <w:proofErr w:type="spellEnd"/>
      <w:r w:rsidR="00AE1CA4">
        <w:t xml:space="preserve"> abundente.</w:t>
      </w:r>
    </w:p>
    <w:p w14:paraId="4ACCA4FA" w14:textId="73F59CBA" w:rsidR="00985136" w:rsidRDefault="00985136" w:rsidP="006B62E6">
      <w:pPr>
        <w:jc w:val="both"/>
      </w:pPr>
      <w:r w:rsidRPr="00A544C8">
        <w:rPr>
          <w:b/>
          <w:bCs/>
        </w:rPr>
        <w:t>p</w:t>
      </w:r>
      <w:r w:rsidR="004F241F" w:rsidRPr="00A544C8">
        <w:rPr>
          <w:b/>
          <w:bCs/>
        </w:rPr>
        <w:t>CO</w:t>
      </w:r>
      <w:r w:rsidRPr="00A544C8">
        <w:rPr>
          <w:b/>
          <w:bCs/>
          <w:vertAlign w:val="subscript"/>
        </w:rPr>
        <w:t>2</w:t>
      </w:r>
      <w:r w:rsidR="004F241F">
        <w:t xml:space="preserve"> </w:t>
      </w:r>
      <w:r w:rsidR="00AE1CA4">
        <w:t>= presiunea parțială a bioxidului de carbon.</w:t>
      </w:r>
    </w:p>
    <w:p w14:paraId="2304D6ED" w14:textId="6776E16C" w:rsidR="00985136" w:rsidRDefault="004F241F" w:rsidP="006B62E6">
      <w:pPr>
        <w:jc w:val="both"/>
      </w:pPr>
      <w:proofErr w:type="spellStart"/>
      <w:r w:rsidRPr="00A544C8">
        <w:rPr>
          <w:b/>
          <w:bCs/>
        </w:rPr>
        <w:t>pmol</w:t>
      </w:r>
      <w:proofErr w:type="spellEnd"/>
      <w:r>
        <w:t xml:space="preserve"> </w:t>
      </w:r>
      <w:r w:rsidR="00AE1CA4">
        <w:t xml:space="preserve">= </w:t>
      </w:r>
      <w:proofErr w:type="spellStart"/>
      <w:r w:rsidR="00AE1CA4">
        <w:t>picomoli</w:t>
      </w:r>
      <w:proofErr w:type="spellEnd"/>
      <w:r w:rsidR="00AE1CA4">
        <w:t xml:space="preserve">, unitate de măsură din sistemul metric, </w:t>
      </w:r>
      <w:r w:rsidR="008612D8">
        <w:t>reprezentând</w:t>
      </w:r>
      <w:r w:rsidR="00AE1CA4">
        <w:t xml:space="preserve"> 10</w:t>
      </w:r>
      <w:r w:rsidR="00AE1CA4" w:rsidRPr="008612D8">
        <w:rPr>
          <w:vertAlign w:val="superscript"/>
        </w:rPr>
        <w:t>-1</w:t>
      </w:r>
      <w:r w:rsidR="008612D8" w:rsidRPr="008612D8">
        <w:rPr>
          <w:vertAlign w:val="superscript"/>
        </w:rPr>
        <w:t>2</w:t>
      </w:r>
      <w:r w:rsidR="00AE1CA4">
        <w:t xml:space="preserve"> mol.</w:t>
      </w:r>
    </w:p>
    <w:p w14:paraId="6238706E" w14:textId="0C914A95" w:rsidR="00985136" w:rsidRDefault="004F241F" w:rsidP="006B62E6">
      <w:pPr>
        <w:jc w:val="both"/>
      </w:pPr>
      <w:r w:rsidRPr="00A544C8">
        <w:rPr>
          <w:b/>
          <w:bCs/>
        </w:rPr>
        <w:t>Salt-</w:t>
      </w:r>
      <w:proofErr w:type="spellStart"/>
      <w:r w:rsidRPr="00A544C8">
        <w:rPr>
          <w:b/>
          <w:bCs/>
        </w:rPr>
        <w:t>sensitive</w:t>
      </w:r>
      <w:proofErr w:type="spellEnd"/>
      <w:r w:rsidR="00AE1CA4">
        <w:t xml:space="preserve"> = </w:t>
      </w:r>
      <w:r w:rsidR="008D27DD">
        <w:t>î</w:t>
      </w:r>
      <w:r w:rsidR="00AE1CA4">
        <w:t xml:space="preserve">n limba engleză </w:t>
      </w:r>
      <w:r w:rsidR="008612D8">
        <w:t>înseamnă</w:t>
      </w:r>
      <w:r w:rsidR="00AE1CA4">
        <w:t xml:space="preserve"> sensibil la sare.</w:t>
      </w:r>
    </w:p>
    <w:p w14:paraId="3FAEFE18" w14:textId="585CB88D" w:rsidR="00AE1CA4" w:rsidRDefault="004F241F" w:rsidP="006B62E6">
      <w:pPr>
        <w:jc w:val="both"/>
      </w:pPr>
      <w:r>
        <w:t xml:space="preserve"> </w:t>
      </w:r>
      <w:proofErr w:type="spellStart"/>
      <w:r w:rsidRPr="00A544C8">
        <w:rPr>
          <w:b/>
          <w:bCs/>
        </w:rPr>
        <w:t>Turnover</w:t>
      </w:r>
      <w:proofErr w:type="spellEnd"/>
      <w:r>
        <w:t xml:space="preserve">  </w:t>
      </w:r>
      <w:r w:rsidR="00AE1CA4">
        <w:t xml:space="preserve">= neologism care se referă la intensitatea sau viteza de metabolizare a unei </w:t>
      </w:r>
      <w:r w:rsidR="008612D8">
        <w:t>substanțe</w:t>
      </w:r>
      <w:r w:rsidR="00AE1CA4">
        <w:t xml:space="preserve"> oarecare.</w:t>
      </w:r>
    </w:p>
    <w:p w14:paraId="20D1C185" w14:textId="77777777" w:rsidR="008612D8" w:rsidRDefault="008612D8" w:rsidP="006B62E6">
      <w:pPr>
        <w:jc w:val="both"/>
      </w:pPr>
    </w:p>
    <w:p w14:paraId="3756A3A7" w14:textId="77777777" w:rsidR="00AE1CA4" w:rsidRPr="006B62E6" w:rsidRDefault="00AE1CA4">
      <w:pPr>
        <w:jc w:val="both"/>
      </w:pPr>
    </w:p>
    <w:sectPr w:rsidR="00AE1CA4" w:rsidRPr="006B62E6" w:rsidSect="009A7740">
      <w:footerReference w:type="even"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14A7" w14:textId="77777777" w:rsidR="002230BE" w:rsidRDefault="002230BE" w:rsidP="00517746">
      <w:pPr>
        <w:spacing w:after="0" w:line="240" w:lineRule="auto"/>
      </w:pPr>
      <w:r>
        <w:separator/>
      </w:r>
    </w:p>
  </w:endnote>
  <w:endnote w:type="continuationSeparator" w:id="0">
    <w:p w14:paraId="584607B2" w14:textId="77777777" w:rsidR="002230BE" w:rsidRDefault="002230BE" w:rsidP="0051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Headings CS)">
    <w:panose1 w:val="020B0604020202020204"/>
    <w:charset w:val="00"/>
    <w:family w:val="roman"/>
    <w:pitch w:val="default"/>
  </w:font>
  <w:font w:name="Times New Roman (Body CS)">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8156810"/>
      <w:docPartObj>
        <w:docPartGallery w:val="Page Numbers (Bottom of Page)"/>
        <w:docPartUnique/>
      </w:docPartObj>
    </w:sdtPr>
    <w:sdtContent>
      <w:p w14:paraId="7837F5A8" w14:textId="77777777" w:rsidR="00517746" w:rsidRDefault="00517746" w:rsidP="000A3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D83042" w14:textId="77777777" w:rsidR="00517746" w:rsidRDefault="00517746" w:rsidP="005177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139723"/>
      <w:docPartObj>
        <w:docPartGallery w:val="Page Numbers (Bottom of Page)"/>
        <w:docPartUnique/>
      </w:docPartObj>
    </w:sdtPr>
    <w:sdtContent>
      <w:p w14:paraId="62EA10C5" w14:textId="77777777" w:rsidR="00517746" w:rsidRDefault="00517746" w:rsidP="000A3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5</w:t>
        </w:r>
        <w:r>
          <w:rPr>
            <w:rStyle w:val="PageNumber"/>
          </w:rPr>
          <w:fldChar w:fldCharType="end"/>
        </w:r>
      </w:p>
    </w:sdtContent>
  </w:sdt>
  <w:p w14:paraId="48924C07" w14:textId="77777777" w:rsidR="00517746" w:rsidRDefault="00517746" w:rsidP="005177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2D8F8" w14:textId="77777777" w:rsidR="002230BE" w:rsidRDefault="002230BE" w:rsidP="00517746">
      <w:pPr>
        <w:spacing w:after="0" w:line="240" w:lineRule="auto"/>
      </w:pPr>
      <w:r>
        <w:separator/>
      </w:r>
    </w:p>
  </w:footnote>
  <w:footnote w:type="continuationSeparator" w:id="0">
    <w:p w14:paraId="62DF8116" w14:textId="77777777" w:rsidR="002230BE" w:rsidRDefault="002230BE" w:rsidP="00517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674"/>
    <w:multiLevelType w:val="hybridMultilevel"/>
    <w:tmpl w:val="62EED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12B4E"/>
    <w:multiLevelType w:val="hybridMultilevel"/>
    <w:tmpl w:val="46CC9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1385B"/>
    <w:multiLevelType w:val="hybridMultilevel"/>
    <w:tmpl w:val="0E60B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45DB3"/>
    <w:multiLevelType w:val="hybridMultilevel"/>
    <w:tmpl w:val="F7E0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A0157"/>
    <w:multiLevelType w:val="hybridMultilevel"/>
    <w:tmpl w:val="0AB40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CE1771"/>
    <w:multiLevelType w:val="hybridMultilevel"/>
    <w:tmpl w:val="9208B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455C6"/>
    <w:multiLevelType w:val="hybridMultilevel"/>
    <w:tmpl w:val="FBEAE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A46DB"/>
    <w:multiLevelType w:val="hybridMultilevel"/>
    <w:tmpl w:val="9492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467722">
    <w:abstractNumId w:val="6"/>
  </w:num>
  <w:num w:numId="2" w16cid:durableId="600531068">
    <w:abstractNumId w:val="7"/>
  </w:num>
  <w:num w:numId="3" w16cid:durableId="56898047">
    <w:abstractNumId w:val="0"/>
  </w:num>
  <w:num w:numId="4" w16cid:durableId="1447263573">
    <w:abstractNumId w:val="3"/>
  </w:num>
  <w:num w:numId="5" w16cid:durableId="649939272">
    <w:abstractNumId w:val="2"/>
  </w:num>
  <w:num w:numId="6" w16cid:durableId="383140127">
    <w:abstractNumId w:val="4"/>
  </w:num>
  <w:num w:numId="7" w16cid:durableId="1248266858">
    <w:abstractNumId w:val="1"/>
  </w:num>
  <w:num w:numId="8" w16cid:durableId="1523084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40"/>
    <w:rsid w:val="00007211"/>
    <w:rsid w:val="000138C1"/>
    <w:rsid w:val="000345A9"/>
    <w:rsid w:val="000347CE"/>
    <w:rsid w:val="00037171"/>
    <w:rsid w:val="0004442D"/>
    <w:rsid w:val="0005394F"/>
    <w:rsid w:val="00062D5A"/>
    <w:rsid w:val="00071F93"/>
    <w:rsid w:val="0009032A"/>
    <w:rsid w:val="000B5A2C"/>
    <w:rsid w:val="000E0A64"/>
    <w:rsid w:val="000E605C"/>
    <w:rsid w:val="000F3391"/>
    <w:rsid w:val="000F5360"/>
    <w:rsid w:val="00105FF3"/>
    <w:rsid w:val="00106EF9"/>
    <w:rsid w:val="0011085B"/>
    <w:rsid w:val="0011100B"/>
    <w:rsid w:val="00116CA1"/>
    <w:rsid w:val="001175D8"/>
    <w:rsid w:val="001244BE"/>
    <w:rsid w:val="00136D55"/>
    <w:rsid w:val="00143D21"/>
    <w:rsid w:val="00153D2A"/>
    <w:rsid w:val="00160E2B"/>
    <w:rsid w:val="001618E6"/>
    <w:rsid w:val="001720F0"/>
    <w:rsid w:val="00175798"/>
    <w:rsid w:val="00183DF6"/>
    <w:rsid w:val="0019483C"/>
    <w:rsid w:val="001B0B8A"/>
    <w:rsid w:val="001B5086"/>
    <w:rsid w:val="001B6CFC"/>
    <w:rsid w:val="001D53A8"/>
    <w:rsid w:val="001E0A44"/>
    <w:rsid w:val="001F1342"/>
    <w:rsid w:val="001F404C"/>
    <w:rsid w:val="001F7AF7"/>
    <w:rsid w:val="00200017"/>
    <w:rsid w:val="00200C8E"/>
    <w:rsid w:val="002101EF"/>
    <w:rsid w:val="0021501E"/>
    <w:rsid w:val="00221FAF"/>
    <w:rsid w:val="002230BE"/>
    <w:rsid w:val="00231790"/>
    <w:rsid w:val="0023756A"/>
    <w:rsid w:val="00247DE0"/>
    <w:rsid w:val="00255C93"/>
    <w:rsid w:val="002574F2"/>
    <w:rsid w:val="002632D0"/>
    <w:rsid w:val="00277D70"/>
    <w:rsid w:val="0029702B"/>
    <w:rsid w:val="002C0CD4"/>
    <w:rsid w:val="002C6DE2"/>
    <w:rsid w:val="002E14A1"/>
    <w:rsid w:val="002E5B79"/>
    <w:rsid w:val="002F3579"/>
    <w:rsid w:val="002F3CCD"/>
    <w:rsid w:val="00303AF4"/>
    <w:rsid w:val="003074C4"/>
    <w:rsid w:val="003202A4"/>
    <w:rsid w:val="003214C7"/>
    <w:rsid w:val="00326CE6"/>
    <w:rsid w:val="0039069B"/>
    <w:rsid w:val="003946C3"/>
    <w:rsid w:val="003960F2"/>
    <w:rsid w:val="003A38D8"/>
    <w:rsid w:val="003B28D8"/>
    <w:rsid w:val="003D70B3"/>
    <w:rsid w:val="003E042C"/>
    <w:rsid w:val="003E1579"/>
    <w:rsid w:val="003E6467"/>
    <w:rsid w:val="003E69E1"/>
    <w:rsid w:val="003E6BCC"/>
    <w:rsid w:val="0041257B"/>
    <w:rsid w:val="00425D8C"/>
    <w:rsid w:val="00427C65"/>
    <w:rsid w:val="00442A43"/>
    <w:rsid w:val="00446D4A"/>
    <w:rsid w:val="004565FF"/>
    <w:rsid w:val="00456F74"/>
    <w:rsid w:val="00463947"/>
    <w:rsid w:val="00471CE2"/>
    <w:rsid w:val="00483650"/>
    <w:rsid w:val="00495462"/>
    <w:rsid w:val="004A0466"/>
    <w:rsid w:val="004A4619"/>
    <w:rsid w:val="004D024C"/>
    <w:rsid w:val="004D3B81"/>
    <w:rsid w:val="004E05FA"/>
    <w:rsid w:val="004E0C0F"/>
    <w:rsid w:val="004E4766"/>
    <w:rsid w:val="004F21BB"/>
    <w:rsid w:val="004F241F"/>
    <w:rsid w:val="00510C34"/>
    <w:rsid w:val="00512902"/>
    <w:rsid w:val="00517746"/>
    <w:rsid w:val="005177A6"/>
    <w:rsid w:val="00520D44"/>
    <w:rsid w:val="005250B1"/>
    <w:rsid w:val="0053182B"/>
    <w:rsid w:val="005472D8"/>
    <w:rsid w:val="005579DA"/>
    <w:rsid w:val="00571033"/>
    <w:rsid w:val="00574FBE"/>
    <w:rsid w:val="00575ADE"/>
    <w:rsid w:val="005B37E2"/>
    <w:rsid w:val="005B74A4"/>
    <w:rsid w:val="005C3F17"/>
    <w:rsid w:val="005D0F89"/>
    <w:rsid w:val="005D174F"/>
    <w:rsid w:val="005D5F0E"/>
    <w:rsid w:val="005D77FF"/>
    <w:rsid w:val="005E40EC"/>
    <w:rsid w:val="005F09B1"/>
    <w:rsid w:val="005F2FB1"/>
    <w:rsid w:val="00611D62"/>
    <w:rsid w:val="006247C2"/>
    <w:rsid w:val="006424B6"/>
    <w:rsid w:val="00657484"/>
    <w:rsid w:val="006606C2"/>
    <w:rsid w:val="00675FDD"/>
    <w:rsid w:val="00695336"/>
    <w:rsid w:val="006B1FDC"/>
    <w:rsid w:val="006B62E6"/>
    <w:rsid w:val="006E55F4"/>
    <w:rsid w:val="006F6069"/>
    <w:rsid w:val="006F6916"/>
    <w:rsid w:val="007151B7"/>
    <w:rsid w:val="00721982"/>
    <w:rsid w:val="00721F46"/>
    <w:rsid w:val="00725713"/>
    <w:rsid w:val="00741FCD"/>
    <w:rsid w:val="00745865"/>
    <w:rsid w:val="00750494"/>
    <w:rsid w:val="00752E96"/>
    <w:rsid w:val="00764DF0"/>
    <w:rsid w:val="00795A21"/>
    <w:rsid w:val="007A622F"/>
    <w:rsid w:val="007A7A1B"/>
    <w:rsid w:val="007B6BC4"/>
    <w:rsid w:val="007C1457"/>
    <w:rsid w:val="007C21DF"/>
    <w:rsid w:val="00810D47"/>
    <w:rsid w:val="00817101"/>
    <w:rsid w:val="00831D5F"/>
    <w:rsid w:val="00857469"/>
    <w:rsid w:val="008612D8"/>
    <w:rsid w:val="008626A1"/>
    <w:rsid w:val="0087598F"/>
    <w:rsid w:val="0087666E"/>
    <w:rsid w:val="008850A7"/>
    <w:rsid w:val="00887DE6"/>
    <w:rsid w:val="008A58FC"/>
    <w:rsid w:val="008A7114"/>
    <w:rsid w:val="008B0DF3"/>
    <w:rsid w:val="008B4B9F"/>
    <w:rsid w:val="008C4ECA"/>
    <w:rsid w:val="008D27DD"/>
    <w:rsid w:val="008E3F2A"/>
    <w:rsid w:val="008F2B19"/>
    <w:rsid w:val="0090135F"/>
    <w:rsid w:val="00905ECC"/>
    <w:rsid w:val="00916638"/>
    <w:rsid w:val="009348F4"/>
    <w:rsid w:val="0094585E"/>
    <w:rsid w:val="00950F1D"/>
    <w:rsid w:val="009513BA"/>
    <w:rsid w:val="0095180A"/>
    <w:rsid w:val="00961087"/>
    <w:rsid w:val="00977E36"/>
    <w:rsid w:val="009842BB"/>
    <w:rsid w:val="009845BE"/>
    <w:rsid w:val="00985136"/>
    <w:rsid w:val="00987261"/>
    <w:rsid w:val="00990B82"/>
    <w:rsid w:val="00995107"/>
    <w:rsid w:val="009A11A6"/>
    <w:rsid w:val="009A48DE"/>
    <w:rsid w:val="009A7740"/>
    <w:rsid w:val="009C7384"/>
    <w:rsid w:val="009E195C"/>
    <w:rsid w:val="009F193B"/>
    <w:rsid w:val="009F5D79"/>
    <w:rsid w:val="009F6620"/>
    <w:rsid w:val="00A37B34"/>
    <w:rsid w:val="00A5316E"/>
    <w:rsid w:val="00A544C8"/>
    <w:rsid w:val="00A608EF"/>
    <w:rsid w:val="00A61F94"/>
    <w:rsid w:val="00A63796"/>
    <w:rsid w:val="00AA248A"/>
    <w:rsid w:val="00AB50E8"/>
    <w:rsid w:val="00AD7C45"/>
    <w:rsid w:val="00AE1CA4"/>
    <w:rsid w:val="00AE7CDE"/>
    <w:rsid w:val="00B105C5"/>
    <w:rsid w:val="00B230DC"/>
    <w:rsid w:val="00B23E4A"/>
    <w:rsid w:val="00B2764E"/>
    <w:rsid w:val="00B66842"/>
    <w:rsid w:val="00B678EE"/>
    <w:rsid w:val="00B774D5"/>
    <w:rsid w:val="00B85D4C"/>
    <w:rsid w:val="00BA70A7"/>
    <w:rsid w:val="00BC25E1"/>
    <w:rsid w:val="00BD2F20"/>
    <w:rsid w:val="00BD721C"/>
    <w:rsid w:val="00BE18D8"/>
    <w:rsid w:val="00BF0494"/>
    <w:rsid w:val="00BF6421"/>
    <w:rsid w:val="00C14275"/>
    <w:rsid w:val="00C16EBD"/>
    <w:rsid w:val="00C306B8"/>
    <w:rsid w:val="00C409F7"/>
    <w:rsid w:val="00C44037"/>
    <w:rsid w:val="00C53745"/>
    <w:rsid w:val="00C66045"/>
    <w:rsid w:val="00C860B9"/>
    <w:rsid w:val="00C963FB"/>
    <w:rsid w:val="00CA25B6"/>
    <w:rsid w:val="00CB5428"/>
    <w:rsid w:val="00CD1F7F"/>
    <w:rsid w:val="00CD5D06"/>
    <w:rsid w:val="00CD61F9"/>
    <w:rsid w:val="00CE1328"/>
    <w:rsid w:val="00CF1D1A"/>
    <w:rsid w:val="00D07D1E"/>
    <w:rsid w:val="00D2521F"/>
    <w:rsid w:val="00D34177"/>
    <w:rsid w:val="00D67CC1"/>
    <w:rsid w:val="00D85570"/>
    <w:rsid w:val="00D87E73"/>
    <w:rsid w:val="00DA0630"/>
    <w:rsid w:val="00DA1CC2"/>
    <w:rsid w:val="00DA3557"/>
    <w:rsid w:val="00DB1C7D"/>
    <w:rsid w:val="00DB5189"/>
    <w:rsid w:val="00DB658E"/>
    <w:rsid w:val="00DD2F05"/>
    <w:rsid w:val="00DF3914"/>
    <w:rsid w:val="00DF7C2E"/>
    <w:rsid w:val="00E208CF"/>
    <w:rsid w:val="00E35536"/>
    <w:rsid w:val="00E41394"/>
    <w:rsid w:val="00E42039"/>
    <w:rsid w:val="00E42829"/>
    <w:rsid w:val="00E45D46"/>
    <w:rsid w:val="00E52DFB"/>
    <w:rsid w:val="00EA0C44"/>
    <w:rsid w:val="00EA6972"/>
    <w:rsid w:val="00EB78B1"/>
    <w:rsid w:val="00ED019E"/>
    <w:rsid w:val="00EE15D9"/>
    <w:rsid w:val="00F106C1"/>
    <w:rsid w:val="00F10A34"/>
    <w:rsid w:val="00F10E9E"/>
    <w:rsid w:val="00F152EE"/>
    <w:rsid w:val="00F20E0F"/>
    <w:rsid w:val="00F22E9B"/>
    <w:rsid w:val="00F52D1C"/>
    <w:rsid w:val="00F544AE"/>
    <w:rsid w:val="00F76643"/>
    <w:rsid w:val="00F84BD6"/>
    <w:rsid w:val="00F9069C"/>
    <w:rsid w:val="00FA0704"/>
    <w:rsid w:val="00FC441A"/>
    <w:rsid w:val="00FC589C"/>
    <w:rsid w:val="00FE164D"/>
    <w:rsid w:val="00FF2DFE"/>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398F"/>
  <w15:chartTrackingRefBased/>
  <w15:docId w15:val="{45F7270A-360D-3642-A827-24F434D7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9A7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7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77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77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7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740"/>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rsid w:val="009A7740"/>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9A7740"/>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9A7740"/>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9A7740"/>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9A774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9A774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9A774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9A774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9A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74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9A7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74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9A7740"/>
    <w:pPr>
      <w:spacing w:before="160"/>
      <w:jc w:val="center"/>
    </w:pPr>
    <w:rPr>
      <w:i/>
      <w:iCs/>
      <w:color w:val="404040" w:themeColor="text1" w:themeTint="BF"/>
    </w:rPr>
  </w:style>
  <w:style w:type="character" w:customStyle="1" w:styleId="QuoteChar">
    <w:name w:val="Quote Char"/>
    <w:basedOn w:val="DefaultParagraphFont"/>
    <w:link w:val="Quote"/>
    <w:uiPriority w:val="29"/>
    <w:rsid w:val="009A7740"/>
    <w:rPr>
      <w:i/>
      <w:iCs/>
      <w:color w:val="404040" w:themeColor="text1" w:themeTint="BF"/>
      <w:lang w:val="ro-RO"/>
    </w:rPr>
  </w:style>
  <w:style w:type="paragraph" w:styleId="ListParagraph">
    <w:name w:val="List Paragraph"/>
    <w:basedOn w:val="Normal"/>
    <w:uiPriority w:val="34"/>
    <w:qFormat/>
    <w:rsid w:val="009A7740"/>
    <w:pPr>
      <w:ind w:left="720"/>
      <w:contextualSpacing/>
    </w:pPr>
  </w:style>
  <w:style w:type="character" w:styleId="IntenseEmphasis">
    <w:name w:val="Intense Emphasis"/>
    <w:basedOn w:val="DefaultParagraphFont"/>
    <w:uiPriority w:val="21"/>
    <w:qFormat/>
    <w:rsid w:val="009A7740"/>
    <w:rPr>
      <w:i/>
      <w:iCs/>
      <w:color w:val="2F5496" w:themeColor="accent1" w:themeShade="BF"/>
    </w:rPr>
  </w:style>
  <w:style w:type="paragraph" w:styleId="IntenseQuote">
    <w:name w:val="Intense Quote"/>
    <w:basedOn w:val="Normal"/>
    <w:next w:val="Normal"/>
    <w:link w:val="IntenseQuoteChar"/>
    <w:uiPriority w:val="30"/>
    <w:qFormat/>
    <w:rsid w:val="009A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7740"/>
    <w:rPr>
      <w:i/>
      <w:iCs/>
      <w:color w:val="2F5496" w:themeColor="accent1" w:themeShade="BF"/>
      <w:lang w:val="ro-RO"/>
    </w:rPr>
  </w:style>
  <w:style w:type="character" w:styleId="IntenseReference">
    <w:name w:val="Intense Reference"/>
    <w:basedOn w:val="DefaultParagraphFont"/>
    <w:uiPriority w:val="32"/>
    <w:qFormat/>
    <w:rsid w:val="009A7740"/>
    <w:rPr>
      <w:b/>
      <w:bCs/>
      <w:smallCaps/>
      <w:color w:val="2F5496" w:themeColor="accent1" w:themeShade="BF"/>
      <w:spacing w:val="5"/>
    </w:rPr>
  </w:style>
  <w:style w:type="paragraph" w:styleId="Footer">
    <w:name w:val="footer"/>
    <w:basedOn w:val="Normal"/>
    <w:link w:val="FooterChar"/>
    <w:uiPriority w:val="99"/>
    <w:unhideWhenUsed/>
    <w:rsid w:val="00517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746"/>
    <w:rPr>
      <w:lang w:val="ro-RO"/>
    </w:rPr>
  </w:style>
  <w:style w:type="character" w:styleId="PageNumber">
    <w:name w:val="page number"/>
    <w:basedOn w:val="DefaultParagraphFont"/>
    <w:uiPriority w:val="99"/>
    <w:semiHidden/>
    <w:unhideWhenUsed/>
    <w:rsid w:val="00517746"/>
  </w:style>
  <w:style w:type="paragraph" w:styleId="TOCHeading">
    <w:name w:val="TOC Heading"/>
    <w:basedOn w:val="Heading1"/>
    <w:next w:val="Normal"/>
    <w:uiPriority w:val="39"/>
    <w:unhideWhenUsed/>
    <w:qFormat/>
    <w:rsid w:val="0095180A"/>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95180A"/>
    <w:pPr>
      <w:spacing w:before="120" w:after="0"/>
    </w:pPr>
    <w:rPr>
      <w:rFonts w:cstheme="minorHAnsi"/>
      <w:b/>
      <w:bCs/>
      <w:i/>
      <w:iCs/>
    </w:rPr>
  </w:style>
  <w:style w:type="paragraph" w:styleId="TOC2">
    <w:name w:val="toc 2"/>
    <w:basedOn w:val="Normal"/>
    <w:next w:val="Normal"/>
    <w:autoRedefine/>
    <w:uiPriority w:val="39"/>
    <w:unhideWhenUsed/>
    <w:rsid w:val="0095180A"/>
    <w:pPr>
      <w:spacing w:before="120" w:after="0"/>
      <w:ind w:left="240"/>
    </w:pPr>
    <w:rPr>
      <w:rFonts w:cstheme="minorHAnsi"/>
      <w:b/>
      <w:bCs/>
      <w:sz w:val="22"/>
      <w:szCs w:val="22"/>
    </w:rPr>
  </w:style>
  <w:style w:type="character" w:styleId="Hyperlink">
    <w:name w:val="Hyperlink"/>
    <w:basedOn w:val="DefaultParagraphFont"/>
    <w:uiPriority w:val="99"/>
    <w:unhideWhenUsed/>
    <w:rsid w:val="0095180A"/>
    <w:rPr>
      <w:color w:val="0563C1" w:themeColor="hyperlink"/>
      <w:u w:val="single"/>
    </w:rPr>
  </w:style>
  <w:style w:type="paragraph" w:styleId="TOC3">
    <w:name w:val="toc 3"/>
    <w:basedOn w:val="Normal"/>
    <w:next w:val="Normal"/>
    <w:autoRedefine/>
    <w:uiPriority w:val="39"/>
    <w:semiHidden/>
    <w:unhideWhenUsed/>
    <w:rsid w:val="0095180A"/>
    <w:pPr>
      <w:spacing w:after="0"/>
      <w:ind w:left="480"/>
    </w:pPr>
    <w:rPr>
      <w:rFonts w:cstheme="minorHAnsi"/>
      <w:sz w:val="20"/>
      <w:szCs w:val="20"/>
    </w:rPr>
  </w:style>
  <w:style w:type="paragraph" w:styleId="TOC4">
    <w:name w:val="toc 4"/>
    <w:basedOn w:val="Normal"/>
    <w:next w:val="Normal"/>
    <w:autoRedefine/>
    <w:uiPriority w:val="39"/>
    <w:semiHidden/>
    <w:unhideWhenUsed/>
    <w:rsid w:val="0095180A"/>
    <w:pPr>
      <w:spacing w:after="0"/>
      <w:ind w:left="720"/>
    </w:pPr>
    <w:rPr>
      <w:rFonts w:cstheme="minorHAnsi"/>
      <w:sz w:val="20"/>
      <w:szCs w:val="20"/>
    </w:rPr>
  </w:style>
  <w:style w:type="paragraph" w:styleId="TOC5">
    <w:name w:val="toc 5"/>
    <w:basedOn w:val="Normal"/>
    <w:next w:val="Normal"/>
    <w:autoRedefine/>
    <w:uiPriority w:val="39"/>
    <w:semiHidden/>
    <w:unhideWhenUsed/>
    <w:rsid w:val="0095180A"/>
    <w:pPr>
      <w:spacing w:after="0"/>
      <w:ind w:left="960"/>
    </w:pPr>
    <w:rPr>
      <w:rFonts w:cstheme="minorHAnsi"/>
      <w:sz w:val="20"/>
      <w:szCs w:val="20"/>
    </w:rPr>
  </w:style>
  <w:style w:type="paragraph" w:styleId="TOC6">
    <w:name w:val="toc 6"/>
    <w:basedOn w:val="Normal"/>
    <w:next w:val="Normal"/>
    <w:autoRedefine/>
    <w:uiPriority w:val="39"/>
    <w:semiHidden/>
    <w:unhideWhenUsed/>
    <w:rsid w:val="0095180A"/>
    <w:pPr>
      <w:spacing w:after="0"/>
      <w:ind w:left="1200"/>
    </w:pPr>
    <w:rPr>
      <w:rFonts w:cstheme="minorHAnsi"/>
      <w:sz w:val="20"/>
      <w:szCs w:val="20"/>
    </w:rPr>
  </w:style>
  <w:style w:type="paragraph" w:styleId="TOC7">
    <w:name w:val="toc 7"/>
    <w:basedOn w:val="Normal"/>
    <w:next w:val="Normal"/>
    <w:autoRedefine/>
    <w:uiPriority w:val="39"/>
    <w:semiHidden/>
    <w:unhideWhenUsed/>
    <w:rsid w:val="0095180A"/>
    <w:pPr>
      <w:spacing w:after="0"/>
      <w:ind w:left="1440"/>
    </w:pPr>
    <w:rPr>
      <w:rFonts w:cstheme="minorHAnsi"/>
      <w:sz w:val="20"/>
      <w:szCs w:val="20"/>
    </w:rPr>
  </w:style>
  <w:style w:type="paragraph" w:styleId="TOC8">
    <w:name w:val="toc 8"/>
    <w:basedOn w:val="Normal"/>
    <w:next w:val="Normal"/>
    <w:autoRedefine/>
    <w:uiPriority w:val="39"/>
    <w:semiHidden/>
    <w:unhideWhenUsed/>
    <w:rsid w:val="0095180A"/>
    <w:pPr>
      <w:spacing w:after="0"/>
      <w:ind w:left="1680"/>
    </w:pPr>
    <w:rPr>
      <w:rFonts w:cstheme="minorHAnsi"/>
      <w:sz w:val="20"/>
      <w:szCs w:val="20"/>
    </w:rPr>
  </w:style>
  <w:style w:type="paragraph" w:styleId="TOC9">
    <w:name w:val="toc 9"/>
    <w:basedOn w:val="Normal"/>
    <w:next w:val="Normal"/>
    <w:autoRedefine/>
    <w:uiPriority w:val="39"/>
    <w:semiHidden/>
    <w:unhideWhenUsed/>
    <w:rsid w:val="0095180A"/>
    <w:pPr>
      <w:spacing w:after="0"/>
      <w:ind w:left="1920"/>
    </w:pPr>
    <w:rPr>
      <w:rFonts w:cstheme="minorHAnsi"/>
      <w:sz w:val="20"/>
      <w:szCs w:val="20"/>
    </w:rPr>
  </w:style>
  <w:style w:type="character" w:styleId="Strong">
    <w:name w:val="Strong"/>
    <w:basedOn w:val="DefaultParagraphFont"/>
    <w:uiPriority w:val="22"/>
    <w:qFormat/>
    <w:rsid w:val="00237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3FED0-90FB-4359-8F99-50297F6B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62</Pages>
  <Words>23748</Words>
  <Characters>135369</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du Fromage</dc:creator>
  <cp:keywords/>
  <dc:description/>
  <cp:lastModifiedBy>Florence du Fromage</cp:lastModifiedBy>
  <cp:revision>77</cp:revision>
  <dcterms:created xsi:type="dcterms:W3CDTF">2025-07-01T15:32:00Z</dcterms:created>
  <dcterms:modified xsi:type="dcterms:W3CDTF">2025-09-04T03:21:00Z</dcterms:modified>
</cp:coreProperties>
</file>